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11273F" w14:textId="77777777"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МИНОБРНАУКИ РОССИИ</w:t>
      </w:r>
    </w:p>
    <w:p w14:paraId="751B77AC" w14:textId="77777777"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Федеральное государственное бюджетное образовательное учреждение высшего  образования</w:t>
      </w:r>
    </w:p>
    <w:p w14:paraId="39CAEEE1" w14:textId="77777777"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«Гжельский государственный университет»</w:t>
      </w:r>
    </w:p>
    <w:p w14:paraId="393B0F12" w14:textId="77777777"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Колледж (ГГУ)</w:t>
      </w:r>
    </w:p>
    <w:p w14:paraId="29BDFD82" w14:textId="77777777"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14:paraId="78B32124" w14:textId="77777777"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14:paraId="0B0B55C5" w14:textId="77777777" w:rsidR="008D6984" w:rsidRDefault="008D6984" w:rsidP="008D6984">
      <w:pPr>
        <w:spacing w:after="0" w:line="240" w:lineRule="auto"/>
        <w:jc w:val="center"/>
        <w:rPr>
          <w:rFonts w:ascii="Times New Roman" w:eastAsia="Times New Roman" w:hAnsi="Times New Roman" w:cs="Times New Roman"/>
          <w:sz w:val="24"/>
          <w:szCs w:val="24"/>
          <w:lang w:eastAsia="ru-RU"/>
        </w:rPr>
      </w:pPr>
    </w:p>
    <w:p w14:paraId="4CE62B6D" w14:textId="77777777" w:rsidR="00EE6F28" w:rsidRDefault="00EE6F28" w:rsidP="008D6984">
      <w:pPr>
        <w:spacing w:after="0" w:line="240" w:lineRule="auto"/>
        <w:jc w:val="center"/>
        <w:rPr>
          <w:rFonts w:ascii="Times New Roman" w:eastAsia="Times New Roman" w:hAnsi="Times New Roman" w:cs="Times New Roman"/>
          <w:sz w:val="24"/>
          <w:szCs w:val="24"/>
          <w:lang w:eastAsia="ru-RU"/>
        </w:rPr>
      </w:pPr>
    </w:p>
    <w:p w14:paraId="351CCBAA" w14:textId="77777777" w:rsidR="00EE6F28" w:rsidRPr="008D6984" w:rsidRDefault="00EE6F28" w:rsidP="008D6984">
      <w:pPr>
        <w:spacing w:after="0" w:line="240" w:lineRule="auto"/>
        <w:jc w:val="center"/>
        <w:rPr>
          <w:rFonts w:ascii="Times New Roman" w:eastAsia="Times New Roman" w:hAnsi="Times New Roman" w:cs="Times New Roman"/>
          <w:sz w:val="24"/>
          <w:szCs w:val="24"/>
          <w:lang w:eastAsia="ru-RU"/>
        </w:rPr>
      </w:pPr>
    </w:p>
    <w:p w14:paraId="2CBE1525" w14:textId="77777777" w:rsidR="008D6984" w:rsidRPr="008D6984" w:rsidRDefault="008D6984" w:rsidP="008D6984">
      <w:pPr>
        <w:spacing w:after="0" w:line="240" w:lineRule="auto"/>
        <w:rPr>
          <w:rFonts w:ascii="Times New Roman" w:eastAsia="Times New Roman" w:hAnsi="Times New Roman" w:cs="Times New Roman"/>
          <w:sz w:val="24"/>
          <w:szCs w:val="24"/>
          <w:lang w:eastAsia="ru-RU"/>
        </w:rPr>
      </w:pPr>
    </w:p>
    <w:p w14:paraId="133E04DC" w14:textId="77777777" w:rsidR="008D6984" w:rsidRPr="008D6984" w:rsidRDefault="008D6984" w:rsidP="008D6984">
      <w:pPr>
        <w:spacing w:after="0" w:line="240" w:lineRule="auto"/>
        <w:rPr>
          <w:rFonts w:ascii="Times New Roman" w:eastAsia="Times New Roman" w:hAnsi="Times New Roman" w:cs="Times New Roman"/>
          <w:sz w:val="24"/>
          <w:szCs w:val="24"/>
          <w:lang w:eastAsia="ru-RU"/>
        </w:rPr>
      </w:pPr>
    </w:p>
    <w:p w14:paraId="4D4D2C49" w14:textId="77777777" w:rsidR="008D6984" w:rsidRPr="008D6984" w:rsidRDefault="008D6984" w:rsidP="008D6984">
      <w:pPr>
        <w:spacing w:after="0" w:line="240" w:lineRule="auto"/>
        <w:rPr>
          <w:rFonts w:ascii="Times New Roman" w:eastAsia="Times New Roman" w:hAnsi="Times New Roman" w:cs="Times New Roman"/>
          <w:sz w:val="24"/>
          <w:szCs w:val="24"/>
          <w:lang w:eastAsia="ru-RU"/>
        </w:rPr>
      </w:pPr>
    </w:p>
    <w:p w14:paraId="24A8C77C" w14:textId="77777777" w:rsidR="008D6984" w:rsidRPr="008D6984" w:rsidRDefault="008D6984" w:rsidP="008D6984">
      <w:pPr>
        <w:spacing w:after="0" w:line="240" w:lineRule="auto"/>
        <w:rPr>
          <w:rFonts w:ascii="Times New Roman" w:eastAsia="Times New Roman" w:hAnsi="Times New Roman" w:cs="Times New Roman"/>
          <w:sz w:val="24"/>
          <w:szCs w:val="24"/>
          <w:lang w:eastAsia="ru-RU"/>
        </w:rPr>
      </w:pPr>
    </w:p>
    <w:p w14:paraId="79F9A727" w14:textId="77777777"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14:paraId="798E6B77" w14:textId="77777777"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14:paraId="67BDAE70" w14:textId="77777777"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 xml:space="preserve">РАБОЧАЯ ПРОГРАММА УЧЕБНОГО ПРЕДМЕТА </w:t>
      </w:r>
    </w:p>
    <w:p w14:paraId="72D9E26A" w14:textId="77777777" w:rsidR="008D6984" w:rsidRPr="008D6984" w:rsidRDefault="0024746D" w:rsidP="008D698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ОУП.06</w:t>
      </w:r>
      <w:r w:rsidR="008D6984" w:rsidRPr="008D6984">
        <w:rPr>
          <w:rFonts w:ascii="Times New Roman" w:eastAsia="Times New Roman" w:hAnsi="Times New Roman" w:cs="Times New Roman"/>
          <w:sz w:val="28"/>
          <w:szCs w:val="28"/>
          <w:lang w:eastAsia="ru-RU"/>
        </w:rPr>
        <w:t xml:space="preserve"> История</w:t>
      </w:r>
    </w:p>
    <w:p w14:paraId="2BCFF3A5" w14:textId="77777777"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14:paraId="63C2D396" w14:textId="77777777"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14:paraId="443C08BE" w14:textId="77777777"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программы подготовки специалистов среднего звена по специальности:</w:t>
      </w:r>
    </w:p>
    <w:p w14:paraId="4E284667" w14:textId="77777777"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14:paraId="7A21AE0A" w14:textId="77777777" w:rsidR="008D6984" w:rsidRPr="008D6984" w:rsidRDefault="003D71DA" w:rsidP="008D698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08.02.01 Строительство и эксплуатация зданий и сооружений</w:t>
      </w:r>
    </w:p>
    <w:p w14:paraId="791EA08D" w14:textId="77777777"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14:paraId="27024938" w14:textId="77777777"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14:paraId="1DBFB6E6" w14:textId="77777777"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14:paraId="5ED848F4" w14:textId="77777777"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14:paraId="2A73A9B6" w14:textId="77777777" w:rsidR="008D6984" w:rsidRPr="008D6984" w:rsidRDefault="008D6984" w:rsidP="008D6984">
      <w:pPr>
        <w:spacing w:after="0" w:line="240" w:lineRule="auto"/>
        <w:rPr>
          <w:rFonts w:ascii="Times New Roman" w:eastAsia="Times New Roman" w:hAnsi="Times New Roman" w:cs="Times New Roman"/>
          <w:sz w:val="24"/>
          <w:szCs w:val="24"/>
          <w:lang w:eastAsia="ru-RU"/>
        </w:rPr>
      </w:pPr>
    </w:p>
    <w:p w14:paraId="32426244" w14:textId="77777777" w:rsidR="008D6984" w:rsidRPr="008D6984" w:rsidRDefault="008D6984" w:rsidP="008D6984">
      <w:pPr>
        <w:spacing w:after="0" w:line="240" w:lineRule="auto"/>
        <w:jc w:val="center"/>
        <w:rPr>
          <w:rFonts w:ascii="Times New Roman" w:eastAsia="Times New Roman" w:hAnsi="Times New Roman" w:cs="Times New Roman"/>
          <w:sz w:val="24"/>
          <w:szCs w:val="24"/>
          <w:u w:val="single"/>
          <w:lang w:eastAsia="ru-RU"/>
        </w:rPr>
      </w:pPr>
    </w:p>
    <w:p w14:paraId="37C0988E" w14:textId="77777777"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14:paraId="72A94EDB" w14:textId="77777777"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14:paraId="64432E81" w14:textId="77777777" w:rsidR="008D6984" w:rsidRPr="008D6984" w:rsidRDefault="008D6984" w:rsidP="008D6984">
      <w:pPr>
        <w:spacing w:after="0" w:line="240" w:lineRule="auto"/>
        <w:rPr>
          <w:rFonts w:ascii="Times New Roman" w:eastAsia="Times New Roman" w:hAnsi="Times New Roman" w:cs="Times New Roman"/>
          <w:sz w:val="24"/>
          <w:szCs w:val="24"/>
          <w:lang w:eastAsia="ru-RU"/>
        </w:rPr>
      </w:pPr>
    </w:p>
    <w:p w14:paraId="005BE9F4" w14:textId="77777777"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14:paraId="612AD602" w14:textId="77777777"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14:paraId="4360F68D" w14:textId="77777777" w:rsidR="008D6984" w:rsidRDefault="008D6984" w:rsidP="008D6984">
      <w:pPr>
        <w:spacing w:after="0" w:line="240" w:lineRule="auto"/>
        <w:jc w:val="center"/>
        <w:rPr>
          <w:rFonts w:ascii="Times New Roman" w:eastAsia="Times New Roman" w:hAnsi="Times New Roman" w:cs="Times New Roman"/>
          <w:sz w:val="24"/>
          <w:szCs w:val="24"/>
          <w:lang w:eastAsia="ru-RU"/>
        </w:rPr>
      </w:pPr>
    </w:p>
    <w:p w14:paraId="79DF4FB1" w14:textId="77777777" w:rsidR="00D60956" w:rsidRDefault="00D60956" w:rsidP="008D6984">
      <w:pPr>
        <w:spacing w:after="0" w:line="240" w:lineRule="auto"/>
        <w:jc w:val="center"/>
        <w:rPr>
          <w:rFonts w:ascii="Times New Roman" w:eastAsia="Times New Roman" w:hAnsi="Times New Roman" w:cs="Times New Roman"/>
          <w:sz w:val="24"/>
          <w:szCs w:val="24"/>
          <w:lang w:eastAsia="ru-RU"/>
        </w:rPr>
      </w:pPr>
    </w:p>
    <w:p w14:paraId="07013CA7" w14:textId="77777777" w:rsidR="00D60956" w:rsidRPr="008D6984" w:rsidRDefault="00D60956" w:rsidP="008D6984">
      <w:pPr>
        <w:spacing w:after="0" w:line="240" w:lineRule="auto"/>
        <w:jc w:val="center"/>
        <w:rPr>
          <w:rFonts w:ascii="Times New Roman" w:eastAsia="Times New Roman" w:hAnsi="Times New Roman" w:cs="Times New Roman"/>
          <w:sz w:val="24"/>
          <w:szCs w:val="24"/>
          <w:lang w:eastAsia="ru-RU"/>
        </w:rPr>
      </w:pPr>
    </w:p>
    <w:p w14:paraId="5580962D" w14:textId="77777777"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14:paraId="410E2F70" w14:textId="77777777"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14:paraId="583EB586" w14:textId="77777777"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14:paraId="78C6CDB6" w14:textId="77777777" w:rsidR="008D6984" w:rsidRPr="008D6984" w:rsidRDefault="008D6984" w:rsidP="008D6984">
      <w:pPr>
        <w:spacing w:after="0" w:line="240" w:lineRule="auto"/>
        <w:rPr>
          <w:rFonts w:ascii="Times New Roman" w:eastAsia="Times New Roman" w:hAnsi="Times New Roman" w:cs="Times New Roman"/>
          <w:sz w:val="24"/>
          <w:szCs w:val="24"/>
          <w:u w:val="single"/>
          <w:lang w:eastAsia="ru-RU"/>
        </w:rPr>
      </w:pPr>
    </w:p>
    <w:p w14:paraId="7DCEBEDE" w14:textId="77777777" w:rsidR="00EE6F28" w:rsidRDefault="00EE6F28" w:rsidP="008D6984">
      <w:pPr>
        <w:spacing w:after="0" w:line="240" w:lineRule="auto"/>
        <w:jc w:val="center"/>
        <w:rPr>
          <w:rFonts w:ascii="Times New Roman" w:eastAsia="Times New Roman" w:hAnsi="Times New Roman" w:cs="Times New Roman"/>
          <w:sz w:val="28"/>
          <w:szCs w:val="28"/>
          <w:lang w:eastAsia="ru-RU"/>
        </w:rPr>
      </w:pPr>
    </w:p>
    <w:p w14:paraId="7F7D3F4F" w14:textId="77777777" w:rsidR="00EE6F28" w:rsidRDefault="00EE6F28" w:rsidP="008D6984">
      <w:pPr>
        <w:spacing w:after="0" w:line="240" w:lineRule="auto"/>
        <w:jc w:val="center"/>
        <w:rPr>
          <w:rFonts w:ascii="Times New Roman" w:eastAsia="Times New Roman" w:hAnsi="Times New Roman" w:cs="Times New Roman"/>
          <w:sz w:val="28"/>
          <w:szCs w:val="28"/>
          <w:lang w:eastAsia="ru-RU"/>
        </w:rPr>
      </w:pPr>
    </w:p>
    <w:p w14:paraId="02F2B2DD" w14:textId="77777777" w:rsidR="00EE6F28" w:rsidRDefault="00EE6F28" w:rsidP="008D6984">
      <w:pPr>
        <w:spacing w:after="0" w:line="240" w:lineRule="auto"/>
        <w:jc w:val="center"/>
        <w:rPr>
          <w:rFonts w:ascii="Times New Roman" w:eastAsia="Times New Roman" w:hAnsi="Times New Roman" w:cs="Times New Roman"/>
          <w:sz w:val="28"/>
          <w:szCs w:val="28"/>
          <w:lang w:eastAsia="ru-RU"/>
        </w:rPr>
      </w:pPr>
    </w:p>
    <w:p w14:paraId="33C470D3" w14:textId="77777777" w:rsidR="00EE6F28" w:rsidRDefault="00EE6F28" w:rsidP="008D6984">
      <w:pPr>
        <w:spacing w:after="0" w:line="240" w:lineRule="auto"/>
        <w:jc w:val="center"/>
        <w:rPr>
          <w:rFonts w:ascii="Times New Roman" w:eastAsia="Times New Roman" w:hAnsi="Times New Roman" w:cs="Times New Roman"/>
          <w:sz w:val="28"/>
          <w:szCs w:val="28"/>
          <w:lang w:eastAsia="ru-RU"/>
        </w:rPr>
      </w:pPr>
    </w:p>
    <w:p w14:paraId="12290C66" w14:textId="77777777" w:rsidR="00EE6F28" w:rsidRDefault="00EE6F28" w:rsidP="008D6984">
      <w:pPr>
        <w:spacing w:after="0" w:line="240" w:lineRule="auto"/>
        <w:jc w:val="center"/>
        <w:rPr>
          <w:rFonts w:ascii="Times New Roman" w:eastAsia="Times New Roman" w:hAnsi="Times New Roman" w:cs="Times New Roman"/>
          <w:sz w:val="28"/>
          <w:szCs w:val="28"/>
          <w:lang w:eastAsia="ru-RU"/>
        </w:rPr>
      </w:pPr>
    </w:p>
    <w:p w14:paraId="4BCD62F2" w14:textId="77777777"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пос. Электроизолятор</w:t>
      </w:r>
    </w:p>
    <w:p w14:paraId="2159B91B" w14:textId="77777777" w:rsidR="00EE6F28" w:rsidRDefault="00BA3990" w:rsidP="00EE6F2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2025</w:t>
      </w:r>
      <w:r w:rsidR="008D6984" w:rsidRPr="008D6984">
        <w:rPr>
          <w:rFonts w:ascii="Times New Roman" w:eastAsia="Times New Roman" w:hAnsi="Times New Roman" w:cs="Times New Roman"/>
          <w:sz w:val="28"/>
          <w:szCs w:val="28"/>
          <w:lang w:eastAsia="ru-RU"/>
        </w:rPr>
        <w:t xml:space="preserve"> г.</w:t>
      </w:r>
      <w:r w:rsidR="00EE6F28">
        <w:rPr>
          <w:rFonts w:ascii="Times New Roman" w:eastAsia="Times New Roman" w:hAnsi="Times New Roman" w:cs="Times New Roman"/>
          <w:sz w:val="28"/>
          <w:szCs w:val="28"/>
          <w:lang w:eastAsia="ru-RU"/>
        </w:rPr>
        <w:br w:type="page"/>
      </w:r>
    </w:p>
    <w:p w14:paraId="0A1EF676" w14:textId="77777777" w:rsidR="008D6984" w:rsidRPr="008D6984" w:rsidRDefault="008D6984" w:rsidP="008D6984">
      <w:pPr>
        <w:spacing w:after="0" w:line="240" w:lineRule="auto"/>
        <w:jc w:val="center"/>
        <w:rPr>
          <w:rFonts w:ascii="Times New Roman" w:eastAsia="Times New Roman" w:hAnsi="Times New Roman" w:cs="Times New Roman"/>
          <w:sz w:val="28"/>
          <w:szCs w:val="28"/>
          <w:lang w:eastAsia="ru-RU"/>
        </w:rPr>
      </w:pPr>
    </w:p>
    <w:p w14:paraId="60E1C270" w14:textId="77777777" w:rsidR="008D6984" w:rsidRPr="008D6984" w:rsidRDefault="008D6984" w:rsidP="008D6984">
      <w:pPr>
        <w:spacing w:after="0" w:line="240" w:lineRule="auto"/>
        <w:jc w:val="center"/>
        <w:rPr>
          <w:rFonts w:ascii="Times New Roman" w:eastAsia="Times New Roman" w:hAnsi="Times New Roman" w:cs="Times New Roman"/>
          <w:sz w:val="24"/>
          <w:szCs w:val="24"/>
          <w:lang w:eastAsia="ru-RU"/>
        </w:rPr>
      </w:pPr>
    </w:p>
    <w:p w14:paraId="4FED3E05" w14:textId="77777777" w:rsidR="00812FDD" w:rsidRPr="00812FDD" w:rsidRDefault="00812FDD" w:rsidP="00812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right="-141"/>
        <w:jc w:val="both"/>
        <w:rPr>
          <w:rFonts w:ascii="Times New Roman" w:eastAsia="Calibri" w:hAnsi="Times New Roman" w:cs="Times New Roman"/>
          <w:color w:val="000000"/>
          <w:sz w:val="24"/>
          <w:szCs w:val="24"/>
          <w:lang w:eastAsia="ru-RU"/>
        </w:rPr>
      </w:pPr>
      <w:r w:rsidRPr="00812FDD">
        <w:rPr>
          <w:rFonts w:ascii="Times New Roman" w:eastAsia="Times New Roman" w:hAnsi="Times New Roman" w:cs="Times New Roman"/>
          <w:bCs/>
          <w:sz w:val="24"/>
          <w:szCs w:val="24"/>
          <w:lang w:eastAsia="ru-RU"/>
        </w:rPr>
        <w:t>Разработана в соответствии с ФГОС СОО,</w:t>
      </w:r>
      <w:r w:rsidRPr="00812FDD">
        <w:rPr>
          <w:rFonts w:ascii="Times New Roman" w:eastAsia="Times New Roman" w:hAnsi="Times New Roman" w:cs="Times New Roman"/>
          <w:color w:val="000000"/>
          <w:sz w:val="24"/>
          <w:szCs w:val="24"/>
          <w:lang w:eastAsia="ru-RU"/>
        </w:rPr>
        <w:t xml:space="preserve"> утвержденным приказом министерства образования и науки российской федерации от 17 мая 2012 г. № 413 </w:t>
      </w:r>
      <w:r w:rsidRPr="00812FDD">
        <w:rPr>
          <w:rFonts w:ascii="Times New Roman" w:eastAsia="Times New Roman" w:hAnsi="Times New Roman" w:cs="Times New Roman"/>
          <w:bCs/>
          <w:sz w:val="24"/>
          <w:szCs w:val="24"/>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812FDD">
        <w:rPr>
          <w:rFonts w:ascii="Times New Roman" w:eastAsia="Times New Roman" w:hAnsi="Times New Roman" w:cs="Times New Roman"/>
          <w:sz w:val="24"/>
          <w:szCs w:val="24"/>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812FDD">
        <w:rPr>
          <w:rFonts w:ascii="Times New Roman" w:eastAsia="Times New Roman" w:hAnsi="Times New Roman" w:cs="Times New Roman"/>
          <w:bCs/>
          <w:sz w:val="24"/>
          <w:szCs w:val="24"/>
          <w:lang w:eastAsia="ru-RU"/>
        </w:rPr>
        <w:t xml:space="preserve">утв. Министерством просвещения РФ 01 марта 2023 г.), ФГОС СПО специальности </w:t>
      </w:r>
      <w:r w:rsidRPr="00812FDD">
        <w:rPr>
          <w:rFonts w:ascii="Times New Roman" w:eastAsia="Times New Roman" w:hAnsi="Times New Roman" w:cs="Times New Roman"/>
          <w:sz w:val="24"/>
          <w:szCs w:val="24"/>
          <w:lang w:eastAsia="ru-RU"/>
        </w:rPr>
        <w:t xml:space="preserve">08.02.01 Строительство и эксплуатация зданий и  сооружений  </w:t>
      </w:r>
      <w:r w:rsidRPr="00812FDD">
        <w:rPr>
          <w:rFonts w:ascii="Times New Roman" w:eastAsia="OAORW+F1" w:hAnsi="Times New Roman" w:cs="Times New Roman"/>
          <w:color w:val="000000"/>
          <w:sz w:val="24"/>
          <w:szCs w:val="24"/>
          <w:lang w:eastAsia="ru-RU"/>
        </w:rPr>
        <w:t>и  при</w:t>
      </w:r>
      <w:r w:rsidRPr="00812FDD">
        <w:rPr>
          <w:rFonts w:ascii="Times New Roman" w:eastAsia="OAORW+F1" w:hAnsi="Times New Roman" w:cs="Times New Roman"/>
          <w:color w:val="000000"/>
          <w:spacing w:val="2"/>
          <w:sz w:val="24"/>
          <w:szCs w:val="24"/>
          <w:lang w:eastAsia="ru-RU"/>
        </w:rPr>
        <w:t>м</w:t>
      </w:r>
      <w:r w:rsidRPr="00812FDD">
        <w:rPr>
          <w:rFonts w:ascii="Times New Roman" w:eastAsia="OAORW+F1" w:hAnsi="Times New Roman" w:cs="Times New Roman"/>
          <w:color w:val="000000"/>
          <w:sz w:val="24"/>
          <w:szCs w:val="24"/>
          <w:lang w:eastAsia="ru-RU"/>
        </w:rPr>
        <w:t>ерной  програм</w:t>
      </w:r>
      <w:r w:rsidRPr="00812FDD">
        <w:rPr>
          <w:rFonts w:ascii="Times New Roman" w:eastAsia="OAORW+F1" w:hAnsi="Times New Roman" w:cs="Times New Roman"/>
          <w:color w:val="000000"/>
          <w:spacing w:val="-2"/>
          <w:sz w:val="24"/>
          <w:szCs w:val="24"/>
          <w:lang w:eastAsia="ru-RU"/>
        </w:rPr>
        <w:t>м</w:t>
      </w:r>
      <w:r w:rsidRPr="00812FDD">
        <w:rPr>
          <w:rFonts w:ascii="Times New Roman" w:eastAsia="OAORW+F1" w:hAnsi="Times New Roman" w:cs="Times New Roman"/>
          <w:color w:val="000000"/>
          <w:sz w:val="24"/>
          <w:szCs w:val="24"/>
          <w:lang w:eastAsia="ru-RU"/>
        </w:rPr>
        <w:t>ы  общеобразов</w:t>
      </w:r>
      <w:r w:rsidRPr="00812FDD">
        <w:rPr>
          <w:rFonts w:ascii="Times New Roman" w:eastAsia="OAORW+F1" w:hAnsi="Times New Roman" w:cs="Times New Roman"/>
          <w:color w:val="000000"/>
          <w:spacing w:val="1"/>
          <w:sz w:val="24"/>
          <w:szCs w:val="24"/>
          <w:lang w:eastAsia="ru-RU"/>
        </w:rPr>
        <w:t>а</w:t>
      </w:r>
      <w:r w:rsidRPr="00812FDD">
        <w:rPr>
          <w:rFonts w:ascii="Times New Roman" w:eastAsia="OAORW+F1" w:hAnsi="Times New Roman" w:cs="Times New Roman"/>
          <w:color w:val="000000"/>
          <w:sz w:val="24"/>
          <w:szCs w:val="24"/>
          <w:lang w:eastAsia="ru-RU"/>
        </w:rPr>
        <w:t>те</w:t>
      </w:r>
      <w:r w:rsidRPr="00812FDD">
        <w:rPr>
          <w:rFonts w:ascii="Times New Roman" w:eastAsia="OAORW+F1" w:hAnsi="Times New Roman" w:cs="Times New Roman"/>
          <w:color w:val="000000"/>
          <w:spacing w:val="-1"/>
          <w:sz w:val="24"/>
          <w:szCs w:val="24"/>
          <w:lang w:eastAsia="ru-RU"/>
        </w:rPr>
        <w:t>л</w:t>
      </w:r>
      <w:r w:rsidRPr="00812FDD">
        <w:rPr>
          <w:rFonts w:ascii="Times New Roman" w:eastAsia="OAORW+F1" w:hAnsi="Times New Roman" w:cs="Times New Roman"/>
          <w:color w:val="000000"/>
          <w:sz w:val="24"/>
          <w:szCs w:val="24"/>
          <w:lang w:eastAsia="ru-RU"/>
        </w:rPr>
        <w:t>ь</w:t>
      </w:r>
      <w:r w:rsidRPr="00812FDD">
        <w:rPr>
          <w:rFonts w:ascii="Times New Roman" w:eastAsia="OAORW+F1" w:hAnsi="Times New Roman" w:cs="Times New Roman"/>
          <w:color w:val="000000"/>
          <w:spacing w:val="2"/>
          <w:sz w:val="24"/>
          <w:szCs w:val="24"/>
          <w:lang w:eastAsia="ru-RU"/>
        </w:rPr>
        <w:t>н</w:t>
      </w:r>
      <w:r w:rsidRPr="00812FDD">
        <w:rPr>
          <w:rFonts w:ascii="Times New Roman" w:eastAsia="OAORW+F1" w:hAnsi="Times New Roman" w:cs="Times New Roman"/>
          <w:color w:val="000000"/>
          <w:sz w:val="24"/>
          <w:szCs w:val="24"/>
          <w:lang w:eastAsia="ru-RU"/>
        </w:rPr>
        <w:t>ой  </w:t>
      </w:r>
      <w:r w:rsidRPr="00812FDD">
        <w:rPr>
          <w:rFonts w:ascii="Times New Roman" w:eastAsia="OAORW+F1" w:hAnsi="Times New Roman" w:cs="Times New Roman"/>
          <w:color w:val="000000"/>
          <w:spacing w:val="-1"/>
          <w:sz w:val="24"/>
          <w:szCs w:val="24"/>
          <w:lang w:eastAsia="ru-RU"/>
        </w:rPr>
        <w:t>д</w:t>
      </w:r>
      <w:r w:rsidRPr="00812FDD">
        <w:rPr>
          <w:rFonts w:ascii="Times New Roman" w:eastAsia="OAORW+F1" w:hAnsi="Times New Roman" w:cs="Times New Roman"/>
          <w:color w:val="000000"/>
          <w:sz w:val="24"/>
          <w:szCs w:val="24"/>
          <w:lang w:eastAsia="ru-RU"/>
        </w:rPr>
        <w:t>исцип</w:t>
      </w:r>
      <w:r w:rsidRPr="00812FDD">
        <w:rPr>
          <w:rFonts w:ascii="Times New Roman" w:eastAsia="OAORW+F1" w:hAnsi="Times New Roman" w:cs="Times New Roman"/>
          <w:color w:val="000000"/>
          <w:spacing w:val="2"/>
          <w:sz w:val="24"/>
          <w:szCs w:val="24"/>
          <w:lang w:eastAsia="ru-RU"/>
        </w:rPr>
        <w:t>л</w:t>
      </w:r>
      <w:r w:rsidRPr="00812FDD">
        <w:rPr>
          <w:rFonts w:ascii="Times New Roman" w:eastAsia="OAORW+F1" w:hAnsi="Times New Roman" w:cs="Times New Roman"/>
          <w:color w:val="000000"/>
          <w:sz w:val="24"/>
          <w:szCs w:val="24"/>
          <w:lang w:eastAsia="ru-RU"/>
        </w:rPr>
        <w:t>ины  для   проф</w:t>
      </w:r>
      <w:r w:rsidRPr="00812FDD">
        <w:rPr>
          <w:rFonts w:ascii="Times New Roman" w:eastAsia="OAORW+F1" w:hAnsi="Times New Roman" w:cs="Times New Roman"/>
          <w:color w:val="000000"/>
          <w:spacing w:val="1"/>
          <w:sz w:val="24"/>
          <w:szCs w:val="24"/>
          <w:lang w:eastAsia="ru-RU"/>
        </w:rPr>
        <w:t>ес</w:t>
      </w:r>
      <w:r w:rsidRPr="00812FDD">
        <w:rPr>
          <w:rFonts w:ascii="Times New Roman" w:eastAsia="OAORW+F1" w:hAnsi="Times New Roman" w:cs="Times New Roman"/>
          <w:color w:val="000000"/>
          <w:spacing w:val="-2"/>
          <w:sz w:val="24"/>
          <w:szCs w:val="24"/>
          <w:lang w:eastAsia="ru-RU"/>
        </w:rPr>
        <w:t>с</w:t>
      </w:r>
      <w:r w:rsidRPr="00812FDD">
        <w:rPr>
          <w:rFonts w:ascii="Times New Roman" w:eastAsia="OAORW+F1" w:hAnsi="Times New Roman" w:cs="Times New Roman"/>
          <w:color w:val="000000"/>
          <w:sz w:val="24"/>
          <w:szCs w:val="24"/>
          <w:lang w:eastAsia="ru-RU"/>
        </w:rPr>
        <w:t>и</w:t>
      </w:r>
      <w:r w:rsidRPr="00812FDD">
        <w:rPr>
          <w:rFonts w:ascii="Times New Roman" w:eastAsia="OAORW+F1" w:hAnsi="Times New Roman" w:cs="Times New Roman"/>
          <w:color w:val="000000"/>
          <w:spacing w:val="1"/>
          <w:sz w:val="24"/>
          <w:szCs w:val="24"/>
          <w:lang w:eastAsia="ru-RU"/>
        </w:rPr>
        <w:t>о</w:t>
      </w:r>
      <w:r w:rsidRPr="00812FDD">
        <w:rPr>
          <w:rFonts w:ascii="Times New Roman" w:eastAsia="OAORW+F1" w:hAnsi="Times New Roman" w:cs="Times New Roman"/>
          <w:color w:val="000000"/>
          <w:sz w:val="24"/>
          <w:szCs w:val="24"/>
          <w:lang w:eastAsia="ru-RU"/>
        </w:rPr>
        <w:t>нальн</w:t>
      </w:r>
      <w:r w:rsidRPr="00812FDD">
        <w:rPr>
          <w:rFonts w:ascii="Times New Roman" w:eastAsia="OAORW+F1" w:hAnsi="Times New Roman" w:cs="Times New Roman"/>
          <w:color w:val="000000"/>
          <w:spacing w:val="1"/>
          <w:sz w:val="24"/>
          <w:szCs w:val="24"/>
          <w:lang w:eastAsia="ru-RU"/>
        </w:rPr>
        <w:t>ы</w:t>
      </w:r>
      <w:r w:rsidRPr="00812FDD">
        <w:rPr>
          <w:rFonts w:ascii="Times New Roman" w:eastAsia="OAORW+F1" w:hAnsi="Times New Roman" w:cs="Times New Roman"/>
          <w:color w:val="000000"/>
          <w:sz w:val="24"/>
          <w:szCs w:val="24"/>
          <w:lang w:eastAsia="ru-RU"/>
        </w:rPr>
        <w:t>х</w:t>
      </w:r>
      <w:r w:rsidRPr="00812FDD">
        <w:rPr>
          <w:rFonts w:ascii="Times New Roman" w:eastAsia="OAORW+F1" w:hAnsi="Times New Roman" w:cs="Times New Roman"/>
          <w:color w:val="000000"/>
          <w:spacing w:val="165"/>
          <w:sz w:val="24"/>
          <w:szCs w:val="24"/>
          <w:lang w:eastAsia="ru-RU"/>
        </w:rPr>
        <w:t> </w:t>
      </w:r>
      <w:r w:rsidRPr="00812FDD">
        <w:rPr>
          <w:rFonts w:ascii="Times New Roman" w:eastAsia="OAORW+F1" w:hAnsi="Times New Roman" w:cs="Times New Roman"/>
          <w:color w:val="000000"/>
          <w:sz w:val="24"/>
          <w:szCs w:val="24"/>
          <w:lang w:eastAsia="ru-RU"/>
        </w:rPr>
        <w:t>о</w:t>
      </w:r>
      <w:r w:rsidRPr="00812FDD">
        <w:rPr>
          <w:rFonts w:ascii="Times New Roman" w:eastAsia="OAORW+F1" w:hAnsi="Times New Roman" w:cs="Times New Roman"/>
          <w:color w:val="000000"/>
          <w:spacing w:val="-1"/>
          <w:sz w:val="24"/>
          <w:szCs w:val="24"/>
          <w:lang w:eastAsia="ru-RU"/>
        </w:rPr>
        <w:t>б</w:t>
      </w:r>
      <w:r w:rsidRPr="00812FDD">
        <w:rPr>
          <w:rFonts w:ascii="Times New Roman" w:eastAsia="OAORW+F1" w:hAnsi="Times New Roman" w:cs="Times New Roman"/>
          <w:color w:val="000000"/>
          <w:sz w:val="24"/>
          <w:szCs w:val="24"/>
          <w:lang w:eastAsia="ru-RU"/>
        </w:rPr>
        <w:t>ра</w:t>
      </w:r>
      <w:r w:rsidRPr="00812FDD">
        <w:rPr>
          <w:rFonts w:ascii="Times New Roman" w:eastAsia="OAORW+F1" w:hAnsi="Times New Roman" w:cs="Times New Roman"/>
          <w:color w:val="000000"/>
          <w:spacing w:val="-1"/>
          <w:sz w:val="24"/>
          <w:szCs w:val="24"/>
          <w:lang w:eastAsia="ru-RU"/>
        </w:rPr>
        <w:t>з</w:t>
      </w:r>
      <w:r w:rsidRPr="00812FDD">
        <w:rPr>
          <w:rFonts w:ascii="Times New Roman" w:eastAsia="OAORW+F1" w:hAnsi="Times New Roman" w:cs="Times New Roman"/>
          <w:color w:val="000000"/>
          <w:sz w:val="24"/>
          <w:szCs w:val="24"/>
          <w:lang w:eastAsia="ru-RU"/>
        </w:rPr>
        <w:t>овательн</w:t>
      </w:r>
      <w:r w:rsidRPr="00812FDD">
        <w:rPr>
          <w:rFonts w:ascii="Times New Roman" w:eastAsia="OAORW+F1" w:hAnsi="Times New Roman" w:cs="Times New Roman"/>
          <w:color w:val="000000"/>
          <w:spacing w:val="2"/>
          <w:sz w:val="24"/>
          <w:szCs w:val="24"/>
          <w:lang w:eastAsia="ru-RU"/>
        </w:rPr>
        <w:t>ы</w:t>
      </w:r>
      <w:r w:rsidRPr="00812FDD">
        <w:rPr>
          <w:rFonts w:ascii="Times New Roman" w:eastAsia="OAORW+F1" w:hAnsi="Times New Roman" w:cs="Times New Roman"/>
          <w:color w:val="000000"/>
          <w:sz w:val="24"/>
          <w:szCs w:val="24"/>
          <w:lang w:eastAsia="ru-RU"/>
        </w:rPr>
        <w:t>х  орга</w:t>
      </w:r>
      <w:r w:rsidRPr="00812FDD">
        <w:rPr>
          <w:rFonts w:ascii="Times New Roman" w:eastAsia="OAORW+F1" w:hAnsi="Times New Roman" w:cs="Times New Roman"/>
          <w:color w:val="000000"/>
          <w:spacing w:val="-3"/>
          <w:sz w:val="24"/>
          <w:szCs w:val="24"/>
          <w:lang w:eastAsia="ru-RU"/>
        </w:rPr>
        <w:t>н</w:t>
      </w:r>
      <w:r w:rsidRPr="00812FDD">
        <w:rPr>
          <w:rFonts w:ascii="Times New Roman" w:eastAsia="OAORW+F1" w:hAnsi="Times New Roman" w:cs="Times New Roman"/>
          <w:color w:val="000000"/>
          <w:spacing w:val="-1"/>
          <w:sz w:val="24"/>
          <w:szCs w:val="24"/>
          <w:lang w:eastAsia="ru-RU"/>
        </w:rPr>
        <w:t>и</w:t>
      </w:r>
      <w:r w:rsidRPr="00812FDD">
        <w:rPr>
          <w:rFonts w:ascii="Times New Roman" w:eastAsia="OAORW+F1" w:hAnsi="Times New Roman" w:cs="Times New Roman"/>
          <w:color w:val="000000"/>
          <w:sz w:val="24"/>
          <w:szCs w:val="24"/>
          <w:lang w:eastAsia="ru-RU"/>
        </w:rPr>
        <w:t>з</w:t>
      </w:r>
      <w:r w:rsidRPr="00812FDD">
        <w:rPr>
          <w:rFonts w:ascii="Times New Roman" w:eastAsia="OAORW+F1" w:hAnsi="Times New Roman" w:cs="Times New Roman"/>
          <w:color w:val="000000"/>
          <w:spacing w:val="1"/>
          <w:sz w:val="24"/>
          <w:szCs w:val="24"/>
          <w:lang w:eastAsia="ru-RU"/>
        </w:rPr>
        <w:t>а</w:t>
      </w:r>
      <w:r w:rsidRPr="00812FDD">
        <w:rPr>
          <w:rFonts w:ascii="Times New Roman" w:eastAsia="OAORW+F1" w:hAnsi="Times New Roman" w:cs="Times New Roman"/>
          <w:color w:val="000000"/>
          <w:sz w:val="24"/>
          <w:szCs w:val="24"/>
          <w:lang w:eastAsia="ru-RU"/>
        </w:rPr>
        <w:t>ций,  ре</w:t>
      </w:r>
      <w:r w:rsidRPr="00812FDD">
        <w:rPr>
          <w:rFonts w:ascii="Times New Roman" w:eastAsia="OAORW+F1" w:hAnsi="Times New Roman" w:cs="Times New Roman"/>
          <w:color w:val="000000"/>
          <w:spacing w:val="-1"/>
          <w:sz w:val="24"/>
          <w:szCs w:val="24"/>
          <w:lang w:eastAsia="ru-RU"/>
        </w:rPr>
        <w:t>к</w:t>
      </w:r>
      <w:r w:rsidRPr="00812FDD">
        <w:rPr>
          <w:rFonts w:ascii="Times New Roman" w:eastAsia="OAORW+F1" w:hAnsi="Times New Roman" w:cs="Times New Roman"/>
          <w:color w:val="000000"/>
          <w:sz w:val="24"/>
          <w:szCs w:val="24"/>
          <w:lang w:eastAsia="ru-RU"/>
        </w:rPr>
        <w:t>омендованн</w:t>
      </w:r>
      <w:r w:rsidRPr="00812FDD">
        <w:rPr>
          <w:rFonts w:ascii="Times New Roman" w:eastAsia="OAORW+F1" w:hAnsi="Times New Roman" w:cs="Times New Roman"/>
          <w:color w:val="000000"/>
          <w:spacing w:val="3"/>
          <w:sz w:val="24"/>
          <w:szCs w:val="24"/>
          <w:lang w:eastAsia="ru-RU"/>
        </w:rPr>
        <w:t>о</w:t>
      </w:r>
      <w:r w:rsidRPr="00812FDD">
        <w:rPr>
          <w:rFonts w:ascii="Times New Roman" w:eastAsia="OAORW+F1" w:hAnsi="Times New Roman" w:cs="Times New Roman"/>
          <w:color w:val="000000"/>
          <w:sz w:val="24"/>
          <w:szCs w:val="24"/>
          <w:lang w:eastAsia="ru-RU"/>
        </w:rPr>
        <w:t>й</w:t>
      </w:r>
      <w:r w:rsidRPr="00812FDD">
        <w:rPr>
          <w:rFonts w:ascii="Times New Roman" w:eastAsia="OAORW+F1" w:hAnsi="Times New Roman" w:cs="Times New Roman"/>
          <w:color w:val="000000"/>
          <w:spacing w:val="163"/>
          <w:sz w:val="24"/>
          <w:szCs w:val="24"/>
          <w:lang w:eastAsia="ru-RU"/>
        </w:rPr>
        <w:t xml:space="preserve">  </w:t>
      </w:r>
      <w:r w:rsidRPr="00812FDD">
        <w:rPr>
          <w:rFonts w:ascii="Times New Roman" w:eastAsia="OAORW+F1" w:hAnsi="Times New Roman" w:cs="Times New Roman"/>
          <w:color w:val="000000"/>
          <w:sz w:val="24"/>
          <w:szCs w:val="24"/>
          <w:lang w:eastAsia="ru-RU"/>
        </w:rPr>
        <w:t>Фе</w:t>
      </w:r>
      <w:r w:rsidRPr="00812FDD">
        <w:rPr>
          <w:rFonts w:ascii="Times New Roman" w:eastAsia="OAORW+F1" w:hAnsi="Times New Roman" w:cs="Times New Roman"/>
          <w:color w:val="000000"/>
          <w:spacing w:val="1"/>
          <w:sz w:val="24"/>
          <w:szCs w:val="24"/>
          <w:lang w:eastAsia="ru-RU"/>
        </w:rPr>
        <w:t>д</w:t>
      </w:r>
      <w:r w:rsidRPr="00812FDD">
        <w:rPr>
          <w:rFonts w:ascii="Times New Roman" w:eastAsia="OAORW+F1" w:hAnsi="Times New Roman" w:cs="Times New Roman"/>
          <w:color w:val="000000"/>
          <w:sz w:val="24"/>
          <w:szCs w:val="24"/>
          <w:lang w:eastAsia="ru-RU"/>
        </w:rPr>
        <w:t>е</w:t>
      </w:r>
      <w:r w:rsidRPr="00812FDD">
        <w:rPr>
          <w:rFonts w:ascii="Times New Roman" w:eastAsia="OAORW+F1" w:hAnsi="Times New Roman" w:cs="Times New Roman"/>
          <w:color w:val="000000"/>
          <w:spacing w:val="-2"/>
          <w:sz w:val="24"/>
          <w:szCs w:val="24"/>
          <w:lang w:eastAsia="ru-RU"/>
        </w:rPr>
        <w:t>р</w:t>
      </w:r>
      <w:r w:rsidRPr="00812FDD">
        <w:rPr>
          <w:rFonts w:ascii="Times New Roman" w:eastAsia="OAORW+F1" w:hAnsi="Times New Roman" w:cs="Times New Roman"/>
          <w:color w:val="000000"/>
          <w:sz w:val="24"/>
          <w:szCs w:val="24"/>
          <w:lang w:eastAsia="ru-RU"/>
        </w:rPr>
        <w:t>альн</w:t>
      </w:r>
      <w:r w:rsidRPr="00812FDD">
        <w:rPr>
          <w:rFonts w:ascii="Times New Roman" w:eastAsia="OAORW+F1" w:hAnsi="Times New Roman" w:cs="Times New Roman"/>
          <w:color w:val="000000"/>
          <w:spacing w:val="2"/>
          <w:sz w:val="24"/>
          <w:szCs w:val="24"/>
          <w:lang w:eastAsia="ru-RU"/>
        </w:rPr>
        <w:t>ы</w:t>
      </w:r>
      <w:r w:rsidRPr="00812FDD">
        <w:rPr>
          <w:rFonts w:ascii="Times New Roman" w:eastAsia="OAORW+F1" w:hAnsi="Times New Roman" w:cs="Times New Roman"/>
          <w:color w:val="000000"/>
          <w:sz w:val="24"/>
          <w:szCs w:val="24"/>
          <w:lang w:eastAsia="ru-RU"/>
        </w:rPr>
        <w:t>м  </w:t>
      </w:r>
      <w:r w:rsidRPr="00812FDD">
        <w:rPr>
          <w:rFonts w:ascii="Times New Roman" w:eastAsia="OAORW+F1" w:hAnsi="Times New Roman" w:cs="Times New Roman"/>
          <w:sz w:val="24"/>
          <w:szCs w:val="24"/>
          <w:lang w:eastAsia="ru-RU"/>
        </w:rPr>
        <w:t xml:space="preserve">государственным  бюджетным </w:t>
      </w:r>
      <w:r w:rsidRPr="00812FDD">
        <w:rPr>
          <w:rFonts w:ascii="Times New Roman" w:eastAsia="OAORW+F1" w:hAnsi="Times New Roman" w:cs="Times New Roman"/>
          <w:color w:val="000000"/>
          <w:sz w:val="24"/>
          <w:szCs w:val="24"/>
          <w:lang w:eastAsia="ru-RU"/>
        </w:rPr>
        <w:t> образ</w:t>
      </w:r>
      <w:r w:rsidRPr="00812FDD">
        <w:rPr>
          <w:rFonts w:ascii="Times New Roman" w:eastAsia="OAORW+F1" w:hAnsi="Times New Roman" w:cs="Times New Roman"/>
          <w:color w:val="000000"/>
          <w:spacing w:val="2"/>
          <w:sz w:val="24"/>
          <w:szCs w:val="24"/>
          <w:lang w:eastAsia="ru-RU"/>
        </w:rPr>
        <w:t>о</w:t>
      </w:r>
      <w:r w:rsidRPr="00812FDD">
        <w:rPr>
          <w:rFonts w:ascii="Times New Roman" w:eastAsia="OAORW+F1" w:hAnsi="Times New Roman" w:cs="Times New Roman"/>
          <w:color w:val="000000"/>
          <w:sz w:val="24"/>
          <w:szCs w:val="24"/>
          <w:lang w:eastAsia="ru-RU"/>
        </w:rPr>
        <w:t>в</w:t>
      </w:r>
      <w:r w:rsidRPr="00812FDD">
        <w:rPr>
          <w:rFonts w:ascii="Times New Roman" w:eastAsia="OAORW+F1" w:hAnsi="Times New Roman" w:cs="Times New Roman"/>
          <w:color w:val="000000"/>
          <w:spacing w:val="-2"/>
          <w:sz w:val="24"/>
          <w:szCs w:val="24"/>
          <w:lang w:eastAsia="ru-RU"/>
        </w:rPr>
        <w:t>а</w:t>
      </w:r>
      <w:r w:rsidRPr="00812FDD">
        <w:rPr>
          <w:rFonts w:ascii="Times New Roman" w:eastAsia="OAORW+F1" w:hAnsi="Times New Roman" w:cs="Times New Roman"/>
          <w:color w:val="000000"/>
          <w:sz w:val="24"/>
          <w:szCs w:val="24"/>
          <w:lang w:eastAsia="ru-RU"/>
        </w:rPr>
        <w:t>т</w:t>
      </w:r>
      <w:r w:rsidRPr="00812FDD">
        <w:rPr>
          <w:rFonts w:ascii="Times New Roman" w:eastAsia="OAORW+F1" w:hAnsi="Times New Roman" w:cs="Times New Roman"/>
          <w:color w:val="000000"/>
          <w:spacing w:val="1"/>
          <w:sz w:val="24"/>
          <w:szCs w:val="24"/>
          <w:lang w:eastAsia="ru-RU"/>
        </w:rPr>
        <w:t>е</w:t>
      </w:r>
      <w:r w:rsidRPr="00812FDD">
        <w:rPr>
          <w:rFonts w:ascii="Times New Roman" w:eastAsia="OAORW+F1" w:hAnsi="Times New Roman" w:cs="Times New Roman"/>
          <w:color w:val="000000"/>
          <w:sz w:val="24"/>
          <w:szCs w:val="24"/>
          <w:lang w:eastAsia="ru-RU"/>
        </w:rPr>
        <w:t>льн</w:t>
      </w:r>
      <w:r w:rsidRPr="00812FDD">
        <w:rPr>
          <w:rFonts w:ascii="Times New Roman" w:eastAsia="OAORW+F1" w:hAnsi="Times New Roman" w:cs="Times New Roman"/>
          <w:color w:val="000000"/>
          <w:spacing w:val="2"/>
          <w:sz w:val="24"/>
          <w:szCs w:val="24"/>
          <w:lang w:eastAsia="ru-RU"/>
        </w:rPr>
        <w:t>ы</w:t>
      </w:r>
      <w:r w:rsidRPr="00812FDD">
        <w:rPr>
          <w:rFonts w:ascii="Times New Roman" w:eastAsia="OAORW+F1" w:hAnsi="Times New Roman" w:cs="Times New Roman"/>
          <w:color w:val="000000"/>
          <w:sz w:val="24"/>
          <w:szCs w:val="24"/>
          <w:lang w:eastAsia="ru-RU"/>
        </w:rPr>
        <w:t xml:space="preserve">м  </w:t>
      </w:r>
      <w:r w:rsidRPr="00812FDD">
        <w:rPr>
          <w:rFonts w:ascii="Times New Roman" w:eastAsia="OAORW+F1" w:hAnsi="Times New Roman" w:cs="Times New Roman"/>
          <w:color w:val="000000"/>
          <w:spacing w:val="-5"/>
          <w:sz w:val="24"/>
          <w:szCs w:val="24"/>
          <w:lang w:eastAsia="ru-RU"/>
        </w:rPr>
        <w:t>у</w:t>
      </w:r>
      <w:r w:rsidRPr="00812FDD">
        <w:rPr>
          <w:rFonts w:ascii="Times New Roman" w:eastAsia="OAORW+F1" w:hAnsi="Times New Roman" w:cs="Times New Roman"/>
          <w:color w:val="000000"/>
          <w:sz w:val="24"/>
          <w:szCs w:val="24"/>
          <w:lang w:eastAsia="ru-RU"/>
        </w:rPr>
        <w:t>чреж</w:t>
      </w:r>
      <w:r w:rsidRPr="00812FDD">
        <w:rPr>
          <w:rFonts w:ascii="Times New Roman" w:eastAsia="OAORW+F1" w:hAnsi="Times New Roman" w:cs="Times New Roman"/>
          <w:color w:val="000000"/>
          <w:spacing w:val="3"/>
          <w:sz w:val="24"/>
          <w:szCs w:val="24"/>
          <w:lang w:eastAsia="ru-RU"/>
        </w:rPr>
        <w:t>д</w:t>
      </w:r>
      <w:r w:rsidRPr="00812FDD">
        <w:rPr>
          <w:rFonts w:ascii="Times New Roman" w:eastAsia="OAORW+F1" w:hAnsi="Times New Roman" w:cs="Times New Roman"/>
          <w:color w:val="000000"/>
          <w:sz w:val="24"/>
          <w:szCs w:val="24"/>
          <w:lang w:eastAsia="ru-RU"/>
        </w:rPr>
        <w:t>ением  доп</w:t>
      </w:r>
      <w:r w:rsidRPr="00812FDD">
        <w:rPr>
          <w:rFonts w:ascii="Times New Roman" w:eastAsia="OAORW+F1" w:hAnsi="Times New Roman" w:cs="Times New Roman"/>
          <w:color w:val="000000"/>
          <w:spacing w:val="2"/>
          <w:sz w:val="24"/>
          <w:szCs w:val="24"/>
          <w:lang w:eastAsia="ru-RU"/>
        </w:rPr>
        <w:t>о</w:t>
      </w:r>
      <w:r w:rsidRPr="00812FDD">
        <w:rPr>
          <w:rFonts w:ascii="Times New Roman" w:eastAsia="OAORW+F1" w:hAnsi="Times New Roman" w:cs="Times New Roman"/>
          <w:color w:val="000000"/>
          <w:sz w:val="24"/>
          <w:szCs w:val="24"/>
          <w:lang w:eastAsia="ru-RU"/>
        </w:rPr>
        <w:t>лн</w:t>
      </w:r>
      <w:r w:rsidRPr="00812FDD">
        <w:rPr>
          <w:rFonts w:ascii="Times New Roman" w:eastAsia="OAORW+F1" w:hAnsi="Times New Roman" w:cs="Times New Roman"/>
          <w:color w:val="000000"/>
          <w:spacing w:val="4"/>
          <w:sz w:val="24"/>
          <w:szCs w:val="24"/>
          <w:lang w:eastAsia="ru-RU"/>
        </w:rPr>
        <w:t>и</w:t>
      </w:r>
      <w:r w:rsidRPr="00812FDD">
        <w:rPr>
          <w:rFonts w:ascii="Times New Roman" w:eastAsia="OAORW+F1" w:hAnsi="Times New Roman" w:cs="Times New Roman"/>
          <w:color w:val="000000"/>
          <w:sz w:val="24"/>
          <w:szCs w:val="24"/>
          <w:lang w:eastAsia="ru-RU"/>
        </w:rPr>
        <w:t>те</w:t>
      </w:r>
      <w:r w:rsidRPr="00812FDD">
        <w:rPr>
          <w:rFonts w:ascii="Times New Roman" w:eastAsia="OAORW+F1" w:hAnsi="Times New Roman" w:cs="Times New Roman"/>
          <w:color w:val="000000"/>
          <w:spacing w:val="-1"/>
          <w:sz w:val="24"/>
          <w:szCs w:val="24"/>
          <w:lang w:eastAsia="ru-RU"/>
        </w:rPr>
        <w:t>л</w:t>
      </w:r>
      <w:r w:rsidRPr="00812FDD">
        <w:rPr>
          <w:rFonts w:ascii="Times New Roman" w:eastAsia="OAORW+F1" w:hAnsi="Times New Roman" w:cs="Times New Roman"/>
          <w:color w:val="000000"/>
          <w:spacing w:val="-2"/>
          <w:sz w:val="24"/>
          <w:szCs w:val="24"/>
          <w:lang w:eastAsia="ru-RU"/>
        </w:rPr>
        <w:t>ь</w:t>
      </w:r>
      <w:r w:rsidRPr="00812FDD">
        <w:rPr>
          <w:rFonts w:ascii="Times New Roman" w:eastAsia="OAORW+F1" w:hAnsi="Times New Roman" w:cs="Times New Roman"/>
          <w:color w:val="000000"/>
          <w:sz w:val="24"/>
          <w:szCs w:val="24"/>
          <w:lang w:eastAsia="ru-RU"/>
        </w:rPr>
        <w:t>н</w:t>
      </w:r>
      <w:r w:rsidRPr="00812FDD">
        <w:rPr>
          <w:rFonts w:ascii="Times New Roman" w:eastAsia="OAORW+F1" w:hAnsi="Times New Roman" w:cs="Times New Roman"/>
          <w:color w:val="000000"/>
          <w:spacing w:val="2"/>
          <w:sz w:val="24"/>
          <w:szCs w:val="24"/>
          <w:lang w:eastAsia="ru-RU"/>
        </w:rPr>
        <w:t>о</w:t>
      </w:r>
      <w:r w:rsidRPr="00812FDD">
        <w:rPr>
          <w:rFonts w:ascii="Times New Roman" w:eastAsia="OAORW+F1" w:hAnsi="Times New Roman" w:cs="Times New Roman"/>
          <w:color w:val="000000"/>
          <w:sz w:val="24"/>
          <w:szCs w:val="24"/>
          <w:lang w:eastAsia="ru-RU"/>
        </w:rPr>
        <w:t>го  проф</w:t>
      </w:r>
      <w:r w:rsidRPr="00812FDD">
        <w:rPr>
          <w:rFonts w:ascii="Times New Roman" w:eastAsia="OAORW+F1" w:hAnsi="Times New Roman" w:cs="Times New Roman"/>
          <w:color w:val="000000"/>
          <w:spacing w:val="1"/>
          <w:sz w:val="24"/>
          <w:szCs w:val="24"/>
          <w:lang w:eastAsia="ru-RU"/>
        </w:rPr>
        <w:t>ес</w:t>
      </w:r>
      <w:r w:rsidRPr="00812FDD">
        <w:rPr>
          <w:rFonts w:ascii="Times New Roman" w:eastAsia="OAORW+F1" w:hAnsi="Times New Roman" w:cs="Times New Roman"/>
          <w:color w:val="000000"/>
          <w:spacing w:val="-2"/>
          <w:sz w:val="24"/>
          <w:szCs w:val="24"/>
          <w:lang w:eastAsia="ru-RU"/>
        </w:rPr>
        <w:t>с</w:t>
      </w:r>
      <w:r w:rsidRPr="00812FDD">
        <w:rPr>
          <w:rFonts w:ascii="Times New Roman" w:eastAsia="OAORW+F1" w:hAnsi="Times New Roman" w:cs="Times New Roman"/>
          <w:color w:val="000000"/>
          <w:sz w:val="24"/>
          <w:szCs w:val="24"/>
          <w:lang w:eastAsia="ru-RU"/>
        </w:rPr>
        <w:t>и</w:t>
      </w:r>
      <w:r w:rsidRPr="00812FDD">
        <w:rPr>
          <w:rFonts w:ascii="Times New Roman" w:eastAsia="OAORW+F1" w:hAnsi="Times New Roman" w:cs="Times New Roman"/>
          <w:color w:val="000000"/>
          <w:spacing w:val="1"/>
          <w:sz w:val="24"/>
          <w:szCs w:val="24"/>
          <w:lang w:eastAsia="ru-RU"/>
        </w:rPr>
        <w:t>о</w:t>
      </w:r>
      <w:r w:rsidRPr="00812FDD">
        <w:rPr>
          <w:rFonts w:ascii="Times New Roman" w:eastAsia="OAORW+F1" w:hAnsi="Times New Roman" w:cs="Times New Roman"/>
          <w:color w:val="000000"/>
          <w:sz w:val="24"/>
          <w:szCs w:val="24"/>
          <w:lang w:eastAsia="ru-RU"/>
        </w:rPr>
        <w:t>нальн</w:t>
      </w:r>
      <w:r w:rsidRPr="00812FDD">
        <w:rPr>
          <w:rFonts w:ascii="Times New Roman" w:eastAsia="OAORW+F1" w:hAnsi="Times New Roman" w:cs="Times New Roman"/>
          <w:color w:val="000000"/>
          <w:spacing w:val="3"/>
          <w:sz w:val="24"/>
          <w:szCs w:val="24"/>
          <w:lang w:eastAsia="ru-RU"/>
        </w:rPr>
        <w:t>о</w:t>
      </w:r>
      <w:r w:rsidRPr="00812FDD">
        <w:rPr>
          <w:rFonts w:ascii="Times New Roman" w:eastAsia="OAORW+F1" w:hAnsi="Times New Roman" w:cs="Times New Roman"/>
          <w:color w:val="000000"/>
          <w:sz w:val="24"/>
          <w:szCs w:val="24"/>
          <w:lang w:eastAsia="ru-RU"/>
        </w:rPr>
        <w:t>го  о</w:t>
      </w:r>
      <w:r w:rsidRPr="00812FDD">
        <w:rPr>
          <w:rFonts w:ascii="Times New Roman" w:eastAsia="OAORW+F1" w:hAnsi="Times New Roman" w:cs="Times New Roman"/>
          <w:color w:val="000000"/>
          <w:spacing w:val="-1"/>
          <w:sz w:val="24"/>
          <w:szCs w:val="24"/>
          <w:lang w:eastAsia="ru-RU"/>
        </w:rPr>
        <w:t>б</w:t>
      </w:r>
      <w:r w:rsidRPr="00812FDD">
        <w:rPr>
          <w:rFonts w:ascii="Times New Roman" w:eastAsia="OAORW+F1" w:hAnsi="Times New Roman" w:cs="Times New Roman"/>
          <w:color w:val="000000"/>
          <w:sz w:val="24"/>
          <w:szCs w:val="24"/>
          <w:lang w:eastAsia="ru-RU"/>
        </w:rPr>
        <w:t>ра</w:t>
      </w:r>
      <w:r w:rsidRPr="00812FDD">
        <w:rPr>
          <w:rFonts w:ascii="Times New Roman" w:eastAsia="OAORW+F1" w:hAnsi="Times New Roman" w:cs="Times New Roman"/>
          <w:color w:val="000000"/>
          <w:spacing w:val="-1"/>
          <w:sz w:val="24"/>
          <w:szCs w:val="24"/>
          <w:lang w:eastAsia="ru-RU"/>
        </w:rPr>
        <w:t>з</w:t>
      </w:r>
      <w:r w:rsidRPr="00812FDD">
        <w:rPr>
          <w:rFonts w:ascii="Times New Roman" w:eastAsia="OAORW+F1" w:hAnsi="Times New Roman" w:cs="Times New Roman"/>
          <w:color w:val="000000"/>
          <w:sz w:val="24"/>
          <w:szCs w:val="24"/>
          <w:lang w:eastAsia="ru-RU"/>
        </w:rPr>
        <w:t>ования</w:t>
      </w:r>
      <w:r w:rsidRPr="00812FDD">
        <w:rPr>
          <w:rFonts w:ascii="Times New Roman" w:eastAsia="OAORW+F1" w:hAnsi="Times New Roman" w:cs="Times New Roman"/>
          <w:color w:val="000000"/>
          <w:spacing w:val="88"/>
          <w:sz w:val="24"/>
          <w:szCs w:val="24"/>
          <w:lang w:eastAsia="ru-RU"/>
        </w:rPr>
        <w:t xml:space="preserve"> </w:t>
      </w:r>
      <w:r w:rsidRPr="00812FDD">
        <w:rPr>
          <w:rFonts w:ascii="Times New Roman" w:eastAsia="OAORW+F1" w:hAnsi="Times New Roman" w:cs="Times New Roman"/>
          <w:color w:val="000000"/>
          <w:spacing w:val="-6"/>
          <w:sz w:val="24"/>
          <w:szCs w:val="24"/>
          <w:lang w:eastAsia="ru-RU"/>
        </w:rPr>
        <w:t>«</w:t>
      </w:r>
      <w:r w:rsidRPr="00812FDD">
        <w:rPr>
          <w:rFonts w:ascii="Times New Roman" w:eastAsia="OAORW+F1" w:hAnsi="Times New Roman" w:cs="Times New Roman"/>
          <w:color w:val="000000"/>
          <w:sz w:val="24"/>
          <w:szCs w:val="24"/>
          <w:lang w:eastAsia="ru-RU"/>
        </w:rPr>
        <w:t>И</w:t>
      </w:r>
      <w:r w:rsidRPr="00812FDD">
        <w:rPr>
          <w:rFonts w:ascii="Times New Roman" w:eastAsia="OAORW+F1" w:hAnsi="Times New Roman" w:cs="Times New Roman"/>
          <w:color w:val="000000"/>
          <w:spacing w:val="3"/>
          <w:sz w:val="24"/>
          <w:szCs w:val="24"/>
          <w:lang w:eastAsia="ru-RU"/>
        </w:rPr>
        <w:t>н</w:t>
      </w:r>
      <w:r w:rsidRPr="00812FDD">
        <w:rPr>
          <w:rFonts w:ascii="Times New Roman" w:eastAsia="OAORW+F1" w:hAnsi="Times New Roman" w:cs="Times New Roman"/>
          <w:color w:val="000000"/>
          <w:sz w:val="24"/>
          <w:szCs w:val="24"/>
          <w:lang w:eastAsia="ru-RU"/>
        </w:rPr>
        <w:t>с</w:t>
      </w:r>
      <w:r w:rsidRPr="00812FDD">
        <w:rPr>
          <w:rFonts w:ascii="Times New Roman" w:eastAsia="OAORW+F1" w:hAnsi="Times New Roman" w:cs="Times New Roman"/>
          <w:color w:val="000000"/>
          <w:spacing w:val="-1"/>
          <w:sz w:val="24"/>
          <w:szCs w:val="24"/>
          <w:lang w:eastAsia="ru-RU"/>
        </w:rPr>
        <w:t>т</w:t>
      </w:r>
      <w:r w:rsidRPr="00812FDD">
        <w:rPr>
          <w:rFonts w:ascii="Times New Roman" w:eastAsia="OAORW+F1" w:hAnsi="Times New Roman" w:cs="Times New Roman"/>
          <w:color w:val="000000"/>
          <w:sz w:val="24"/>
          <w:szCs w:val="24"/>
          <w:lang w:eastAsia="ru-RU"/>
        </w:rPr>
        <w:t>и</w:t>
      </w:r>
      <w:r w:rsidRPr="00812FDD">
        <w:rPr>
          <w:rFonts w:ascii="Times New Roman" w:eastAsia="OAORW+F1" w:hAnsi="Times New Roman" w:cs="Times New Roman"/>
          <w:color w:val="000000"/>
          <w:spacing w:val="5"/>
          <w:sz w:val="24"/>
          <w:szCs w:val="24"/>
          <w:lang w:eastAsia="ru-RU"/>
        </w:rPr>
        <w:t>т</w:t>
      </w:r>
      <w:r w:rsidRPr="00812FDD">
        <w:rPr>
          <w:rFonts w:ascii="Times New Roman" w:eastAsia="OAORW+F1" w:hAnsi="Times New Roman" w:cs="Times New Roman"/>
          <w:color w:val="000000"/>
          <w:spacing w:val="-6"/>
          <w:sz w:val="24"/>
          <w:szCs w:val="24"/>
          <w:lang w:eastAsia="ru-RU"/>
        </w:rPr>
        <w:t>у</w:t>
      </w:r>
      <w:r w:rsidRPr="00812FDD">
        <w:rPr>
          <w:rFonts w:ascii="Times New Roman" w:eastAsia="OAORW+F1" w:hAnsi="Times New Roman" w:cs="Times New Roman"/>
          <w:color w:val="000000"/>
          <w:sz w:val="24"/>
          <w:szCs w:val="24"/>
          <w:lang w:eastAsia="ru-RU"/>
        </w:rPr>
        <w:t>т</w:t>
      </w:r>
      <w:r w:rsidRPr="00812FDD">
        <w:rPr>
          <w:rFonts w:ascii="Times New Roman" w:eastAsia="OAORW+F1" w:hAnsi="Times New Roman" w:cs="Times New Roman"/>
          <w:color w:val="000000"/>
          <w:spacing w:val="85"/>
          <w:sz w:val="24"/>
          <w:szCs w:val="24"/>
          <w:lang w:eastAsia="ru-RU"/>
        </w:rPr>
        <w:t xml:space="preserve"> </w:t>
      </w:r>
      <w:r w:rsidRPr="00812FDD">
        <w:rPr>
          <w:rFonts w:ascii="Times New Roman" w:eastAsia="OAORW+F1" w:hAnsi="Times New Roman" w:cs="Times New Roman"/>
          <w:color w:val="000000"/>
          <w:sz w:val="24"/>
          <w:szCs w:val="24"/>
          <w:lang w:eastAsia="ru-RU"/>
        </w:rPr>
        <w:t>развит</w:t>
      </w:r>
      <w:r w:rsidRPr="00812FDD">
        <w:rPr>
          <w:rFonts w:ascii="Times New Roman" w:eastAsia="OAORW+F1" w:hAnsi="Times New Roman" w:cs="Times New Roman"/>
          <w:color w:val="000000"/>
          <w:spacing w:val="4"/>
          <w:sz w:val="24"/>
          <w:szCs w:val="24"/>
          <w:lang w:eastAsia="ru-RU"/>
        </w:rPr>
        <w:t>и</w:t>
      </w:r>
      <w:r w:rsidRPr="00812FDD">
        <w:rPr>
          <w:rFonts w:ascii="Times New Roman" w:eastAsia="OAORW+F1" w:hAnsi="Times New Roman" w:cs="Times New Roman"/>
          <w:color w:val="000000"/>
          <w:sz w:val="24"/>
          <w:szCs w:val="24"/>
          <w:lang w:eastAsia="ru-RU"/>
        </w:rPr>
        <w:t>я</w:t>
      </w:r>
      <w:r w:rsidRPr="00812FDD">
        <w:rPr>
          <w:rFonts w:ascii="Times New Roman" w:eastAsia="OAORW+F1" w:hAnsi="Times New Roman" w:cs="Times New Roman"/>
          <w:color w:val="000000"/>
          <w:spacing w:val="82"/>
          <w:sz w:val="24"/>
          <w:szCs w:val="24"/>
          <w:lang w:eastAsia="ru-RU"/>
        </w:rPr>
        <w:t xml:space="preserve"> </w:t>
      </w:r>
      <w:r w:rsidRPr="00812FDD">
        <w:rPr>
          <w:rFonts w:ascii="Times New Roman" w:eastAsia="OAORW+F1" w:hAnsi="Times New Roman" w:cs="Times New Roman"/>
          <w:color w:val="000000"/>
          <w:sz w:val="24"/>
          <w:szCs w:val="24"/>
          <w:lang w:eastAsia="ru-RU"/>
        </w:rPr>
        <w:t>профе</w:t>
      </w:r>
      <w:r w:rsidRPr="00812FDD">
        <w:rPr>
          <w:rFonts w:ascii="Times New Roman" w:eastAsia="OAORW+F1" w:hAnsi="Times New Roman" w:cs="Times New Roman"/>
          <w:color w:val="000000"/>
          <w:spacing w:val="1"/>
          <w:sz w:val="24"/>
          <w:szCs w:val="24"/>
          <w:lang w:eastAsia="ru-RU"/>
        </w:rPr>
        <w:t>с</w:t>
      </w:r>
      <w:r w:rsidRPr="00812FDD">
        <w:rPr>
          <w:rFonts w:ascii="Times New Roman" w:eastAsia="OAORW+F1" w:hAnsi="Times New Roman" w:cs="Times New Roman"/>
          <w:color w:val="000000"/>
          <w:sz w:val="24"/>
          <w:szCs w:val="24"/>
          <w:lang w:eastAsia="ru-RU"/>
        </w:rPr>
        <w:t>сиональн</w:t>
      </w:r>
      <w:r w:rsidRPr="00812FDD">
        <w:rPr>
          <w:rFonts w:ascii="Times New Roman" w:eastAsia="OAORW+F1" w:hAnsi="Times New Roman" w:cs="Times New Roman"/>
          <w:color w:val="000000"/>
          <w:spacing w:val="3"/>
          <w:sz w:val="24"/>
          <w:szCs w:val="24"/>
          <w:lang w:eastAsia="ru-RU"/>
        </w:rPr>
        <w:t>о</w:t>
      </w:r>
      <w:r w:rsidRPr="00812FDD">
        <w:rPr>
          <w:rFonts w:ascii="Times New Roman" w:eastAsia="OAORW+F1" w:hAnsi="Times New Roman" w:cs="Times New Roman"/>
          <w:color w:val="000000"/>
          <w:sz w:val="24"/>
          <w:szCs w:val="24"/>
          <w:lang w:eastAsia="ru-RU"/>
        </w:rPr>
        <w:t>го</w:t>
      </w:r>
      <w:r w:rsidRPr="00812FDD">
        <w:rPr>
          <w:rFonts w:ascii="Times New Roman" w:eastAsia="OAORW+F1" w:hAnsi="Times New Roman" w:cs="Times New Roman"/>
          <w:color w:val="000000"/>
          <w:spacing w:val="84"/>
          <w:sz w:val="24"/>
          <w:szCs w:val="24"/>
          <w:lang w:eastAsia="ru-RU"/>
        </w:rPr>
        <w:t xml:space="preserve"> </w:t>
      </w:r>
      <w:r w:rsidRPr="00812FDD">
        <w:rPr>
          <w:rFonts w:ascii="Times New Roman" w:eastAsia="OAORW+F1" w:hAnsi="Times New Roman" w:cs="Times New Roman"/>
          <w:color w:val="000000"/>
          <w:sz w:val="24"/>
          <w:szCs w:val="24"/>
          <w:lang w:eastAsia="ru-RU"/>
        </w:rPr>
        <w:t>образова</w:t>
      </w:r>
      <w:r w:rsidRPr="00812FDD">
        <w:rPr>
          <w:rFonts w:ascii="Times New Roman" w:eastAsia="OAORW+F1" w:hAnsi="Times New Roman" w:cs="Times New Roman"/>
          <w:color w:val="000000"/>
          <w:spacing w:val="-1"/>
          <w:sz w:val="24"/>
          <w:szCs w:val="24"/>
          <w:lang w:eastAsia="ru-RU"/>
        </w:rPr>
        <w:t>н</w:t>
      </w:r>
      <w:r w:rsidRPr="00812FDD">
        <w:rPr>
          <w:rFonts w:ascii="Times New Roman" w:eastAsia="OAORW+F1" w:hAnsi="Times New Roman" w:cs="Times New Roman"/>
          <w:color w:val="000000"/>
          <w:sz w:val="24"/>
          <w:szCs w:val="24"/>
          <w:lang w:eastAsia="ru-RU"/>
        </w:rPr>
        <w:t>и</w:t>
      </w:r>
      <w:r w:rsidRPr="00812FDD">
        <w:rPr>
          <w:rFonts w:ascii="Times New Roman" w:eastAsia="OAORW+F1" w:hAnsi="Times New Roman" w:cs="Times New Roman"/>
          <w:color w:val="000000"/>
          <w:spacing w:val="2"/>
          <w:sz w:val="24"/>
          <w:szCs w:val="24"/>
          <w:lang w:eastAsia="ru-RU"/>
        </w:rPr>
        <w:t>я</w:t>
      </w:r>
      <w:r w:rsidRPr="00812FDD">
        <w:rPr>
          <w:rFonts w:ascii="Times New Roman" w:eastAsia="OAORW+F1" w:hAnsi="Times New Roman" w:cs="Times New Roman"/>
          <w:color w:val="000000"/>
          <w:sz w:val="24"/>
          <w:szCs w:val="24"/>
          <w:lang w:eastAsia="ru-RU"/>
        </w:rPr>
        <w:t>» (П</w:t>
      </w:r>
      <w:r w:rsidRPr="00812FDD">
        <w:rPr>
          <w:rFonts w:ascii="Times New Roman" w:eastAsia="OAORW+F1" w:hAnsi="Times New Roman" w:cs="Times New Roman"/>
          <w:color w:val="000000"/>
          <w:spacing w:val="-2"/>
          <w:sz w:val="24"/>
          <w:szCs w:val="24"/>
          <w:lang w:eastAsia="ru-RU"/>
        </w:rPr>
        <w:t>р</w:t>
      </w:r>
      <w:r w:rsidRPr="00812FDD">
        <w:rPr>
          <w:rFonts w:ascii="Times New Roman" w:eastAsia="OAORW+F1" w:hAnsi="Times New Roman" w:cs="Times New Roman"/>
          <w:color w:val="000000"/>
          <w:sz w:val="24"/>
          <w:szCs w:val="24"/>
          <w:lang w:eastAsia="ru-RU"/>
        </w:rPr>
        <w:t>от</w:t>
      </w:r>
      <w:r w:rsidRPr="00812FDD">
        <w:rPr>
          <w:rFonts w:ascii="Times New Roman" w:eastAsia="OAORW+F1" w:hAnsi="Times New Roman" w:cs="Times New Roman"/>
          <w:color w:val="000000"/>
          <w:spacing w:val="2"/>
          <w:sz w:val="24"/>
          <w:szCs w:val="24"/>
          <w:lang w:eastAsia="ru-RU"/>
        </w:rPr>
        <w:t>о</w:t>
      </w:r>
      <w:r w:rsidRPr="00812FDD">
        <w:rPr>
          <w:rFonts w:ascii="Times New Roman" w:eastAsia="OAORW+F1" w:hAnsi="Times New Roman" w:cs="Times New Roman"/>
          <w:color w:val="000000"/>
          <w:sz w:val="24"/>
          <w:szCs w:val="24"/>
          <w:lang w:eastAsia="ru-RU"/>
        </w:rPr>
        <w:t>кол № 14 от 30 ноября 2022)</w:t>
      </w:r>
    </w:p>
    <w:p w14:paraId="5B711EE8" w14:textId="77777777"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1DBB8300" w14:textId="77777777"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14:paraId="3D9D4CE0" w14:textId="77777777"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 xml:space="preserve">Рассмотрено </w:t>
      </w:r>
      <w:r w:rsidR="00EE6F28">
        <w:rPr>
          <w:rFonts w:ascii="Times New Roman" w:eastAsia="Times New Roman" w:hAnsi="Times New Roman" w:cs="Times New Roman"/>
          <w:sz w:val="28"/>
          <w:szCs w:val="28"/>
          <w:lang w:eastAsia="ru-RU"/>
        </w:rPr>
        <w:t xml:space="preserve">на заседании цикловой комиссии </w:t>
      </w:r>
      <w:r w:rsidRPr="008D6984">
        <w:rPr>
          <w:rFonts w:ascii="Times New Roman" w:eastAsia="Times New Roman" w:hAnsi="Times New Roman" w:cs="Times New Roman"/>
          <w:sz w:val="28"/>
          <w:szCs w:val="28"/>
          <w:lang w:eastAsia="ru-RU"/>
        </w:rPr>
        <w:t>общеобразовательного, обще гуманитарного и социальн</w:t>
      </w:r>
      <w:r w:rsidR="00EE6F28">
        <w:rPr>
          <w:rFonts w:ascii="Times New Roman" w:eastAsia="Times New Roman" w:hAnsi="Times New Roman" w:cs="Times New Roman"/>
          <w:sz w:val="28"/>
          <w:szCs w:val="28"/>
          <w:lang w:eastAsia="ru-RU"/>
        </w:rPr>
        <w:t>о-экономического учебных циклов</w:t>
      </w:r>
    </w:p>
    <w:p w14:paraId="569AF7DA" w14:textId="1E92BBFB"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 xml:space="preserve">Протокол № </w:t>
      </w:r>
      <w:r w:rsidR="00BA112F">
        <w:rPr>
          <w:rFonts w:ascii="Times New Roman" w:eastAsia="Times New Roman" w:hAnsi="Times New Roman" w:cs="Times New Roman"/>
          <w:sz w:val="28"/>
          <w:szCs w:val="28"/>
          <w:lang w:eastAsia="ru-RU"/>
        </w:rPr>
        <w:t>11</w:t>
      </w:r>
    </w:p>
    <w:p w14:paraId="1223552B" w14:textId="189355BC"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от  «</w:t>
      </w:r>
      <w:r w:rsidR="00BA112F">
        <w:rPr>
          <w:rFonts w:ascii="Times New Roman" w:eastAsia="Times New Roman" w:hAnsi="Times New Roman" w:cs="Times New Roman"/>
          <w:sz w:val="28"/>
          <w:szCs w:val="28"/>
          <w:lang w:eastAsia="ru-RU"/>
        </w:rPr>
        <w:t>23</w:t>
      </w:r>
      <w:r w:rsidR="00D60956">
        <w:rPr>
          <w:rFonts w:ascii="Times New Roman" w:eastAsia="Times New Roman" w:hAnsi="Times New Roman" w:cs="Times New Roman"/>
          <w:sz w:val="28"/>
          <w:szCs w:val="28"/>
          <w:lang w:eastAsia="ru-RU"/>
        </w:rPr>
        <w:t xml:space="preserve">» </w:t>
      </w:r>
      <w:r w:rsidR="00BA112F">
        <w:rPr>
          <w:rFonts w:ascii="Times New Roman" w:eastAsia="Times New Roman" w:hAnsi="Times New Roman" w:cs="Times New Roman"/>
          <w:sz w:val="28"/>
          <w:szCs w:val="28"/>
          <w:lang w:eastAsia="ru-RU"/>
        </w:rPr>
        <w:t>июня</w:t>
      </w:r>
      <w:r w:rsidR="00D60956">
        <w:rPr>
          <w:rFonts w:ascii="Times New Roman" w:eastAsia="Times New Roman" w:hAnsi="Times New Roman" w:cs="Times New Roman"/>
          <w:sz w:val="28"/>
          <w:szCs w:val="28"/>
          <w:lang w:eastAsia="ru-RU"/>
        </w:rPr>
        <w:t xml:space="preserve">  </w:t>
      </w:r>
      <w:r w:rsidR="00BA3990">
        <w:rPr>
          <w:rFonts w:ascii="Times New Roman" w:eastAsia="Times New Roman" w:hAnsi="Times New Roman" w:cs="Times New Roman"/>
          <w:sz w:val="28"/>
          <w:szCs w:val="28"/>
          <w:lang w:eastAsia="ru-RU"/>
        </w:rPr>
        <w:t>2025</w:t>
      </w:r>
      <w:r w:rsidRPr="008D6984">
        <w:rPr>
          <w:rFonts w:ascii="Times New Roman" w:eastAsia="Times New Roman" w:hAnsi="Times New Roman" w:cs="Times New Roman"/>
          <w:sz w:val="28"/>
          <w:szCs w:val="28"/>
          <w:lang w:eastAsia="ru-RU"/>
        </w:rPr>
        <w:t xml:space="preserve"> г.</w:t>
      </w:r>
    </w:p>
    <w:p w14:paraId="70870678" w14:textId="77777777"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Председатель ЦК</w:t>
      </w:r>
    </w:p>
    <w:p w14:paraId="07101E1C" w14:textId="66AC6BC4" w:rsidR="008D6984" w:rsidRPr="008D6984" w:rsidRDefault="00BA112F"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Захарова В.С.</w:t>
      </w:r>
      <w:r w:rsidR="008D6984" w:rsidRPr="008D6984">
        <w:rPr>
          <w:rFonts w:ascii="Times New Roman" w:eastAsia="Times New Roman" w:hAnsi="Times New Roman" w:cs="Times New Roman"/>
          <w:sz w:val="28"/>
          <w:szCs w:val="28"/>
          <w:lang w:eastAsia="ru-RU"/>
        </w:rPr>
        <w:t xml:space="preserve"> ____________</w:t>
      </w:r>
    </w:p>
    <w:p w14:paraId="105FDD09" w14:textId="77777777"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 xml:space="preserve">                          (подпись)</w:t>
      </w:r>
    </w:p>
    <w:p w14:paraId="48AF52F9" w14:textId="77777777" w:rsidR="008D6984" w:rsidRPr="008D6984" w:rsidRDefault="008D6984" w:rsidP="008D6984">
      <w:pPr>
        <w:spacing w:after="0" w:line="24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ab/>
      </w:r>
    </w:p>
    <w:p w14:paraId="7FA2A306" w14:textId="7FAF224E" w:rsidR="00BA112F" w:rsidRDefault="00BA112F">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7CD62D15" w14:textId="77777777" w:rsidR="008D6984" w:rsidRPr="008D6984" w:rsidRDefault="008D6984" w:rsidP="008D6984">
      <w:pPr>
        <w:spacing w:after="0" w:line="240" w:lineRule="auto"/>
        <w:jc w:val="center"/>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lastRenderedPageBreak/>
        <w:t>Содержание</w:t>
      </w:r>
    </w:p>
    <w:p w14:paraId="3F8C67D4" w14:textId="77777777" w:rsidR="008D6984" w:rsidRPr="008D6984" w:rsidRDefault="008D6984" w:rsidP="008D6984">
      <w:pPr>
        <w:spacing w:after="0" w:line="240" w:lineRule="auto"/>
        <w:rPr>
          <w:rFonts w:ascii="Times New Roman" w:eastAsia="Times New Roman" w:hAnsi="Times New Roman" w:cs="Times New Roman"/>
          <w:b/>
          <w:sz w:val="28"/>
          <w:szCs w:val="28"/>
          <w:lang w:eastAsia="ru-RU"/>
        </w:rPr>
      </w:pPr>
    </w:p>
    <w:p w14:paraId="08780AC2" w14:textId="77777777" w:rsidR="008D6984" w:rsidRPr="008D6984" w:rsidRDefault="008D6984" w:rsidP="008D6984">
      <w:pPr>
        <w:spacing w:after="0" w:line="240" w:lineRule="auto"/>
        <w:rPr>
          <w:rFonts w:ascii="Times New Roman" w:eastAsia="Times New Roman" w:hAnsi="Times New Roman" w:cs="Times New Roman"/>
          <w:b/>
          <w:sz w:val="28"/>
          <w:szCs w:val="28"/>
          <w:lang w:eastAsia="ru-RU"/>
        </w:rPr>
      </w:pPr>
    </w:p>
    <w:p w14:paraId="004166AF" w14:textId="77777777"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1.</w:t>
      </w:r>
      <w:r w:rsidRPr="008D6984">
        <w:rPr>
          <w:rFonts w:ascii="Times New Roman" w:eastAsia="Times New Roman" w:hAnsi="Times New Roman" w:cs="Times New Roman"/>
          <w:sz w:val="28"/>
          <w:szCs w:val="28"/>
          <w:lang w:eastAsia="ru-RU"/>
        </w:rPr>
        <w:tab/>
        <w:t>Общая характеристика рабочей программы учебной дисциплины…… 4</w:t>
      </w:r>
    </w:p>
    <w:p w14:paraId="680CEF82" w14:textId="77777777"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2.</w:t>
      </w:r>
      <w:r w:rsidRPr="008D6984">
        <w:rPr>
          <w:rFonts w:ascii="Times New Roman" w:eastAsia="Times New Roman" w:hAnsi="Times New Roman" w:cs="Times New Roman"/>
          <w:sz w:val="28"/>
          <w:szCs w:val="28"/>
          <w:lang w:eastAsia="ru-RU"/>
        </w:rPr>
        <w:tab/>
        <w:t>Структура и содержание учебной дисциплины………………………… 5</w:t>
      </w:r>
    </w:p>
    <w:p w14:paraId="534D4750" w14:textId="77777777"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2.1.</w:t>
      </w:r>
      <w:r w:rsidRPr="008D6984">
        <w:rPr>
          <w:rFonts w:ascii="Times New Roman" w:eastAsia="Times New Roman" w:hAnsi="Times New Roman" w:cs="Times New Roman"/>
          <w:sz w:val="28"/>
          <w:szCs w:val="28"/>
          <w:lang w:eastAsia="ru-RU"/>
        </w:rPr>
        <w:tab/>
        <w:t>Объем учебной дисциплины и виды учебной работы………………….. 6</w:t>
      </w:r>
    </w:p>
    <w:p w14:paraId="56B59E4E" w14:textId="77777777"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2.2.</w:t>
      </w:r>
      <w:r w:rsidRPr="008D6984">
        <w:rPr>
          <w:rFonts w:ascii="Times New Roman" w:eastAsia="Times New Roman" w:hAnsi="Times New Roman" w:cs="Times New Roman"/>
          <w:sz w:val="28"/>
          <w:szCs w:val="28"/>
          <w:lang w:eastAsia="ru-RU"/>
        </w:rPr>
        <w:tab/>
        <w:t>Тематический план и содержание учебной дисциплины………………  7</w:t>
      </w:r>
    </w:p>
    <w:p w14:paraId="1086F2CD" w14:textId="77777777"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3.</w:t>
      </w:r>
      <w:r w:rsidRPr="008D6984">
        <w:rPr>
          <w:rFonts w:ascii="Times New Roman" w:eastAsia="Times New Roman" w:hAnsi="Times New Roman" w:cs="Times New Roman"/>
          <w:sz w:val="28"/>
          <w:szCs w:val="28"/>
          <w:lang w:eastAsia="ru-RU"/>
        </w:rPr>
        <w:tab/>
        <w:t>Условия реализации рабочей программы учебной дисциплины……… 28</w:t>
      </w:r>
    </w:p>
    <w:p w14:paraId="241D5B7F" w14:textId="77777777" w:rsidR="008D6984" w:rsidRPr="008D6984" w:rsidRDefault="008D6984" w:rsidP="008D6984">
      <w:pPr>
        <w:spacing w:after="0" w:line="360" w:lineRule="auto"/>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4.</w:t>
      </w:r>
      <w:r w:rsidRPr="008D6984">
        <w:rPr>
          <w:rFonts w:ascii="Times New Roman" w:eastAsia="Times New Roman" w:hAnsi="Times New Roman" w:cs="Times New Roman"/>
          <w:sz w:val="28"/>
          <w:szCs w:val="28"/>
          <w:lang w:eastAsia="ru-RU"/>
        </w:rPr>
        <w:tab/>
        <w:t>Контроль и оценка результатов учебной дисциплины…………………. 29</w:t>
      </w:r>
    </w:p>
    <w:p w14:paraId="154BD362" w14:textId="77777777" w:rsidR="00BA3990" w:rsidRPr="00BA3990" w:rsidRDefault="008D6984" w:rsidP="00BA3990">
      <w:pPr>
        <w:spacing w:after="0" w:line="360" w:lineRule="auto"/>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sz w:val="28"/>
          <w:szCs w:val="28"/>
          <w:lang w:eastAsia="ru-RU"/>
        </w:rPr>
        <w:t xml:space="preserve">5.       </w:t>
      </w:r>
      <w:r w:rsidR="00BA3990">
        <w:rPr>
          <w:rFonts w:ascii="Times New Roman" w:eastAsia="Times New Roman" w:hAnsi="Times New Roman" w:cs="Times New Roman"/>
          <w:sz w:val="28"/>
          <w:szCs w:val="28"/>
          <w:lang w:eastAsia="ru-RU"/>
        </w:rPr>
        <w:t>Приложение «Ф</w:t>
      </w:r>
      <w:r w:rsidR="00BA3990" w:rsidRPr="00BA3990">
        <w:rPr>
          <w:rFonts w:ascii="Times New Roman" w:eastAsia="Times New Roman" w:hAnsi="Times New Roman" w:cs="Times New Roman"/>
          <w:sz w:val="28"/>
          <w:szCs w:val="28"/>
          <w:lang w:eastAsia="ru-RU"/>
        </w:rPr>
        <w:t>онды оценочных сре</w:t>
      </w:r>
      <w:proofErr w:type="gramStart"/>
      <w:r w:rsidR="00BA3990" w:rsidRPr="00BA3990">
        <w:rPr>
          <w:rFonts w:ascii="Times New Roman" w:eastAsia="Times New Roman" w:hAnsi="Times New Roman" w:cs="Times New Roman"/>
          <w:sz w:val="28"/>
          <w:szCs w:val="28"/>
          <w:lang w:eastAsia="ru-RU"/>
        </w:rPr>
        <w:t>дств дл</w:t>
      </w:r>
      <w:proofErr w:type="gramEnd"/>
      <w:r w:rsidR="00BA3990" w:rsidRPr="00BA3990">
        <w:rPr>
          <w:rFonts w:ascii="Times New Roman" w:eastAsia="Times New Roman" w:hAnsi="Times New Roman" w:cs="Times New Roman"/>
          <w:sz w:val="28"/>
          <w:szCs w:val="28"/>
          <w:lang w:eastAsia="ru-RU"/>
        </w:rPr>
        <w:t xml:space="preserve">я текущего (в том числе рубежного) контроля успеваемости и промежуточной аттестации по предмету </w:t>
      </w:r>
      <w:r w:rsidR="00BA3990">
        <w:rPr>
          <w:rFonts w:ascii="Times New Roman" w:eastAsia="Times New Roman" w:hAnsi="Times New Roman" w:cs="Times New Roman"/>
          <w:sz w:val="28"/>
          <w:szCs w:val="28"/>
          <w:lang w:eastAsia="ru-RU"/>
        </w:rPr>
        <w:t>ОУП</w:t>
      </w:r>
      <w:r w:rsidR="00BA3990" w:rsidRPr="00BA3990">
        <w:rPr>
          <w:rFonts w:ascii="Times New Roman" w:eastAsia="Times New Roman" w:hAnsi="Times New Roman" w:cs="Times New Roman"/>
          <w:sz w:val="28"/>
          <w:szCs w:val="28"/>
          <w:lang w:eastAsia="ru-RU"/>
        </w:rPr>
        <w:t xml:space="preserve">.06 </w:t>
      </w:r>
      <w:r w:rsidR="00BA3990">
        <w:rPr>
          <w:rFonts w:ascii="Times New Roman" w:eastAsia="Times New Roman" w:hAnsi="Times New Roman" w:cs="Times New Roman"/>
          <w:sz w:val="28"/>
          <w:szCs w:val="28"/>
          <w:lang w:eastAsia="ru-RU"/>
        </w:rPr>
        <w:t>И</w:t>
      </w:r>
      <w:r w:rsidR="00BA3990" w:rsidRPr="00BA3990">
        <w:rPr>
          <w:rFonts w:ascii="Times New Roman" w:eastAsia="Times New Roman" w:hAnsi="Times New Roman" w:cs="Times New Roman"/>
          <w:sz w:val="28"/>
          <w:szCs w:val="28"/>
          <w:lang w:eastAsia="ru-RU"/>
        </w:rPr>
        <w:t>стория</w:t>
      </w:r>
      <w:r w:rsidR="00BA3990">
        <w:rPr>
          <w:rFonts w:ascii="Times New Roman" w:eastAsia="Times New Roman" w:hAnsi="Times New Roman" w:cs="Times New Roman"/>
          <w:sz w:val="28"/>
          <w:szCs w:val="28"/>
          <w:lang w:eastAsia="ru-RU"/>
        </w:rPr>
        <w:t>»………………………………………………………………..33</w:t>
      </w:r>
    </w:p>
    <w:p w14:paraId="18F90B94" w14:textId="77777777" w:rsidR="008D6984" w:rsidRPr="008D6984" w:rsidRDefault="008D6984" w:rsidP="008D6984">
      <w:pPr>
        <w:spacing w:after="0" w:line="360" w:lineRule="auto"/>
        <w:rPr>
          <w:rFonts w:ascii="Times New Roman" w:eastAsia="Times New Roman" w:hAnsi="Times New Roman" w:cs="Times New Roman"/>
          <w:sz w:val="28"/>
          <w:szCs w:val="28"/>
          <w:lang w:eastAsia="ru-RU"/>
        </w:rPr>
      </w:pPr>
    </w:p>
    <w:p w14:paraId="253DF05A" w14:textId="77777777" w:rsidR="008D6984" w:rsidRPr="008D6984" w:rsidRDefault="008D6984" w:rsidP="008D6984">
      <w:pPr>
        <w:spacing w:after="0" w:line="360" w:lineRule="auto"/>
        <w:rPr>
          <w:rFonts w:ascii="Times New Roman" w:eastAsia="Times New Roman" w:hAnsi="Times New Roman" w:cs="Times New Roman"/>
          <w:sz w:val="28"/>
          <w:szCs w:val="28"/>
          <w:lang w:eastAsia="ru-RU"/>
        </w:rPr>
        <w:sectPr w:rsidR="008D6984" w:rsidRPr="008D6984">
          <w:type w:val="continuous"/>
          <w:pgSz w:w="11906" w:h="16838"/>
          <w:pgMar w:top="1134" w:right="851" w:bottom="851" w:left="1276" w:header="709" w:footer="709" w:gutter="0"/>
          <w:cols w:space="720"/>
        </w:sectPr>
      </w:pPr>
    </w:p>
    <w:p w14:paraId="543A8064" w14:textId="77777777"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8D6984">
        <w:rPr>
          <w:rFonts w:ascii="Times New Roman" w:eastAsia="Times New Roman" w:hAnsi="Times New Roman" w:cs="Times New Roman"/>
          <w:b/>
          <w:caps/>
          <w:sz w:val="28"/>
          <w:szCs w:val="28"/>
          <w:lang w:eastAsia="ru-RU"/>
        </w:rPr>
        <w:lastRenderedPageBreak/>
        <w:t>1. ОБЩАЯ ХАРАКТЕРИСТИКА рабочей ПРОГРАММЫ</w:t>
      </w:r>
    </w:p>
    <w:p w14:paraId="635C520B" w14:textId="77777777" w:rsidR="008D6984" w:rsidRPr="008D6984" w:rsidRDefault="008D6984" w:rsidP="008D69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8D6984">
        <w:rPr>
          <w:rFonts w:ascii="Times New Roman" w:eastAsia="Times New Roman" w:hAnsi="Times New Roman" w:cs="Times New Roman"/>
          <w:b/>
          <w:caps/>
          <w:sz w:val="28"/>
          <w:szCs w:val="28"/>
          <w:lang w:eastAsia="ru-RU"/>
        </w:rPr>
        <w:t>УЧ</w:t>
      </w:r>
      <w:r w:rsidR="0024746D">
        <w:rPr>
          <w:rFonts w:ascii="Times New Roman" w:eastAsia="Times New Roman" w:hAnsi="Times New Roman" w:cs="Times New Roman"/>
          <w:b/>
          <w:caps/>
          <w:sz w:val="28"/>
          <w:szCs w:val="28"/>
          <w:lang w:eastAsia="ru-RU"/>
        </w:rPr>
        <w:t>ЕБНОГО ПРЕДМЕТА</w:t>
      </w:r>
      <w:r w:rsidRPr="008D6984">
        <w:rPr>
          <w:rFonts w:ascii="Times New Roman" w:eastAsia="Times New Roman" w:hAnsi="Times New Roman" w:cs="Times New Roman"/>
          <w:b/>
          <w:caps/>
          <w:sz w:val="28"/>
          <w:szCs w:val="28"/>
          <w:lang w:eastAsia="ru-RU"/>
        </w:rPr>
        <w:t xml:space="preserve">  </w:t>
      </w:r>
    </w:p>
    <w:p w14:paraId="67C46867"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p>
    <w:p w14:paraId="74E633A5"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ab/>
        <w:t>1.1.  Область применения программы</w:t>
      </w:r>
    </w:p>
    <w:p w14:paraId="3E58474A"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720"/>
        <w:jc w:val="both"/>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sz w:val="28"/>
          <w:szCs w:val="28"/>
          <w:lang w:eastAsia="ru-RU"/>
        </w:rPr>
        <w:tab/>
        <w:t xml:space="preserve">Программа учебного предмета является частью программы подготовки  специалистов среднего звена и разработана  в соответствии с ФГОС СОО для специальности </w:t>
      </w:r>
      <w:r w:rsidR="00BD1746" w:rsidRPr="00BD1746">
        <w:rPr>
          <w:rFonts w:ascii="Times New Roman" w:eastAsia="Times New Roman" w:hAnsi="Times New Roman" w:cs="Times New Roman"/>
          <w:color w:val="000000"/>
          <w:sz w:val="28"/>
          <w:szCs w:val="28"/>
          <w:lang w:eastAsia="ru-RU"/>
        </w:rPr>
        <w:t>08.02.01 Строительство и эксплуатация зданий и сооружений</w:t>
      </w:r>
      <w:r w:rsidRPr="008D6984">
        <w:rPr>
          <w:rFonts w:ascii="Times New Roman" w:eastAsia="Times New Roman" w:hAnsi="Times New Roman" w:cs="Times New Roman"/>
          <w:sz w:val="28"/>
          <w:szCs w:val="28"/>
          <w:lang w:eastAsia="ru-RU"/>
        </w:rPr>
        <w:t>.</w:t>
      </w:r>
    </w:p>
    <w:p w14:paraId="5BB3AF95"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ab/>
      </w:r>
    </w:p>
    <w:p w14:paraId="1763CED5"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ab/>
        <w:t>1.2. Место дисциплины в структуре основной профессиональной образовательной программы:</w:t>
      </w:r>
    </w:p>
    <w:p w14:paraId="6B0283D7" w14:textId="77777777" w:rsidR="008D6984" w:rsidRPr="008D6984" w:rsidRDefault="00FE257E"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firstLine="567"/>
        <w:jc w:val="both"/>
        <w:rPr>
          <w:rFonts w:ascii="Times New Roman" w:eastAsia="Times New Roman" w:hAnsi="Times New Roman" w:cs="Times New Roman"/>
          <w:sz w:val="28"/>
          <w:szCs w:val="28"/>
          <w:lang w:eastAsia="ru-RU"/>
        </w:rPr>
      </w:pPr>
      <w:r>
        <w:rPr>
          <w:rFonts w:ascii="Times New Roman" w:eastAsia="Times New Roman" w:hAnsi="Times New Roman" w:cs="ThorndaleAMT-Bold"/>
          <w:bCs/>
          <w:sz w:val="28"/>
          <w:szCs w:val="28"/>
          <w:lang w:eastAsia="ru-RU"/>
        </w:rPr>
        <w:t xml:space="preserve">Дисциплина является базовой, </w:t>
      </w:r>
      <w:r w:rsidR="008D6984" w:rsidRPr="008D6984">
        <w:rPr>
          <w:rFonts w:ascii="Times New Roman" w:eastAsia="Times New Roman" w:hAnsi="Times New Roman" w:cs="ThorndaleAMT-Bold"/>
          <w:bCs/>
          <w:sz w:val="28"/>
          <w:szCs w:val="28"/>
          <w:lang w:eastAsia="ru-RU"/>
        </w:rPr>
        <w:t xml:space="preserve">входит </w:t>
      </w:r>
      <w:r w:rsidR="008D6984" w:rsidRPr="008D6984">
        <w:rPr>
          <w:rFonts w:ascii="Times New Roman" w:eastAsia="Times New Roman" w:hAnsi="Times New Roman" w:cs="Times New Roman"/>
          <w:sz w:val="28"/>
          <w:szCs w:val="28"/>
          <w:lang w:eastAsia="ru-RU"/>
        </w:rPr>
        <w:t>в обязательную часть цикла общеобразовательной подготовки и относится к разделу общеобразовательных общих учебных предметов.</w:t>
      </w:r>
    </w:p>
    <w:p w14:paraId="5A88AD5D" w14:textId="77777777" w:rsidR="008D6984" w:rsidRPr="008D6984" w:rsidRDefault="008D6984" w:rsidP="008D6984">
      <w:pPr>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486FB61B" w14:textId="77777777" w:rsidR="008D6984" w:rsidRPr="0024746D" w:rsidRDefault="008D6984" w:rsidP="003E4D89">
      <w:pPr>
        <w:numPr>
          <w:ilvl w:val="1"/>
          <w:numId w:val="1"/>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34"/>
        <w:jc w:val="both"/>
        <w:rPr>
          <w:rFonts w:ascii="Times New Roman" w:eastAsia="Times New Roman" w:hAnsi="Times New Roman" w:cs="Times New Roman"/>
          <w:b/>
          <w:sz w:val="28"/>
          <w:szCs w:val="28"/>
          <w:lang w:eastAsia="ru-RU"/>
        </w:rPr>
      </w:pPr>
      <w:r w:rsidRPr="0024746D">
        <w:rPr>
          <w:rFonts w:ascii="Times New Roman" w:eastAsia="Times New Roman" w:hAnsi="Times New Roman" w:cs="Times New Roman"/>
          <w:b/>
          <w:sz w:val="28"/>
          <w:szCs w:val="28"/>
          <w:lang w:eastAsia="ru-RU"/>
        </w:rPr>
        <w:t xml:space="preserve"> Цели и планируемые </w:t>
      </w:r>
      <w:r w:rsidR="0024746D">
        <w:rPr>
          <w:rFonts w:ascii="Times New Roman" w:eastAsia="Times New Roman" w:hAnsi="Times New Roman" w:cs="Times New Roman"/>
          <w:b/>
          <w:sz w:val="28"/>
          <w:szCs w:val="28"/>
          <w:lang w:eastAsia="ru-RU"/>
        </w:rPr>
        <w:t>результаты освоения дисциплины</w:t>
      </w:r>
    </w:p>
    <w:p w14:paraId="00AA042D" w14:textId="77777777" w:rsidR="008D6984" w:rsidRPr="008D6984" w:rsidRDefault="008D6984" w:rsidP="008D6984">
      <w:pPr>
        <w:suppressAutoHyphens/>
        <w:spacing w:after="0" w:line="240" w:lineRule="auto"/>
        <w:ind w:firstLine="709"/>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Освоение содержания учебной дисциплины История обеспечивает достижение студентами следующих результатов:</w:t>
      </w:r>
    </w:p>
    <w:p w14:paraId="156EE813" w14:textId="77777777" w:rsidR="008D6984" w:rsidRPr="008D6984" w:rsidRDefault="008D6984" w:rsidP="008D6984">
      <w:pPr>
        <w:suppressAutoHyphens/>
        <w:spacing w:after="0" w:line="240" w:lineRule="auto"/>
        <w:ind w:firstLine="709"/>
        <w:jc w:val="both"/>
        <w:rPr>
          <w:rFonts w:ascii="Times New Roman" w:eastAsia="Times New Roman" w:hAnsi="Times New Roman" w:cs="Times New Roman"/>
          <w:b/>
          <w:sz w:val="28"/>
          <w:szCs w:val="28"/>
          <w:lang w:eastAsia="ru-RU"/>
        </w:rPr>
      </w:pPr>
    </w:p>
    <w:p w14:paraId="5AC9DD72"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 xml:space="preserve">           1.3.1. Цель общеобразовательной дисциплины</w:t>
      </w:r>
    </w:p>
    <w:p w14:paraId="0D413AC4"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Главной целью общего исторического образования является истории, учитывающей взаимосвязь всех ее этапов, их значимость для</w:t>
      </w:r>
    </w:p>
    <w:p w14:paraId="1A7832FE"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8D6984">
        <w:rPr>
          <w:rFonts w:ascii="Times New Roman" w:eastAsia="Times New Roman" w:hAnsi="Times New Roman" w:cs="Times New Roman"/>
          <w:sz w:val="28"/>
          <w:szCs w:val="28"/>
          <w:lang w:eastAsia="ru-RU"/>
        </w:rPr>
        <w:t>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
    <w:p w14:paraId="1049002F"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14:paraId="5B98D09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 xml:space="preserve">          1.3.2. Планируемые результаты освоения общеобразовательной дисциплины в соответствии с ФГОС СПО и на основе ФГОС СОО</w:t>
      </w:r>
    </w:p>
    <w:p w14:paraId="1087B9B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 xml:space="preserve">Особое значение дисциплина имеет при формировании ОК </w:t>
      </w:r>
    </w:p>
    <w:p w14:paraId="41ECF23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tbl>
      <w:tblPr>
        <w:tblStyle w:val="11"/>
        <w:tblW w:w="10207" w:type="dxa"/>
        <w:tblInd w:w="-601" w:type="dxa"/>
        <w:tblLook w:val="04A0" w:firstRow="1" w:lastRow="0" w:firstColumn="1" w:lastColumn="0" w:noHBand="0" w:noVBand="1"/>
      </w:tblPr>
      <w:tblGrid>
        <w:gridCol w:w="2835"/>
        <w:gridCol w:w="3686"/>
        <w:gridCol w:w="3686"/>
      </w:tblGrid>
      <w:tr w:rsidR="008D6984" w:rsidRPr="008D6984" w14:paraId="725A193D" w14:textId="77777777" w:rsidTr="008D6984">
        <w:tc>
          <w:tcPr>
            <w:tcW w:w="2835" w:type="dxa"/>
            <w:vMerge w:val="restart"/>
            <w:tcBorders>
              <w:top w:val="single" w:sz="4" w:space="0" w:color="auto"/>
              <w:left w:val="single" w:sz="4" w:space="0" w:color="auto"/>
              <w:bottom w:val="single" w:sz="4" w:space="0" w:color="auto"/>
              <w:right w:val="single" w:sz="4" w:space="0" w:color="auto"/>
            </w:tcBorders>
            <w:hideMark/>
          </w:tcPr>
          <w:p w14:paraId="3A159D39"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Код и наименование</w:t>
            </w:r>
          </w:p>
          <w:p w14:paraId="6A3D5AB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формируемых компетенций</w:t>
            </w:r>
          </w:p>
        </w:tc>
        <w:tc>
          <w:tcPr>
            <w:tcW w:w="7372" w:type="dxa"/>
            <w:gridSpan w:val="2"/>
            <w:tcBorders>
              <w:top w:val="single" w:sz="4" w:space="0" w:color="auto"/>
              <w:left w:val="single" w:sz="4" w:space="0" w:color="auto"/>
              <w:bottom w:val="single" w:sz="4" w:space="0" w:color="auto"/>
              <w:right w:val="single" w:sz="4" w:space="0" w:color="auto"/>
            </w:tcBorders>
            <w:hideMark/>
          </w:tcPr>
          <w:p w14:paraId="4ECEE5FE"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Планируемые результаты освоения дисциплины</w:t>
            </w:r>
          </w:p>
        </w:tc>
      </w:tr>
      <w:tr w:rsidR="008D6984" w:rsidRPr="008D6984" w14:paraId="2F7E7E0A" w14:textId="77777777" w:rsidTr="008D6984">
        <w:tc>
          <w:tcPr>
            <w:tcW w:w="0" w:type="auto"/>
            <w:vMerge/>
            <w:tcBorders>
              <w:top w:val="single" w:sz="4" w:space="0" w:color="auto"/>
              <w:left w:val="single" w:sz="4" w:space="0" w:color="auto"/>
              <w:bottom w:val="single" w:sz="4" w:space="0" w:color="auto"/>
              <w:right w:val="single" w:sz="4" w:space="0" w:color="auto"/>
            </w:tcBorders>
            <w:vAlign w:val="center"/>
            <w:hideMark/>
          </w:tcPr>
          <w:p w14:paraId="05871C72" w14:textId="77777777" w:rsidR="008D6984" w:rsidRPr="008D6984" w:rsidRDefault="008D6984" w:rsidP="008D6984">
            <w:pPr>
              <w:rPr>
                <w:b/>
                <w:sz w:val="24"/>
                <w:szCs w:val="24"/>
              </w:rPr>
            </w:pPr>
          </w:p>
        </w:tc>
        <w:tc>
          <w:tcPr>
            <w:tcW w:w="3686" w:type="dxa"/>
            <w:tcBorders>
              <w:top w:val="single" w:sz="4" w:space="0" w:color="auto"/>
              <w:left w:val="single" w:sz="4" w:space="0" w:color="auto"/>
              <w:bottom w:val="single" w:sz="4" w:space="0" w:color="auto"/>
              <w:right w:val="single" w:sz="4" w:space="0" w:color="auto"/>
            </w:tcBorders>
            <w:hideMark/>
          </w:tcPr>
          <w:p w14:paraId="2B5AE874"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Общие</w:t>
            </w:r>
          </w:p>
        </w:tc>
        <w:tc>
          <w:tcPr>
            <w:tcW w:w="3686" w:type="dxa"/>
            <w:tcBorders>
              <w:top w:val="single" w:sz="4" w:space="0" w:color="auto"/>
              <w:left w:val="single" w:sz="4" w:space="0" w:color="auto"/>
              <w:bottom w:val="single" w:sz="4" w:space="0" w:color="auto"/>
              <w:right w:val="single" w:sz="4" w:space="0" w:color="auto"/>
            </w:tcBorders>
            <w:hideMark/>
          </w:tcPr>
          <w:p w14:paraId="599475F8"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rPr>
            </w:pPr>
            <w:r w:rsidRPr="008D6984">
              <w:rPr>
                <w:b/>
                <w:sz w:val="24"/>
                <w:szCs w:val="24"/>
              </w:rPr>
              <w:t>Дисциплинарные</w:t>
            </w:r>
          </w:p>
        </w:tc>
      </w:tr>
      <w:tr w:rsidR="008D6984" w:rsidRPr="008D6984" w14:paraId="0C3264B1" w14:textId="77777777" w:rsidTr="008D6984">
        <w:tc>
          <w:tcPr>
            <w:tcW w:w="2835" w:type="dxa"/>
            <w:tcBorders>
              <w:top w:val="single" w:sz="4" w:space="0" w:color="auto"/>
              <w:left w:val="single" w:sz="4" w:space="0" w:color="auto"/>
              <w:bottom w:val="single" w:sz="4" w:space="0" w:color="auto"/>
              <w:right w:val="single" w:sz="4" w:space="0" w:color="auto"/>
            </w:tcBorders>
          </w:tcPr>
          <w:p w14:paraId="22B62265" w14:textId="77777777" w:rsidR="008D6984" w:rsidRPr="0024746D" w:rsidRDefault="00BD1746"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BD1746">
              <w:rPr>
                <w:sz w:val="24"/>
                <w:szCs w:val="24"/>
              </w:rPr>
              <w:t>ОК 01. Выбирать способы решения задач профессиональной деятельности применительно к различным контекстам</w:t>
            </w:r>
            <w:r w:rsidR="00A850AA" w:rsidRPr="00A850AA">
              <w:rPr>
                <w:sz w:val="24"/>
                <w:szCs w:val="24"/>
              </w:rPr>
              <w:t>;</w:t>
            </w:r>
          </w:p>
        </w:tc>
        <w:tc>
          <w:tcPr>
            <w:tcW w:w="3686" w:type="dxa"/>
            <w:tcBorders>
              <w:top w:val="single" w:sz="4" w:space="0" w:color="auto"/>
              <w:left w:val="single" w:sz="4" w:space="0" w:color="auto"/>
              <w:bottom w:val="single" w:sz="4" w:space="0" w:color="auto"/>
              <w:right w:val="single" w:sz="4" w:space="0" w:color="auto"/>
            </w:tcBorders>
            <w:hideMark/>
          </w:tcPr>
          <w:p w14:paraId="40525196"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 части трудового воспитания:</w:t>
            </w:r>
          </w:p>
          <w:p w14:paraId="3110B99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готовность к труду, осознание ценности мастерства, трудолюбие;</w:t>
            </w:r>
          </w:p>
          <w:p w14:paraId="69AD98DE"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готовность к активной</w:t>
            </w:r>
          </w:p>
          <w:p w14:paraId="43CE7EE0"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деятельности технологической</w:t>
            </w:r>
          </w:p>
          <w:p w14:paraId="63E62560"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 социальной направленности,</w:t>
            </w:r>
          </w:p>
          <w:p w14:paraId="0F34B117"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способность инициировать,</w:t>
            </w:r>
          </w:p>
          <w:p w14:paraId="737A7154"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планировать и самостоятельно выполнять такую деятельность;</w:t>
            </w:r>
          </w:p>
          <w:p w14:paraId="3B5AA9A3"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интерес к различным сферам</w:t>
            </w:r>
          </w:p>
          <w:p w14:paraId="202AB173"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профессиональной деятельности, овладение универсальными учебными познавательными действиями:</w:t>
            </w:r>
          </w:p>
          <w:p w14:paraId="20E65D73"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а) базовые логические действия:</w:t>
            </w:r>
          </w:p>
          <w:p w14:paraId="409BC1FE"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 самостоятельно формулировать и актуализировать проблему, рассматривать ее всесторонне;</w:t>
            </w:r>
          </w:p>
          <w:p w14:paraId="326E1679"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устанавливать существенный признак или основания для сравнения, классификации и</w:t>
            </w:r>
          </w:p>
          <w:p w14:paraId="4460FAB2"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обобщения;</w:t>
            </w:r>
          </w:p>
          <w:p w14:paraId="577E573A"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определять цели деятельности, задавать параметры и критерии их достижения;</w:t>
            </w:r>
          </w:p>
          <w:p w14:paraId="24E540BC"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выявлять закономерности и противоречия в рассматриваемых явлениях;</w:t>
            </w:r>
          </w:p>
          <w:p w14:paraId="09F13F05"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вносить коррективы в деятельность, оценивать</w:t>
            </w:r>
          </w:p>
          <w:p w14:paraId="070B6AA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Соответствие результатов</w:t>
            </w:r>
          </w:p>
          <w:p w14:paraId="5C0829B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целям, оценивать риски последствий деятельности;</w:t>
            </w:r>
          </w:p>
          <w:p w14:paraId="40362F05"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развивать креативное мышление при решении</w:t>
            </w:r>
          </w:p>
          <w:p w14:paraId="79B6BA37"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жизненных проблем</w:t>
            </w:r>
          </w:p>
          <w:p w14:paraId="7212C34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б) базовые исследовательские действия:</w:t>
            </w:r>
          </w:p>
          <w:p w14:paraId="54DB0310"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владеть навыками учебно-исследовательской и проектной деятельности,</w:t>
            </w:r>
          </w:p>
          <w:p w14:paraId="71116F86"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Навыками разрешения проблем;</w:t>
            </w:r>
          </w:p>
          <w:p w14:paraId="44F06B67"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выявлять причинно-следственные связи и</w:t>
            </w:r>
          </w:p>
          <w:p w14:paraId="565534D8"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1DD927E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анализировать полученные в ходе решения задачи результаты, критически оценивать их достоверность, прогнозировать изменение в</w:t>
            </w:r>
          </w:p>
          <w:p w14:paraId="2EDD6054"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новых условиях;</w:t>
            </w:r>
          </w:p>
          <w:p w14:paraId="7DC536F3"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переносить знания в познавательную и практическую области жизнедеятельности;</w:t>
            </w:r>
          </w:p>
          <w:p w14:paraId="11DA1093"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интегрировать знания</w:t>
            </w:r>
          </w:p>
          <w:p w14:paraId="75BA9A76"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из разных предметных областей;</w:t>
            </w:r>
          </w:p>
          <w:p w14:paraId="12C49083"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выдвигать новые идеи, предлагать оригинальные подходы и решения;</w:t>
            </w:r>
          </w:p>
          <w:p w14:paraId="19E8BDF2"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способность их использования в</w:t>
            </w:r>
          </w:p>
          <w:p w14:paraId="10CBA3EA"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познавательной и социальной практике </w:t>
            </w:r>
          </w:p>
        </w:tc>
        <w:tc>
          <w:tcPr>
            <w:tcW w:w="3686" w:type="dxa"/>
            <w:tcBorders>
              <w:top w:val="single" w:sz="4" w:space="0" w:color="auto"/>
              <w:left w:val="single" w:sz="4" w:space="0" w:color="auto"/>
              <w:bottom w:val="single" w:sz="4" w:space="0" w:color="auto"/>
              <w:right w:val="single" w:sz="4" w:space="0" w:color="auto"/>
            </w:tcBorders>
            <w:hideMark/>
          </w:tcPr>
          <w:p w14:paraId="6F5C07E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 уметь критически анализировать для решения познавательной задачи аутентичные исторические источники разных типов</w:t>
            </w:r>
          </w:p>
          <w:p w14:paraId="38A8C040"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(письменные, вещественные, аудиовизуальные) по истории</w:t>
            </w:r>
          </w:p>
          <w:p w14:paraId="3CE43715"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России и зарубежных стран ХХ – начала XXI в., оценивать их полноту и достоверность, соотносить с историческим периодом;</w:t>
            </w:r>
          </w:p>
          <w:p w14:paraId="1A2206AF"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выявлять общее и различия;</w:t>
            </w:r>
          </w:p>
          <w:p w14:paraId="26672A30"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привлекать контекстную</w:t>
            </w:r>
          </w:p>
          <w:p w14:paraId="5ECA3945"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информацию при работе с историческими источниками;</w:t>
            </w:r>
          </w:p>
          <w:p w14:paraId="0F03F100"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 владеть комплексом</w:t>
            </w:r>
          </w:p>
          <w:p w14:paraId="254133D1"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хронологических умений,</w:t>
            </w:r>
          </w:p>
          <w:p w14:paraId="516D8FD9"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умение устанавливать</w:t>
            </w:r>
          </w:p>
          <w:p w14:paraId="73345723"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причинно-следственные,</w:t>
            </w:r>
          </w:p>
          <w:p w14:paraId="39FFDBB7"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пространственные связи</w:t>
            </w:r>
          </w:p>
          <w:p w14:paraId="279CDB04"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исторических событий, явлений, процессов с древнейших времен до настоящего времени;</w:t>
            </w:r>
          </w:p>
          <w:p w14:paraId="478AF2A2"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анализировать,</w:t>
            </w:r>
          </w:p>
          <w:p w14:paraId="388B03F3"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Характеризовать и сравнивать</w:t>
            </w:r>
          </w:p>
          <w:p w14:paraId="4823459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исторические события, явления, процессы с древнейших времен до настоящего времени;</w:t>
            </w:r>
          </w:p>
        </w:tc>
      </w:tr>
      <w:tr w:rsidR="008D6984" w:rsidRPr="008D6984" w14:paraId="520B8D06" w14:textId="77777777" w:rsidTr="008D6984">
        <w:tc>
          <w:tcPr>
            <w:tcW w:w="2835" w:type="dxa"/>
            <w:tcBorders>
              <w:top w:val="single" w:sz="4" w:space="0" w:color="auto"/>
              <w:left w:val="single" w:sz="4" w:space="0" w:color="auto"/>
              <w:bottom w:val="single" w:sz="4" w:space="0" w:color="auto"/>
              <w:right w:val="single" w:sz="4" w:space="0" w:color="auto"/>
            </w:tcBorders>
          </w:tcPr>
          <w:p w14:paraId="044D86D0" w14:textId="77777777" w:rsidR="008D6984" w:rsidRPr="0024746D" w:rsidRDefault="00A850AA"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850AA">
              <w:rPr>
                <w:sz w:val="24"/>
                <w:szCs w:val="24"/>
              </w:rPr>
              <w:lastRenderedPageBreak/>
              <w:t xml:space="preserve">ОК 02. Использовать современные средства </w:t>
            </w:r>
            <w:r w:rsidRPr="00A850AA">
              <w:rPr>
                <w:sz w:val="24"/>
                <w:szCs w:val="24"/>
              </w:rPr>
              <w:lastRenderedPageBreak/>
              <w:t>поиска, анализа и интерпретации информации и информационные технологии для выполнения задач профессиональной деятельности;</w:t>
            </w:r>
          </w:p>
        </w:tc>
        <w:tc>
          <w:tcPr>
            <w:tcW w:w="3686" w:type="dxa"/>
            <w:tcBorders>
              <w:top w:val="single" w:sz="4" w:space="0" w:color="auto"/>
              <w:left w:val="single" w:sz="4" w:space="0" w:color="auto"/>
              <w:bottom w:val="single" w:sz="4" w:space="0" w:color="auto"/>
              <w:right w:val="single" w:sz="4" w:space="0" w:color="auto"/>
            </w:tcBorders>
            <w:hideMark/>
          </w:tcPr>
          <w:p w14:paraId="2D3988FE"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В области ценности научного познания:</w:t>
            </w:r>
          </w:p>
          <w:p w14:paraId="1349514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 сформированность</w:t>
            </w:r>
          </w:p>
          <w:p w14:paraId="7EC055A0"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мировоззрения, соответствующего современному уровню развития науки и общественной практики,</w:t>
            </w:r>
          </w:p>
          <w:p w14:paraId="33A1E1D9"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основанного на диалоге</w:t>
            </w:r>
          </w:p>
          <w:p w14:paraId="64620C16"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культур, способствующего осознанию своего места в</w:t>
            </w:r>
          </w:p>
          <w:p w14:paraId="2076820F"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поликультурном мире;</w:t>
            </w:r>
          </w:p>
          <w:p w14:paraId="7D6839A9"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совершенствование языковой и читательской культуры как средства взаимодействия между людьми и познания мира;</w:t>
            </w:r>
          </w:p>
          <w:p w14:paraId="2278FBC9"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осознание ценности научной деятельности, готовность</w:t>
            </w:r>
          </w:p>
          <w:p w14:paraId="16601D5F"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Осуществлять проектную</w:t>
            </w:r>
          </w:p>
          <w:p w14:paraId="005386B4"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 исследовательскую деятельность индивидуально и в группе;</w:t>
            </w:r>
          </w:p>
          <w:p w14:paraId="1F635BE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Овладение универсальными</w:t>
            </w:r>
          </w:p>
          <w:p w14:paraId="41CA0683"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Учебными познавательными действиями:</w:t>
            </w:r>
          </w:p>
          <w:p w14:paraId="7E68A408"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 работа с информацией:</w:t>
            </w:r>
          </w:p>
          <w:p w14:paraId="0F69BBF3"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владеть навыками получения информации из источников</w:t>
            </w:r>
          </w:p>
          <w:p w14:paraId="665C0243"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разных типов, самостоятельно</w:t>
            </w:r>
          </w:p>
          <w:p w14:paraId="72CFABE3"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осуществлять поиск, анализ, систематизацию и интерпретацию информации различных видов и форм представления;</w:t>
            </w:r>
          </w:p>
          <w:p w14:paraId="240224B8"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1476710"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оценивать достоверность, легитимность информации,</w:t>
            </w:r>
          </w:p>
          <w:p w14:paraId="2B49777A"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её соответствие правовым и</w:t>
            </w:r>
          </w:p>
          <w:p w14:paraId="3C7952AC"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морально-этическим нормам;</w:t>
            </w:r>
          </w:p>
          <w:p w14:paraId="15655D2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использовать средства информационных и коммуникационных</w:t>
            </w:r>
          </w:p>
          <w:p w14:paraId="6CB44A7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технологий в решении</w:t>
            </w:r>
          </w:p>
          <w:p w14:paraId="5B9A474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когнитивных, коммуникативных и организационных задач с</w:t>
            </w:r>
          </w:p>
          <w:p w14:paraId="48ADF6C4"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соблюдением требований эргономики, техники безопасности, гигиены,</w:t>
            </w:r>
          </w:p>
          <w:p w14:paraId="54E093F8"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ресурсосбережения, правовых</w:t>
            </w:r>
          </w:p>
          <w:p w14:paraId="469977F8"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 этических норм, норм</w:t>
            </w:r>
          </w:p>
          <w:p w14:paraId="089C4DFF"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информационной</w:t>
            </w:r>
          </w:p>
          <w:p w14:paraId="6F68EE80"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безопасности;</w:t>
            </w:r>
          </w:p>
          <w:p w14:paraId="27928D8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владеть навыками распознавания и защиты</w:t>
            </w:r>
          </w:p>
          <w:p w14:paraId="3C4D272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информации, информационной безопасности личности;</w:t>
            </w:r>
          </w:p>
        </w:tc>
        <w:tc>
          <w:tcPr>
            <w:tcW w:w="3686" w:type="dxa"/>
            <w:tcBorders>
              <w:top w:val="single" w:sz="4" w:space="0" w:color="auto"/>
              <w:left w:val="single" w:sz="4" w:space="0" w:color="auto"/>
              <w:bottom w:val="single" w:sz="4" w:space="0" w:color="auto"/>
              <w:right w:val="single" w:sz="4" w:space="0" w:color="auto"/>
            </w:tcBorders>
            <w:hideMark/>
          </w:tcPr>
          <w:p w14:paraId="76E4B1BA"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lastRenderedPageBreak/>
              <w:t xml:space="preserve">- уметь осуществлять с соблюдением правил </w:t>
            </w:r>
            <w:r w:rsidRPr="008D6984">
              <w:rPr>
                <w:sz w:val="24"/>
                <w:szCs w:val="24"/>
              </w:rPr>
              <w:lastRenderedPageBreak/>
              <w:t>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w:t>
            </w:r>
          </w:p>
          <w:p w14:paraId="3E83183E"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познавательных задач;</w:t>
            </w:r>
          </w:p>
          <w:p w14:paraId="4645DD1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оценивать полноту и</w:t>
            </w:r>
          </w:p>
          <w:p w14:paraId="01406C2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достоверность информации с точки зрения ее соответствия</w:t>
            </w:r>
          </w:p>
          <w:p w14:paraId="1F825DC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исторической действительности;</w:t>
            </w:r>
          </w:p>
          <w:p w14:paraId="67555371"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w:t>
            </w:r>
          </w:p>
          <w:p w14:paraId="4F6F16D0"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приобретение опыта осуществления</w:t>
            </w:r>
          </w:p>
          <w:p w14:paraId="73CB1C5A"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учебно- исследовательской деятельности;</w:t>
            </w:r>
          </w:p>
        </w:tc>
      </w:tr>
      <w:tr w:rsidR="008D6984" w:rsidRPr="008D6984" w14:paraId="497B0759" w14:textId="77777777" w:rsidTr="008D6984">
        <w:tc>
          <w:tcPr>
            <w:tcW w:w="2835" w:type="dxa"/>
            <w:tcBorders>
              <w:top w:val="single" w:sz="4" w:space="0" w:color="auto"/>
              <w:left w:val="single" w:sz="4" w:space="0" w:color="auto"/>
              <w:bottom w:val="single" w:sz="4" w:space="0" w:color="auto"/>
              <w:right w:val="single" w:sz="4" w:space="0" w:color="auto"/>
            </w:tcBorders>
          </w:tcPr>
          <w:p w14:paraId="202E016A" w14:textId="77777777" w:rsidR="008D6984" w:rsidRPr="0024746D" w:rsidRDefault="00A850AA"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850AA">
              <w:rPr>
                <w:sz w:val="24"/>
                <w:szCs w:val="24"/>
              </w:rPr>
              <w:lastRenderedPageBreak/>
              <w:t>ОК 04. Эффективно взаимодействовать и работать в коллективе и команде</w:t>
            </w:r>
          </w:p>
        </w:tc>
        <w:tc>
          <w:tcPr>
            <w:tcW w:w="3686" w:type="dxa"/>
            <w:tcBorders>
              <w:top w:val="single" w:sz="4" w:space="0" w:color="auto"/>
              <w:left w:val="single" w:sz="4" w:space="0" w:color="auto"/>
              <w:bottom w:val="single" w:sz="4" w:space="0" w:color="auto"/>
              <w:right w:val="single" w:sz="4" w:space="0" w:color="auto"/>
            </w:tcBorders>
            <w:hideMark/>
          </w:tcPr>
          <w:p w14:paraId="1FF8F802"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 готовность к саморазвитию, самостоятельности и самоопределению; </w:t>
            </w:r>
          </w:p>
          <w:p w14:paraId="2D4F168E"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-овладение навыками учебно-исследовательской, проектной и социальной деятельности;</w:t>
            </w:r>
          </w:p>
          <w:p w14:paraId="4E211768"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овладение универсальными коммуникативными действиями:</w:t>
            </w:r>
          </w:p>
          <w:p w14:paraId="668BD81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б) совместная деятельность:</w:t>
            </w:r>
          </w:p>
          <w:p w14:paraId="1DEE7028"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понимать и использовать преимущества командной и индивидуальной работы;</w:t>
            </w:r>
          </w:p>
          <w:p w14:paraId="5F517B08"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принимать цели совместной деятельности, организовывать и координировать действия по</w:t>
            </w:r>
          </w:p>
          <w:p w14:paraId="53E9CD34"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её достижению: составлять план действий, распределять роли с учетом мнений участников обсуждать результаты совместной работы;</w:t>
            </w:r>
          </w:p>
          <w:p w14:paraId="4B7221E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координировать и выполнять в условиях реального, виртуального и комбинированного взаимодействия;</w:t>
            </w:r>
          </w:p>
          <w:p w14:paraId="748C595C"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осуществлять позитивное</w:t>
            </w:r>
          </w:p>
          <w:p w14:paraId="474D1D93"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стратегическое поведение в различных ситуациях, проявлять творчество и воображение, быть инициативным овладение</w:t>
            </w:r>
          </w:p>
          <w:p w14:paraId="747473AE"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универсальными регулятивными действиями:</w:t>
            </w:r>
          </w:p>
          <w:p w14:paraId="3286CDE7"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г) принятие себя и других людей:</w:t>
            </w:r>
          </w:p>
          <w:p w14:paraId="7895DBC6"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принимать мотивы и аргументы других людей</w:t>
            </w:r>
          </w:p>
          <w:p w14:paraId="281D385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 анализе результатов деятельности;</w:t>
            </w:r>
          </w:p>
          <w:p w14:paraId="0407FDF6"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признавать свое право и право других людей</w:t>
            </w:r>
          </w:p>
          <w:p w14:paraId="41A6865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 ошибки;</w:t>
            </w:r>
          </w:p>
          <w:p w14:paraId="2C7D2F8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развивать способность</w:t>
            </w:r>
          </w:p>
          <w:p w14:paraId="5995C335"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понимать мир с позиции другого человека;</w:t>
            </w:r>
          </w:p>
        </w:tc>
        <w:tc>
          <w:tcPr>
            <w:tcW w:w="3686" w:type="dxa"/>
            <w:tcBorders>
              <w:top w:val="single" w:sz="4" w:space="0" w:color="auto"/>
              <w:left w:val="single" w:sz="4" w:space="0" w:color="auto"/>
              <w:bottom w:val="single" w:sz="4" w:space="0" w:color="auto"/>
              <w:right w:val="single" w:sz="4" w:space="0" w:color="auto"/>
            </w:tcBorders>
            <w:hideMark/>
          </w:tcPr>
          <w:p w14:paraId="616EAEAE"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приобретать опыт осуществления проектной деятельности в 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14:paraId="6E302EA9"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rsidR="008D6984" w:rsidRPr="008D6984" w14:paraId="59B7B430" w14:textId="77777777" w:rsidTr="008D6984">
        <w:tc>
          <w:tcPr>
            <w:tcW w:w="2835" w:type="dxa"/>
            <w:tcBorders>
              <w:top w:val="single" w:sz="4" w:space="0" w:color="auto"/>
              <w:left w:val="single" w:sz="4" w:space="0" w:color="auto"/>
              <w:bottom w:val="single" w:sz="4" w:space="0" w:color="auto"/>
              <w:right w:val="single" w:sz="4" w:space="0" w:color="auto"/>
            </w:tcBorders>
          </w:tcPr>
          <w:p w14:paraId="0FD5C836" w14:textId="77777777" w:rsidR="008D6984" w:rsidRPr="0024746D" w:rsidRDefault="00A850AA"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850AA">
              <w:rPr>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86" w:type="dxa"/>
            <w:tcBorders>
              <w:top w:val="single" w:sz="4" w:space="0" w:color="auto"/>
              <w:left w:val="single" w:sz="4" w:space="0" w:color="auto"/>
              <w:bottom w:val="single" w:sz="4" w:space="0" w:color="auto"/>
              <w:right w:val="single" w:sz="4" w:space="0" w:color="auto"/>
            </w:tcBorders>
            <w:hideMark/>
          </w:tcPr>
          <w:p w14:paraId="176E8228"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 области эстетического воспитания:</w:t>
            </w:r>
          </w:p>
          <w:p w14:paraId="0583F766"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эстетическое отношение к миру, включая эстетику быта,</w:t>
            </w:r>
          </w:p>
          <w:p w14:paraId="32B6C6BE"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научного и технического творчества, спорта, труда и</w:t>
            </w:r>
          </w:p>
          <w:p w14:paraId="28F333D4"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общественных отношений;</w:t>
            </w:r>
          </w:p>
          <w:p w14:paraId="15180676"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способность воспринимать различные виды искусства, традиции и творчество своего и</w:t>
            </w:r>
          </w:p>
          <w:p w14:paraId="55BCAA6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других народов, ощущать</w:t>
            </w:r>
          </w:p>
          <w:p w14:paraId="41E2A4A3"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эмоциональное воздействие искусства;</w:t>
            </w:r>
          </w:p>
          <w:p w14:paraId="2ED2CBE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67E5D3E1"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готовность к самовыражению в разных видах искусства, стремление проявлять качества</w:t>
            </w:r>
          </w:p>
          <w:p w14:paraId="76FE52F3"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творческой личности;</w:t>
            </w:r>
          </w:p>
          <w:p w14:paraId="15C129E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Овладение универсальными</w:t>
            </w:r>
          </w:p>
          <w:p w14:paraId="2E71D6BE"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коммуникативными действиями:</w:t>
            </w:r>
          </w:p>
          <w:p w14:paraId="6047FD9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а) общение:</w:t>
            </w:r>
          </w:p>
          <w:p w14:paraId="44D90132"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осуществлять коммуникации во всех сферах</w:t>
            </w:r>
          </w:p>
          <w:p w14:paraId="540FA57E"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жизни;</w:t>
            </w:r>
          </w:p>
          <w:p w14:paraId="774CB3C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распознавать невербальные</w:t>
            </w:r>
          </w:p>
          <w:p w14:paraId="549AC84A"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средства общения, понимать</w:t>
            </w:r>
          </w:p>
          <w:p w14:paraId="5102B2CC"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значение социальных знаков,</w:t>
            </w:r>
          </w:p>
          <w:p w14:paraId="6F9215DF"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распознавать предпосылки</w:t>
            </w:r>
          </w:p>
          <w:p w14:paraId="525DFD14"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конфликтных ситуаций и смягчать конфликты;</w:t>
            </w:r>
          </w:p>
          <w:p w14:paraId="7AC2C5D9"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развернуто и логично излагать свою точку зрения с использованием языковых средств;</w:t>
            </w:r>
          </w:p>
        </w:tc>
        <w:tc>
          <w:tcPr>
            <w:tcW w:w="3686" w:type="dxa"/>
            <w:tcBorders>
              <w:top w:val="single" w:sz="4" w:space="0" w:color="auto"/>
              <w:left w:val="single" w:sz="4" w:space="0" w:color="auto"/>
              <w:bottom w:val="single" w:sz="4" w:space="0" w:color="auto"/>
              <w:right w:val="single" w:sz="4" w:space="0" w:color="auto"/>
            </w:tcBorders>
            <w:hideMark/>
          </w:tcPr>
          <w:p w14:paraId="1D2D1104"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составлять описание (реконструкцию) в устной и</w:t>
            </w:r>
          </w:p>
          <w:p w14:paraId="64F2919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48C8C844"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отстаивать историческую правду в ходе дискуссий и других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8D6984" w:rsidRPr="008D6984" w14:paraId="7E131646" w14:textId="77777777" w:rsidTr="008D6984">
        <w:tc>
          <w:tcPr>
            <w:tcW w:w="2835" w:type="dxa"/>
            <w:tcBorders>
              <w:top w:val="single" w:sz="4" w:space="0" w:color="auto"/>
              <w:left w:val="single" w:sz="4" w:space="0" w:color="auto"/>
              <w:bottom w:val="single" w:sz="4" w:space="0" w:color="auto"/>
              <w:right w:val="single" w:sz="4" w:space="0" w:color="auto"/>
            </w:tcBorders>
          </w:tcPr>
          <w:p w14:paraId="77888D52" w14:textId="47D15830" w:rsidR="008D6984" w:rsidRPr="0024746D" w:rsidRDefault="00A850AA"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A850AA">
              <w:rPr>
                <w:sz w:val="24"/>
                <w:szCs w:val="24"/>
              </w:rPr>
              <w:t xml:space="preserve">ОК 06. Проявлять гражданско-патриотическую позицию, демонстрировать осознанное поведение на основе традиционных </w:t>
            </w:r>
            <w:r w:rsidR="00BA112F">
              <w:rPr>
                <w:sz w:val="24"/>
                <w:szCs w:val="24"/>
              </w:rPr>
              <w:t xml:space="preserve">российских духовно-нравственных </w:t>
            </w:r>
            <w:r w:rsidRPr="00A850AA">
              <w:rPr>
                <w:sz w:val="24"/>
                <w:szCs w:val="24"/>
              </w:rPr>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86" w:type="dxa"/>
            <w:tcBorders>
              <w:top w:val="single" w:sz="4" w:space="0" w:color="auto"/>
              <w:left w:val="single" w:sz="4" w:space="0" w:color="auto"/>
              <w:bottom w:val="single" w:sz="4" w:space="0" w:color="auto"/>
              <w:right w:val="single" w:sz="4" w:space="0" w:color="auto"/>
            </w:tcBorders>
            <w:hideMark/>
          </w:tcPr>
          <w:p w14:paraId="4CA2749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осознание обучающимися</w:t>
            </w:r>
          </w:p>
          <w:p w14:paraId="0F6034D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Российской гражданской идентичности;</w:t>
            </w:r>
          </w:p>
          <w:p w14:paraId="78D8612A"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целенаправленное развитие</w:t>
            </w:r>
          </w:p>
          <w:p w14:paraId="20147D86"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внутренней позиции личности</w:t>
            </w:r>
          </w:p>
          <w:p w14:paraId="4D203B7F"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 основе духовно-нравственных ценностей народов Российской Федерации, исторических и</w:t>
            </w:r>
          </w:p>
          <w:p w14:paraId="68974B5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национальн</w:t>
            </w:r>
            <w:proofErr w:type="gramStart"/>
            <w:r w:rsidRPr="008D6984">
              <w:rPr>
                <w:sz w:val="24"/>
                <w:szCs w:val="24"/>
              </w:rPr>
              <w:t>о-</w:t>
            </w:r>
            <w:proofErr w:type="gramEnd"/>
            <w:r w:rsidRPr="008D6984">
              <w:rPr>
                <w:sz w:val="24"/>
                <w:szCs w:val="24"/>
              </w:rPr>
              <w:t xml:space="preserve"> культурных традиций, формирование  и системы значимых</w:t>
            </w:r>
          </w:p>
          <w:p w14:paraId="0F32C232"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ценностно-смысловых установок, антикоррупционного</w:t>
            </w:r>
          </w:p>
          <w:p w14:paraId="2950AD5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мировоззрения, правосознания, экологической</w:t>
            </w:r>
          </w:p>
          <w:p w14:paraId="1717A147"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культуры, способности ставить цели и строить жизненные</w:t>
            </w:r>
          </w:p>
          <w:p w14:paraId="0092E821"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планы;</w:t>
            </w:r>
          </w:p>
          <w:p w14:paraId="1EDFEA78"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В части гражданского воспитания:</w:t>
            </w:r>
          </w:p>
          <w:p w14:paraId="0F32C514"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осознание своих конституционных прав и</w:t>
            </w:r>
          </w:p>
          <w:p w14:paraId="29BF5A2F"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обязанностей, уважение закона и правопорядка;</w:t>
            </w:r>
          </w:p>
          <w:p w14:paraId="2CF38AF7"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-принятие традиционных</w:t>
            </w:r>
          </w:p>
          <w:p w14:paraId="1626E54F"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национальных, общечеловеческих</w:t>
            </w:r>
          </w:p>
          <w:p w14:paraId="6D37D30A"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гуманистических и</w:t>
            </w:r>
          </w:p>
          <w:p w14:paraId="11A805D5"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демократических ценностей;</w:t>
            </w:r>
          </w:p>
          <w:p w14:paraId="75F47A7E"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готовность</w:t>
            </w:r>
          </w:p>
          <w:p w14:paraId="3F0C23DE"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Противостоять идеологии</w:t>
            </w:r>
          </w:p>
          <w:p w14:paraId="4FC8CB4C"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экстремизма, национализма,</w:t>
            </w:r>
          </w:p>
          <w:p w14:paraId="652BFFA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ксенофобии, дискриминации по социальным, религиозным,</w:t>
            </w:r>
          </w:p>
          <w:p w14:paraId="63FC33E3"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расовым, национальным признакам;</w:t>
            </w:r>
          </w:p>
          <w:p w14:paraId="5D5F7377"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готовность вести совместную деятельность в интересах гражданского общества, участвовать в самоуправлении в общеобразовательной</w:t>
            </w:r>
          </w:p>
          <w:p w14:paraId="31DD7A91"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организации и детско-юношеских организациях;</w:t>
            </w:r>
          </w:p>
          <w:p w14:paraId="18B3DA74"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умение взаимодействовать с социальными институтами в соответствии с их функциями и</w:t>
            </w:r>
          </w:p>
          <w:p w14:paraId="46D05C72"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назначением;</w:t>
            </w:r>
          </w:p>
          <w:p w14:paraId="4277661E"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готовность к гуманитарной и волонтерской деятельности;</w:t>
            </w:r>
          </w:p>
          <w:p w14:paraId="79956B88"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патриотического воспитания: </w:t>
            </w:r>
          </w:p>
          <w:p w14:paraId="744B2A0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сформированность российской гражданской</w:t>
            </w:r>
          </w:p>
          <w:p w14:paraId="0299396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идентичности, патриотизма, уважения к своему народу,</w:t>
            </w:r>
          </w:p>
          <w:p w14:paraId="4B3CB216"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чувства ответственности</w:t>
            </w:r>
          </w:p>
          <w:p w14:paraId="7288C544"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перед Родиной, гордости за свой край, свою Родину, свой язык и культуру, прошлое и настоящее многонационального народа России;</w:t>
            </w:r>
          </w:p>
          <w:p w14:paraId="0404B94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ценностное отношение к государственным символам,</w:t>
            </w:r>
          </w:p>
          <w:p w14:paraId="444521D3"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Историческому и</w:t>
            </w:r>
          </w:p>
          <w:p w14:paraId="2B2F829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природному наследию,</w:t>
            </w:r>
          </w:p>
          <w:p w14:paraId="58B23DD0"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памятникам, традициям</w:t>
            </w:r>
          </w:p>
          <w:p w14:paraId="48FA35A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народов России, достижениям России в науке, искусстве,</w:t>
            </w:r>
          </w:p>
          <w:p w14:paraId="41E9CA8C"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спорте, технологиях и труде;</w:t>
            </w:r>
          </w:p>
          <w:p w14:paraId="410C2624"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идейная убежденность,</w:t>
            </w:r>
          </w:p>
          <w:p w14:paraId="0A1FFF49"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готовность к служению и защите Отечества, ответственность за его судьбу;</w:t>
            </w:r>
          </w:p>
          <w:p w14:paraId="08913C95"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освоенные обучающимися</w:t>
            </w:r>
          </w:p>
          <w:p w14:paraId="46CDE849"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межпредметные понятия и универсальные учебные действия (регулятивные,</w:t>
            </w:r>
          </w:p>
          <w:p w14:paraId="64550F49"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познавательные, коммуникативные);</w:t>
            </w:r>
          </w:p>
          <w:p w14:paraId="2E384A66"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w:t>
            </w:r>
          </w:p>
          <w:p w14:paraId="408AED97"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индивидуальной образовательной траектории;</w:t>
            </w:r>
          </w:p>
          <w:p w14:paraId="2CC99F16"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овладение навыками учебно- исследовательской, проектной и социальной деятельности</w:t>
            </w:r>
          </w:p>
        </w:tc>
        <w:tc>
          <w:tcPr>
            <w:tcW w:w="3686" w:type="dxa"/>
            <w:tcBorders>
              <w:top w:val="single" w:sz="4" w:space="0" w:color="auto"/>
              <w:left w:val="single" w:sz="4" w:space="0" w:color="auto"/>
              <w:bottom w:val="single" w:sz="4" w:space="0" w:color="auto"/>
              <w:right w:val="single" w:sz="4" w:space="0" w:color="auto"/>
            </w:tcBorders>
            <w:hideMark/>
          </w:tcPr>
          <w:p w14:paraId="4DE8D1AE"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понимать значимость России в мировых политических и</w:t>
            </w:r>
          </w:p>
          <w:p w14:paraId="77C0CD02"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w:t>
            </w:r>
            <w:proofErr w:type="spellStart"/>
            <w:r w:rsidRPr="008D6984">
              <w:rPr>
                <w:sz w:val="24"/>
                <w:szCs w:val="24"/>
              </w:rPr>
              <w:t>Гражданскойвойны</w:t>
            </w:r>
            <w:proofErr w:type="spellEnd"/>
            <w:r w:rsidRPr="008D6984">
              <w:rPr>
                <w:sz w:val="24"/>
                <w:szCs w:val="24"/>
              </w:rPr>
              <w:t>, НЭПа, индустриализации и коллективизации в СССР,</w:t>
            </w:r>
          </w:p>
          <w:p w14:paraId="3A85CCE6"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решающую роль Советского Союза в победе над нацизмом во второй Мировой войне;</w:t>
            </w:r>
          </w:p>
          <w:p w14:paraId="3A12611B"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14:paraId="6E242292"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14:paraId="7B4F2C1A"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составлять описание (реконструкцию)</w:t>
            </w:r>
          </w:p>
          <w:p w14:paraId="275BE565"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xml:space="preserve">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w:t>
            </w:r>
            <w:proofErr w:type="gramStart"/>
            <w:r w:rsidRPr="008D6984">
              <w:rPr>
                <w:sz w:val="24"/>
                <w:szCs w:val="24"/>
              </w:rPr>
              <w:t>на</w:t>
            </w:r>
            <w:proofErr w:type="gramEnd"/>
          </w:p>
          <w:p w14:paraId="0B7C2897"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фактический материал, в том числе используя источники разных типов;</w:t>
            </w:r>
          </w:p>
          <w:p w14:paraId="352DD49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выявлять существенные черты исторических событий,</w:t>
            </w:r>
          </w:p>
          <w:p w14:paraId="3A4267DF"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явлений, процессов; систематизировать историческую информацию в соответствии</w:t>
            </w:r>
          </w:p>
          <w:p w14:paraId="2097B1E0"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с заданными критериями; сравнивать изученные исторические события, явления, процессы;</w:t>
            </w:r>
          </w:p>
          <w:p w14:paraId="768FAC5F"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устанавливать</w:t>
            </w:r>
          </w:p>
          <w:p w14:paraId="00D4BC17"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причинно-следственные,</w:t>
            </w:r>
          </w:p>
          <w:p w14:paraId="7C407054"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пространственные, временные связи исторических событий,</w:t>
            </w:r>
          </w:p>
          <w:p w14:paraId="4F224CA3"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явлений, процессов; характеризовать их итоги; соотносить события истории родного края и истории России в ХХ – начале</w:t>
            </w:r>
          </w:p>
          <w:p w14:paraId="71E2F3D6"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XXI в.; определять современников исторических событий истории России и человечества в целом в ХХ – начале XXI в.;</w:t>
            </w:r>
          </w:p>
          <w:p w14:paraId="2AB144CA"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анализировать текстовые, визуальные источники исторической информации, в том числе исторические карты/схемы, по истории России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6DA8D086"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0054880A"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знать ключевые события, основные даты и этапы истории России и мира в ХХ – начале XXI в.; выдающихся деятелей</w:t>
            </w:r>
          </w:p>
          <w:p w14:paraId="45F395B7"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отечественной и всемирной истории; важнейшие достижения культуры, ценностные ориентиры;</w:t>
            </w:r>
          </w:p>
          <w:p w14:paraId="2CC35C28"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понимать значимость роли России в мировых политических и социально-экономических</w:t>
            </w:r>
          </w:p>
          <w:p w14:paraId="5DB3481D"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процессах с древнейших времен до настоящего времени;</w:t>
            </w:r>
          </w:p>
          <w:p w14:paraId="41E27BB8"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-уметь характеризовать вклад российской культуры в мировую</w:t>
            </w:r>
          </w:p>
          <w:p w14:paraId="28B10D00"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культуру;</w:t>
            </w:r>
          </w:p>
          <w:p w14:paraId="2B4C7398"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 иметь сформированность</w:t>
            </w:r>
          </w:p>
          <w:p w14:paraId="2EFB69B5" w14:textId="77777777" w:rsidR="008D6984" w:rsidRPr="008D6984" w:rsidRDefault="008D6984" w:rsidP="008D69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8D6984">
              <w:rPr>
                <w:sz w:val="24"/>
                <w:szCs w:val="24"/>
              </w:rPr>
              <w:t>представлений о предмете, научных· и социальных функциях исторического знания, методах изучения исторических источников;</w:t>
            </w:r>
          </w:p>
        </w:tc>
      </w:tr>
    </w:tbl>
    <w:p w14:paraId="0700CDD2" w14:textId="77777777" w:rsidR="00BA112F" w:rsidRDefault="00BA112F" w:rsidP="00FE58DB">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lang w:eastAsia="ru-RU"/>
        </w:rPr>
      </w:pPr>
    </w:p>
    <w:p w14:paraId="0FDD040C" w14:textId="77777777" w:rsidR="00BA112F" w:rsidRDefault="00BA112F">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D31C961" w14:textId="44E492B5" w:rsidR="008D6984" w:rsidRPr="00FE58DB" w:rsidRDefault="008D6984" w:rsidP="00FE58DB">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lang w:eastAsia="ru-RU"/>
        </w:rPr>
      </w:pPr>
      <w:r w:rsidRPr="00FE58DB">
        <w:rPr>
          <w:rFonts w:ascii="Times New Roman" w:eastAsia="Times New Roman" w:hAnsi="Times New Roman" w:cs="Times New Roman"/>
          <w:b/>
          <w:sz w:val="28"/>
          <w:szCs w:val="28"/>
          <w:lang w:eastAsia="ru-RU"/>
        </w:rPr>
        <w:t>СТРУКТУРА И СОДЕРЖАНИЕ УЧЕБНОЙ ДИСЦИПЛИНЫ</w:t>
      </w:r>
    </w:p>
    <w:p w14:paraId="0A076D53" w14:textId="77777777" w:rsidR="008D6984" w:rsidRPr="008D6984" w:rsidRDefault="008D6984" w:rsidP="00FE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eastAsia="Times New Roman" w:hAnsi="Times New Roman" w:cs="Times New Roman"/>
          <w:b/>
          <w:sz w:val="28"/>
          <w:szCs w:val="28"/>
          <w:lang w:eastAsia="ru-RU"/>
        </w:rPr>
      </w:pPr>
    </w:p>
    <w:p w14:paraId="59F9CFE2" w14:textId="77777777" w:rsidR="008D6984" w:rsidRPr="008D6984" w:rsidRDefault="008D6984" w:rsidP="00FE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u w:val="single"/>
          <w:lang w:eastAsia="ru-RU"/>
        </w:rPr>
      </w:pPr>
      <w:r w:rsidRPr="008D6984">
        <w:rPr>
          <w:rFonts w:ascii="Times New Roman" w:eastAsia="Times New Roman" w:hAnsi="Times New Roman" w:cs="Times New Roman"/>
          <w:b/>
          <w:sz w:val="28"/>
          <w:szCs w:val="28"/>
          <w:lang w:eastAsia="ru-RU"/>
        </w:rPr>
        <w:t xml:space="preserve">2.1. Объем учебной </w:t>
      </w:r>
      <w:r w:rsidR="00FE257E" w:rsidRPr="008D6984">
        <w:rPr>
          <w:rFonts w:ascii="Times New Roman" w:eastAsia="Times New Roman" w:hAnsi="Times New Roman" w:cs="Times New Roman"/>
          <w:b/>
          <w:sz w:val="28"/>
          <w:szCs w:val="28"/>
          <w:lang w:eastAsia="ru-RU"/>
        </w:rPr>
        <w:t>дисциплины и</w:t>
      </w:r>
      <w:r w:rsidRPr="008D6984">
        <w:rPr>
          <w:rFonts w:ascii="Times New Roman" w:eastAsia="Times New Roman" w:hAnsi="Times New Roman" w:cs="Times New Roman"/>
          <w:b/>
          <w:sz w:val="28"/>
          <w:szCs w:val="28"/>
          <w:lang w:eastAsia="ru-RU"/>
        </w:rPr>
        <w:t xml:space="preserve"> виды учебной работы</w:t>
      </w:r>
    </w:p>
    <w:p w14:paraId="5FA8FCEC" w14:textId="77777777" w:rsidR="008D6984" w:rsidRPr="008D6984" w:rsidRDefault="008D6984"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8"/>
        <w:gridCol w:w="2051"/>
      </w:tblGrid>
      <w:tr w:rsidR="008D6984" w:rsidRPr="008D6984" w14:paraId="34344B0C" w14:textId="77777777" w:rsidTr="00FE257E">
        <w:tc>
          <w:tcPr>
            <w:tcW w:w="7718" w:type="dxa"/>
            <w:tcBorders>
              <w:top w:val="single" w:sz="4" w:space="0" w:color="auto"/>
              <w:left w:val="single" w:sz="4" w:space="0" w:color="auto"/>
              <w:bottom w:val="single" w:sz="4" w:space="0" w:color="auto"/>
              <w:right w:val="single" w:sz="4" w:space="0" w:color="auto"/>
            </w:tcBorders>
            <w:hideMark/>
          </w:tcPr>
          <w:p w14:paraId="70FBD22F" w14:textId="77777777" w:rsidR="008D6984" w:rsidRPr="008D6984" w:rsidRDefault="008D6984"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Вид учебной работы</w:t>
            </w:r>
          </w:p>
        </w:tc>
        <w:tc>
          <w:tcPr>
            <w:tcW w:w="2051" w:type="dxa"/>
            <w:tcBorders>
              <w:top w:val="single" w:sz="4" w:space="0" w:color="auto"/>
              <w:left w:val="single" w:sz="4" w:space="0" w:color="auto"/>
              <w:bottom w:val="single" w:sz="4" w:space="0" w:color="auto"/>
              <w:right w:val="single" w:sz="4" w:space="0" w:color="auto"/>
            </w:tcBorders>
            <w:hideMark/>
          </w:tcPr>
          <w:p w14:paraId="07BB36DC" w14:textId="77777777" w:rsidR="008D6984" w:rsidRPr="008D6984" w:rsidRDefault="008D6984"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8D6984">
              <w:rPr>
                <w:rFonts w:ascii="Times New Roman" w:eastAsia="Times New Roman" w:hAnsi="Times New Roman" w:cs="Times New Roman"/>
                <w:b/>
                <w:sz w:val="28"/>
                <w:szCs w:val="28"/>
                <w:lang w:eastAsia="ru-RU"/>
              </w:rPr>
              <w:t>Объем часов</w:t>
            </w:r>
          </w:p>
        </w:tc>
      </w:tr>
      <w:tr w:rsidR="008D6984" w:rsidRPr="008D6984" w14:paraId="442B3F0E" w14:textId="77777777" w:rsidTr="00FE257E">
        <w:tc>
          <w:tcPr>
            <w:tcW w:w="7718" w:type="dxa"/>
            <w:tcBorders>
              <w:top w:val="single" w:sz="4" w:space="0" w:color="auto"/>
              <w:left w:val="single" w:sz="4" w:space="0" w:color="auto"/>
              <w:bottom w:val="single" w:sz="4" w:space="0" w:color="auto"/>
              <w:right w:val="single" w:sz="4" w:space="0" w:color="auto"/>
            </w:tcBorders>
            <w:hideMark/>
          </w:tcPr>
          <w:p w14:paraId="552FDCE1" w14:textId="77777777" w:rsidR="008D6984" w:rsidRPr="00FE257E" w:rsidRDefault="008D6984"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FE257E">
              <w:rPr>
                <w:rFonts w:ascii="Times New Roman" w:eastAsia="Times New Roman" w:hAnsi="Times New Roman" w:cs="Times New Roman"/>
                <w:b/>
                <w:sz w:val="28"/>
                <w:szCs w:val="28"/>
                <w:lang w:eastAsia="ru-RU"/>
              </w:rPr>
              <w:t>Максимальная учебная нагрузка (всего)</w:t>
            </w:r>
          </w:p>
        </w:tc>
        <w:tc>
          <w:tcPr>
            <w:tcW w:w="2051" w:type="dxa"/>
            <w:tcBorders>
              <w:top w:val="single" w:sz="4" w:space="0" w:color="auto"/>
              <w:left w:val="single" w:sz="4" w:space="0" w:color="auto"/>
              <w:bottom w:val="single" w:sz="4" w:space="0" w:color="auto"/>
              <w:right w:val="single" w:sz="4" w:space="0" w:color="auto"/>
            </w:tcBorders>
            <w:hideMark/>
          </w:tcPr>
          <w:p w14:paraId="2839958E" w14:textId="2BCB42E3" w:rsidR="008D6984" w:rsidRPr="00FE58DB" w:rsidRDefault="00BA112F" w:rsidP="0024746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107</w:t>
            </w:r>
          </w:p>
        </w:tc>
      </w:tr>
      <w:tr w:rsidR="008D6984" w:rsidRPr="008D6984" w14:paraId="3E57969B" w14:textId="77777777" w:rsidTr="00FE257E">
        <w:tc>
          <w:tcPr>
            <w:tcW w:w="7718" w:type="dxa"/>
            <w:tcBorders>
              <w:top w:val="single" w:sz="4" w:space="0" w:color="auto"/>
              <w:left w:val="single" w:sz="4" w:space="0" w:color="auto"/>
              <w:bottom w:val="single" w:sz="4" w:space="0" w:color="auto"/>
              <w:right w:val="single" w:sz="4" w:space="0" w:color="auto"/>
            </w:tcBorders>
            <w:hideMark/>
          </w:tcPr>
          <w:p w14:paraId="4A1EC717" w14:textId="77777777" w:rsidR="008D6984" w:rsidRPr="00FE257E" w:rsidRDefault="008D6984"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FE257E">
              <w:rPr>
                <w:rFonts w:ascii="Times New Roman" w:eastAsia="Times New Roman" w:hAnsi="Times New Roman" w:cs="Times New Roman"/>
                <w:b/>
                <w:sz w:val="28"/>
                <w:szCs w:val="28"/>
                <w:lang w:eastAsia="ru-RU"/>
              </w:rPr>
              <w:t>Обязательная аудиторная учебная нагрузка (всего)</w:t>
            </w:r>
          </w:p>
        </w:tc>
        <w:tc>
          <w:tcPr>
            <w:tcW w:w="2051" w:type="dxa"/>
            <w:tcBorders>
              <w:top w:val="single" w:sz="4" w:space="0" w:color="auto"/>
              <w:left w:val="single" w:sz="4" w:space="0" w:color="auto"/>
              <w:bottom w:val="single" w:sz="4" w:space="0" w:color="auto"/>
              <w:right w:val="single" w:sz="4" w:space="0" w:color="auto"/>
            </w:tcBorders>
            <w:hideMark/>
          </w:tcPr>
          <w:p w14:paraId="19C89061" w14:textId="268D6520" w:rsidR="008D6984" w:rsidRPr="00FE58DB" w:rsidRDefault="00A850AA"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BA112F">
              <w:rPr>
                <w:rFonts w:ascii="Times New Roman" w:eastAsia="Times New Roman" w:hAnsi="Times New Roman" w:cs="Times New Roman"/>
                <w:sz w:val="28"/>
                <w:szCs w:val="28"/>
                <w:lang w:eastAsia="ru-RU"/>
              </w:rPr>
              <w:t>07</w:t>
            </w:r>
          </w:p>
        </w:tc>
      </w:tr>
      <w:tr w:rsidR="003F15CB" w:rsidRPr="008D6984" w14:paraId="36004DF1" w14:textId="77777777" w:rsidTr="00FE257E">
        <w:tc>
          <w:tcPr>
            <w:tcW w:w="7718" w:type="dxa"/>
            <w:tcBorders>
              <w:top w:val="single" w:sz="4" w:space="0" w:color="auto"/>
              <w:left w:val="single" w:sz="4" w:space="0" w:color="auto"/>
              <w:bottom w:val="single" w:sz="4" w:space="0" w:color="auto"/>
              <w:right w:val="single" w:sz="4" w:space="0" w:color="auto"/>
            </w:tcBorders>
          </w:tcPr>
          <w:p w14:paraId="41398915" w14:textId="77777777" w:rsidR="003F15CB" w:rsidRPr="00FE257E" w:rsidRDefault="003F15CB"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FE257E">
              <w:rPr>
                <w:rFonts w:ascii="Times New Roman" w:eastAsia="Times New Roman" w:hAnsi="Times New Roman" w:cs="Times New Roman"/>
                <w:b/>
                <w:sz w:val="28"/>
                <w:szCs w:val="28"/>
                <w:lang w:eastAsia="ru-RU"/>
              </w:rPr>
              <w:t>Лекции</w:t>
            </w:r>
          </w:p>
        </w:tc>
        <w:tc>
          <w:tcPr>
            <w:tcW w:w="2051" w:type="dxa"/>
            <w:tcBorders>
              <w:top w:val="single" w:sz="4" w:space="0" w:color="auto"/>
              <w:left w:val="single" w:sz="4" w:space="0" w:color="auto"/>
              <w:bottom w:val="single" w:sz="4" w:space="0" w:color="auto"/>
              <w:right w:val="single" w:sz="4" w:space="0" w:color="auto"/>
            </w:tcBorders>
          </w:tcPr>
          <w:p w14:paraId="574CBD20" w14:textId="2CE6FDCE" w:rsidR="003F15CB" w:rsidRPr="00FE58DB" w:rsidRDefault="00BA112F"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81</w:t>
            </w:r>
          </w:p>
        </w:tc>
      </w:tr>
      <w:tr w:rsidR="008D6984" w:rsidRPr="008D6984" w14:paraId="4A7A8A81" w14:textId="77777777" w:rsidTr="00FE257E">
        <w:tc>
          <w:tcPr>
            <w:tcW w:w="7718" w:type="dxa"/>
            <w:tcBorders>
              <w:top w:val="single" w:sz="4" w:space="0" w:color="auto"/>
              <w:left w:val="single" w:sz="4" w:space="0" w:color="auto"/>
              <w:bottom w:val="single" w:sz="4" w:space="0" w:color="auto"/>
              <w:right w:val="single" w:sz="4" w:space="0" w:color="auto"/>
            </w:tcBorders>
            <w:hideMark/>
          </w:tcPr>
          <w:p w14:paraId="44BADDCF" w14:textId="77777777" w:rsidR="008D6984" w:rsidRPr="00FE257E" w:rsidRDefault="008D6984"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FE257E">
              <w:rPr>
                <w:rFonts w:ascii="Times New Roman" w:eastAsia="Times New Roman" w:hAnsi="Times New Roman" w:cs="Times New Roman"/>
                <w:b/>
                <w:sz w:val="28"/>
                <w:szCs w:val="28"/>
                <w:lang w:eastAsia="ru-RU"/>
              </w:rPr>
              <w:t>Практические занятия</w:t>
            </w:r>
          </w:p>
        </w:tc>
        <w:tc>
          <w:tcPr>
            <w:tcW w:w="2051" w:type="dxa"/>
            <w:tcBorders>
              <w:top w:val="single" w:sz="4" w:space="0" w:color="auto"/>
              <w:left w:val="single" w:sz="4" w:space="0" w:color="auto"/>
              <w:bottom w:val="single" w:sz="4" w:space="0" w:color="auto"/>
              <w:right w:val="single" w:sz="4" w:space="0" w:color="auto"/>
            </w:tcBorders>
            <w:hideMark/>
          </w:tcPr>
          <w:p w14:paraId="4FDC1E12" w14:textId="77777777" w:rsidR="008D6984" w:rsidRPr="00FE58DB" w:rsidRDefault="00A850AA"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p>
        </w:tc>
      </w:tr>
      <w:tr w:rsidR="00FE257E" w:rsidRPr="008D6984" w14:paraId="265A28D4" w14:textId="77777777" w:rsidTr="00FE257E">
        <w:tc>
          <w:tcPr>
            <w:tcW w:w="9769" w:type="dxa"/>
            <w:gridSpan w:val="2"/>
            <w:tcBorders>
              <w:top w:val="single" w:sz="4" w:space="0" w:color="auto"/>
              <w:left w:val="single" w:sz="4" w:space="0" w:color="auto"/>
              <w:bottom w:val="single" w:sz="4" w:space="0" w:color="auto"/>
              <w:right w:val="single" w:sz="4" w:space="0" w:color="auto"/>
            </w:tcBorders>
            <w:hideMark/>
          </w:tcPr>
          <w:p w14:paraId="5A205B44" w14:textId="77777777" w:rsidR="00FE257E" w:rsidRPr="00FE257E" w:rsidRDefault="00FE257E" w:rsidP="008D69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FE257E">
              <w:rPr>
                <w:rFonts w:ascii="Times New Roman" w:eastAsia="Times New Roman" w:hAnsi="Times New Roman" w:cs="Times New Roman"/>
                <w:b/>
                <w:sz w:val="28"/>
                <w:szCs w:val="28"/>
                <w:lang w:eastAsia="ru-RU"/>
              </w:rPr>
              <w:t>Промежуточная аттестация в форме дифференцированного зачета</w:t>
            </w:r>
          </w:p>
        </w:tc>
      </w:tr>
    </w:tbl>
    <w:p w14:paraId="6BDD20C8" w14:textId="77777777" w:rsidR="008D6984" w:rsidRPr="008D6984" w:rsidRDefault="008D6984" w:rsidP="008D6984">
      <w:pPr>
        <w:spacing w:after="0" w:line="240" w:lineRule="auto"/>
        <w:rPr>
          <w:rFonts w:ascii="Times New Roman" w:eastAsia="Times New Roman" w:hAnsi="Times New Roman" w:cs="Times New Roman"/>
          <w:b/>
          <w:sz w:val="28"/>
          <w:szCs w:val="28"/>
          <w:lang w:eastAsia="ru-RU"/>
        </w:rPr>
        <w:sectPr w:rsidR="008D6984" w:rsidRPr="008D6984">
          <w:pgSz w:w="11906" w:h="16838"/>
          <w:pgMar w:top="851" w:right="851" w:bottom="851" w:left="1276" w:header="709" w:footer="709" w:gutter="0"/>
          <w:cols w:space="720"/>
        </w:sectPr>
      </w:pPr>
    </w:p>
    <w:p w14:paraId="1D3F9BB5" w14:textId="77777777" w:rsidR="00F97353" w:rsidRPr="00D60956" w:rsidRDefault="008D6984" w:rsidP="00D6095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8D6984">
        <w:rPr>
          <w:rFonts w:ascii="Times New Roman" w:eastAsia="Times New Roman" w:hAnsi="Times New Roman" w:cs="Times New Roman"/>
          <w:b/>
          <w:sz w:val="28"/>
          <w:szCs w:val="28"/>
          <w:lang w:eastAsia="ru-RU"/>
        </w:rPr>
        <w:t xml:space="preserve">2.2. Тематический план и содержание учебной дисциплины </w:t>
      </w:r>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7938"/>
        <w:gridCol w:w="1134"/>
        <w:gridCol w:w="2551"/>
      </w:tblGrid>
      <w:tr w:rsidR="003E4D89" w14:paraId="5366C85B" w14:textId="77777777" w:rsidTr="003E4D89">
        <w:trPr>
          <w:trHeight w:val="20"/>
          <w:tblHeader/>
        </w:trPr>
        <w:tc>
          <w:tcPr>
            <w:tcW w:w="3114" w:type="dxa"/>
            <w:tcBorders>
              <w:top w:val="single" w:sz="4" w:space="0" w:color="000000"/>
              <w:left w:val="single" w:sz="4" w:space="0" w:color="000000"/>
              <w:bottom w:val="single" w:sz="4" w:space="0" w:color="000000"/>
              <w:right w:val="single" w:sz="4" w:space="0" w:color="000000"/>
            </w:tcBorders>
            <w:vAlign w:val="center"/>
          </w:tcPr>
          <w:p w14:paraId="204C6D43" w14:textId="77777777" w:rsidR="003E4D89" w:rsidRPr="006B741F" w:rsidRDefault="003E4D89" w:rsidP="003E4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6B741F">
              <w:rPr>
                <w:rFonts w:ascii="Times New Roman" w:hAnsi="Times New Roman"/>
                <w:b/>
                <w:sz w:val="24"/>
                <w:szCs w:val="24"/>
              </w:rPr>
              <w:t>Наименование разделов и тем</w:t>
            </w:r>
          </w:p>
        </w:tc>
        <w:tc>
          <w:tcPr>
            <w:tcW w:w="7938" w:type="dxa"/>
            <w:tcBorders>
              <w:top w:val="single" w:sz="4" w:space="0" w:color="000000"/>
              <w:left w:val="single" w:sz="4" w:space="0" w:color="000000"/>
              <w:bottom w:val="single" w:sz="4" w:space="0" w:color="000000"/>
              <w:right w:val="single" w:sz="4" w:space="0" w:color="000000"/>
            </w:tcBorders>
            <w:vAlign w:val="center"/>
          </w:tcPr>
          <w:p w14:paraId="2F0863A1" w14:textId="77777777" w:rsidR="003E4D89" w:rsidRPr="006B741F" w:rsidRDefault="003E4D89" w:rsidP="003E4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7" w:right="57"/>
              <w:jc w:val="center"/>
              <w:rPr>
                <w:rFonts w:ascii="Times New Roman" w:hAnsi="Times New Roman"/>
                <w:b/>
                <w:sz w:val="24"/>
                <w:szCs w:val="24"/>
              </w:rPr>
            </w:pPr>
            <w:r w:rsidRPr="006B741F">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6FE2EB7B" w14:textId="77777777" w:rsidR="003E4D89" w:rsidRPr="006B741F" w:rsidRDefault="003E4D89" w:rsidP="003E4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6B741F">
              <w:rPr>
                <w:rFonts w:ascii="Times New Roman" w:hAnsi="Times New Roman"/>
                <w:b/>
                <w:color w:val="000000" w:themeColor="text1"/>
                <w:sz w:val="24"/>
                <w:szCs w:val="24"/>
              </w:rPr>
              <w:t>Объём часов</w:t>
            </w:r>
          </w:p>
        </w:tc>
        <w:tc>
          <w:tcPr>
            <w:tcW w:w="2551" w:type="dxa"/>
            <w:tcBorders>
              <w:top w:val="single" w:sz="4" w:space="0" w:color="000000"/>
              <w:left w:val="single" w:sz="4" w:space="0" w:color="000000"/>
              <w:bottom w:val="single" w:sz="4" w:space="0" w:color="000000"/>
              <w:right w:val="single" w:sz="4" w:space="0" w:color="000000"/>
            </w:tcBorders>
            <w:vAlign w:val="center"/>
          </w:tcPr>
          <w:p w14:paraId="6F70BF46" w14:textId="77777777" w:rsidR="003E4D89" w:rsidRPr="006B741F" w:rsidRDefault="003E4D89" w:rsidP="003E4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color w:val="000000" w:themeColor="text1"/>
                <w:sz w:val="24"/>
                <w:szCs w:val="24"/>
              </w:rPr>
            </w:pPr>
            <w:r w:rsidRPr="006B741F">
              <w:rPr>
                <w:rFonts w:ascii="Times New Roman" w:hAnsi="Times New Roman"/>
                <w:b/>
                <w:color w:val="000000" w:themeColor="text1"/>
                <w:sz w:val="24"/>
                <w:szCs w:val="24"/>
              </w:rPr>
              <w:t xml:space="preserve">Формируемые общие и профессиональные компетенции </w:t>
            </w:r>
          </w:p>
        </w:tc>
      </w:tr>
      <w:tr w:rsidR="003E4D89" w14:paraId="55E3EC88" w14:textId="77777777" w:rsidTr="003E4D89">
        <w:trPr>
          <w:trHeight w:val="20"/>
        </w:trPr>
        <w:tc>
          <w:tcPr>
            <w:tcW w:w="3114" w:type="dxa"/>
            <w:tcBorders>
              <w:top w:val="single" w:sz="4" w:space="0" w:color="000000"/>
              <w:left w:val="single" w:sz="4" w:space="0" w:color="000000"/>
              <w:bottom w:val="single" w:sz="4" w:space="0" w:color="000000"/>
              <w:right w:val="single" w:sz="4" w:space="0" w:color="000000"/>
            </w:tcBorders>
            <w:vAlign w:val="center"/>
          </w:tcPr>
          <w:p w14:paraId="29212280" w14:textId="77777777" w:rsidR="003E4D89" w:rsidRDefault="003E4D89" w:rsidP="003E4D89">
            <w:pPr>
              <w:spacing w:after="0" w:line="240" w:lineRule="auto"/>
              <w:jc w:val="center"/>
              <w:rPr>
                <w:rFonts w:ascii="Times New Roman" w:hAnsi="Times New Roman"/>
                <w:b/>
                <w:sz w:val="24"/>
              </w:rPr>
            </w:pPr>
            <w:r>
              <w:rPr>
                <w:rFonts w:ascii="Times New Roman" w:hAnsi="Times New Roman"/>
                <w:b/>
                <w:sz w:val="24"/>
              </w:rPr>
              <w:t>1</w:t>
            </w:r>
          </w:p>
        </w:tc>
        <w:tc>
          <w:tcPr>
            <w:tcW w:w="7938" w:type="dxa"/>
            <w:tcBorders>
              <w:top w:val="single" w:sz="4" w:space="0" w:color="000000"/>
              <w:left w:val="single" w:sz="4" w:space="0" w:color="000000"/>
              <w:bottom w:val="single" w:sz="4" w:space="0" w:color="000000"/>
              <w:right w:val="single" w:sz="4" w:space="0" w:color="000000"/>
            </w:tcBorders>
            <w:vAlign w:val="center"/>
          </w:tcPr>
          <w:p w14:paraId="7735615D" w14:textId="77777777" w:rsidR="003E4D89" w:rsidRDefault="003E4D89" w:rsidP="003E4D89">
            <w:pPr>
              <w:spacing w:after="0" w:line="240" w:lineRule="auto"/>
              <w:jc w:val="center"/>
              <w:rPr>
                <w:rFonts w:ascii="Times New Roman" w:hAnsi="Times New Roman"/>
                <w:b/>
                <w:sz w:val="24"/>
              </w:rPr>
            </w:pPr>
            <w:r>
              <w:rPr>
                <w:rFonts w:ascii="Times New Roman" w:hAnsi="Times New Roman"/>
                <w:b/>
                <w:sz w:val="24"/>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5E516F5"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3</w:t>
            </w:r>
          </w:p>
        </w:tc>
        <w:tc>
          <w:tcPr>
            <w:tcW w:w="2551" w:type="dxa"/>
            <w:tcBorders>
              <w:top w:val="single" w:sz="4" w:space="0" w:color="000000"/>
              <w:left w:val="single" w:sz="4" w:space="0" w:color="000000"/>
              <w:bottom w:val="single" w:sz="4" w:space="0" w:color="000000"/>
              <w:right w:val="single" w:sz="4" w:space="0" w:color="000000"/>
            </w:tcBorders>
            <w:vAlign w:val="center"/>
          </w:tcPr>
          <w:p w14:paraId="50AE9DAE"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r>
      <w:tr w:rsidR="003E4D89" w14:paraId="2DC49273" w14:textId="77777777" w:rsidTr="003E4D89">
        <w:trPr>
          <w:trHeight w:val="239"/>
        </w:trPr>
        <w:tc>
          <w:tcPr>
            <w:tcW w:w="11052" w:type="dxa"/>
            <w:gridSpan w:val="2"/>
            <w:tcBorders>
              <w:top w:val="single" w:sz="4" w:space="0" w:color="000000"/>
              <w:left w:val="single" w:sz="4" w:space="0" w:color="000000"/>
              <w:bottom w:val="single" w:sz="4" w:space="0" w:color="000000"/>
              <w:right w:val="single" w:sz="4" w:space="0" w:color="000000"/>
            </w:tcBorders>
            <w:vAlign w:val="center"/>
          </w:tcPr>
          <w:p w14:paraId="23F612D2" w14:textId="77777777" w:rsidR="003E4D89" w:rsidRDefault="003E4D89" w:rsidP="003E4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ВСЕОБЩАЯ ИСТОРИЯ.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14:paraId="323CCDF8"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22</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B6681A" w14:textId="77777777" w:rsidR="003E4D89" w:rsidRDefault="003E4D89" w:rsidP="003E4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color w:val="000000" w:themeColor="text1"/>
                <w:sz w:val="24"/>
              </w:rPr>
            </w:pPr>
          </w:p>
        </w:tc>
      </w:tr>
      <w:tr w:rsidR="003E4D89" w14:paraId="51727A46" w14:textId="77777777" w:rsidTr="003E4D89">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693319EB" w14:textId="77777777" w:rsidR="003E4D89" w:rsidRDefault="003E4D89" w:rsidP="003E4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Раздел 1. Мир накануне и в годы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68764BE6"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D4A963E" w14:textId="77777777" w:rsidR="003E4D89" w:rsidRDefault="003E4D89" w:rsidP="003E4D89">
            <w:pPr>
              <w:spacing w:after="0" w:line="240" w:lineRule="auto"/>
              <w:jc w:val="center"/>
              <w:rPr>
                <w:rFonts w:ascii="Times New Roman" w:hAnsi="Times New Roman"/>
                <w:color w:val="000000" w:themeColor="text1"/>
                <w:sz w:val="24"/>
              </w:rPr>
            </w:pPr>
          </w:p>
        </w:tc>
      </w:tr>
      <w:tr w:rsidR="003E4D89" w14:paraId="0E219FFF"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2FC9C0A6" w14:textId="77777777" w:rsidR="003E4D89" w:rsidRDefault="003E4D89" w:rsidP="003E4D89">
            <w:pPr>
              <w:spacing w:after="0" w:line="240" w:lineRule="auto"/>
              <w:jc w:val="both"/>
              <w:rPr>
                <w:rFonts w:ascii="Times New Roman" w:hAnsi="Times New Roman"/>
                <w:b/>
                <w:sz w:val="24"/>
              </w:rPr>
            </w:pPr>
            <w:r>
              <w:rPr>
                <w:rFonts w:ascii="Times New Roman" w:hAnsi="Times New Roman"/>
                <w:b/>
                <w:sz w:val="24"/>
              </w:rPr>
              <w:t xml:space="preserve">Тема 1.1. Мир в начале ХХ </w:t>
            </w:r>
            <w:proofErr w:type="gramStart"/>
            <w:r>
              <w:rPr>
                <w:rFonts w:ascii="Times New Roman" w:hAnsi="Times New Roman"/>
                <w:b/>
                <w:sz w:val="24"/>
              </w:rPr>
              <w:t>в</w:t>
            </w:r>
            <w:proofErr w:type="gramEnd"/>
            <w:r>
              <w:rPr>
                <w:rFonts w:ascii="Times New Roman" w:hAnsi="Times New Roman"/>
                <w:b/>
                <w:sz w:val="24"/>
              </w:rPr>
              <w:t xml:space="preserve">. </w:t>
            </w:r>
          </w:p>
          <w:p w14:paraId="69F06563" w14:textId="77777777" w:rsidR="003E4D89" w:rsidRDefault="003E4D89" w:rsidP="003E4D89">
            <w:pPr>
              <w:spacing w:after="0" w:line="240" w:lineRule="auto"/>
              <w:jc w:val="both"/>
              <w:rPr>
                <w:rFonts w:ascii="Times New Roman" w:hAnsi="Times New Roman"/>
                <w:b/>
                <w:sz w:val="24"/>
              </w:rPr>
            </w:pPr>
          </w:p>
          <w:p w14:paraId="466E72F0" w14:textId="77777777" w:rsidR="003E4D89" w:rsidRDefault="003E4D89" w:rsidP="003E4D89">
            <w:pPr>
              <w:spacing w:after="0" w:line="240" w:lineRule="auto"/>
              <w:jc w:val="both"/>
              <w:rPr>
                <w:rFonts w:ascii="Times New Roman" w:hAnsi="Times New Roman"/>
                <w:b/>
                <w:sz w:val="24"/>
              </w:rPr>
            </w:pPr>
            <w:r>
              <w:rPr>
                <w:rFonts w:ascii="Times New Roman" w:hAnsi="Times New Roman"/>
                <w:b/>
                <w:sz w:val="24"/>
              </w:rPr>
              <w:t xml:space="preserve">Первая мировая </w:t>
            </w:r>
          </w:p>
          <w:p w14:paraId="163C3137" w14:textId="77777777" w:rsidR="003E4D89" w:rsidRDefault="003E4D89" w:rsidP="003E4D89">
            <w:pPr>
              <w:spacing w:after="0" w:line="240" w:lineRule="auto"/>
              <w:rPr>
                <w:rFonts w:ascii="Times New Roman" w:hAnsi="Times New Roman"/>
                <w:b/>
                <w:sz w:val="24"/>
              </w:rPr>
            </w:pPr>
            <w:r>
              <w:rPr>
                <w:rFonts w:ascii="Times New Roman" w:hAnsi="Times New Roman"/>
                <w:b/>
                <w:sz w:val="24"/>
              </w:rPr>
              <w:t>война. 1914–1918 гг.</w:t>
            </w:r>
          </w:p>
        </w:tc>
        <w:tc>
          <w:tcPr>
            <w:tcW w:w="7938" w:type="dxa"/>
            <w:tcBorders>
              <w:top w:val="single" w:sz="4" w:space="0" w:color="000000"/>
              <w:left w:val="single" w:sz="4" w:space="0" w:color="000000"/>
              <w:bottom w:val="single" w:sz="4" w:space="0" w:color="000000"/>
              <w:right w:val="single" w:sz="4" w:space="0" w:color="000000"/>
            </w:tcBorders>
          </w:tcPr>
          <w:p w14:paraId="1E38BE29" w14:textId="77777777" w:rsidR="003E4D89" w:rsidRDefault="003E4D89" w:rsidP="003E4D89">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01E3E0B2"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2FD02D"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2B521B14"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07E598C0"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2399D363" w14:textId="77777777" w:rsidTr="003E4D89">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3B03AD7D"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17236290"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Понятие «Новейшее время».  Хронологические рамки и периодизация Новейшей истории. 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XX в. Развитие индустриального общества. Индустриальная цивилизация в начале XX века. «Пробуждение Азии». Технический прогресс. Изменение социальной структуры общества. Рабочее движение и социализм.</w:t>
            </w:r>
          </w:p>
          <w:p w14:paraId="4388F319"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Pr>
                <w:rFonts w:ascii="Times New Roman" w:hAnsi="Times New Roman"/>
                <w:sz w:val="24"/>
              </w:rPr>
              <w:t>Компьенское</w:t>
            </w:r>
            <w:proofErr w:type="spellEnd"/>
            <w:r>
              <w:rPr>
                <w:rFonts w:ascii="Times New Roman" w:hAnsi="Times New Roman"/>
                <w:sz w:val="24"/>
              </w:rPr>
              <w:t xml:space="preserve"> перемирие. Итоги и последствия Первой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77E2D62D"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43F8338" w14:textId="77777777" w:rsidR="003E4D89" w:rsidRDefault="003E4D89" w:rsidP="003E4D89">
            <w:pPr>
              <w:spacing w:after="0" w:line="240" w:lineRule="auto"/>
            </w:pPr>
          </w:p>
        </w:tc>
      </w:tr>
      <w:tr w:rsidR="003E4D89" w14:paraId="1BFD1237" w14:textId="77777777" w:rsidTr="003E4D89">
        <w:trPr>
          <w:trHeight w:val="284"/>
        </w:trPr>
        <w:tc>
          <w:tcPr>
            <w:tcW w:w="11052" w:type="dxa"/>
            <w:gridSpan w:val="2"/>
            <w:tcBorders>
              <w:top w:val="single" w:sz="4" w:space="0" w:color="000000"/>
              <w:left w:val="single" w:sz="4" w:space="0" w:color="000000"/>
              <w:bottom w:val="single" w:sz="4" w:space="0" w:color="000000"/>
              <w:right w:val="single" w:sz="4" w:space="0" w:color="000000"/>
            </w:tcBorders>
          </w:tcPr>
          <w:p w14:paraId="5F4F40D9" w14:textId="77777777" w:rsidR="003E4D89" w:rsidRDefault="003E4D89" w:rsidP="003E4D89">
            <w:pPr>
              <w:spacing w:after="0" w:line="240" w:lineRule="auto"/>
              <w:jc w:val="both"/>
              <w:rPr>
                <w:rFonts w:ascii="Times New Roman" w:hAnsi="Times New Roman"/>
                <w:b/>
                <w:sz w:val="24"/>
              </w:rPr>
            </w:pPr>
            <w:r>
              <w:rPr>
                <w:rFonts w:ascii="Times New Roman" w:hAnsi="Times New Roman"/>
                <w:b/>
                <w:sz w:val="24"/>
              </w:rPr>
              <w:t>Раздел 2. Мир в 1918-1938 гг.</w:t>
            </w:r>
          </w:p>
        </w:tc>
        <w:tc>
          <w:tcPr>
            <w:tcW w:w="1134" w:type="dxa"/>
            <w:tcBorders>
              <w:top w:val="single" w:sz="4" w:space="0" w:color="000000"/>
              <w:left w:val="single" w:sz="4" w:space="0" w:color="000000"/>
              <w:bottom w:val="single" w:sz="4" w:space="0" w:color="000000"/>
              <w:right w:val="single" w:sz="4" w:space="0" w:color="000000"/>
            </w:tcBorders>
            <w:vAlign w:val="center"/>
          </w:tcPr>
          <w:p w14:paraId="7E77B466"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098A7" w14:textId="77777777" w:rsidR="003E4D89" w:rsidRDefault="003E4D89" w:rsidP="003E4D89">
            <w:pPr>
              <w:spacing w:after="0" w:line="240" w:lineRule="auto"/>
              <w:jc w:val="center"/>
              <w:rPr>
                <w:rFonts w:ascii="Times New Roman" w:hAnsi="Times New Roman"/>
                <w:color w:val="000000" w:themeColor="text1"/>
                <w:sz w:val="24"/>
              </w:rPr>
            </w:pPr>
          </w:p>
        </w:tc>
      </w:tr>
      <w:tr w:rsidR="003E4D89" w14:paraId="340C89A4" w14:textId="77777777" w:rsidTr="003E4D89">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14:paraId="56B08FC3" w14:textId="77777777" w:rsidR="003E4D89" w:rsidRDefault="003E4D89" w:rsidP="003E4D89">
            <w:pPr>
              <w:spacing w:after="0" w:line="240" w:lineRule="auto"/>
              <w:rPr>
                <w:rFonts w:ascii="Times New Roman" w:hAnsi="Times New Roman"/>
                <w:b/>
                <w:sz w:val="24"/>
              </w:rPr>
            </w:pPr>
            <w:r>
              <w:rPr>
                <w:rFonts w:ascii="Times New Roman" w:hAnsi="Times New Roman"/>
                <w:b/>
                <w:sz w:val="24"/>
              </w:rPr>
              <w:t xml:space="preserve">Тема 2.1. Распад империй </w:t>
            </w:r>
          </w:p>
          <w:p w14:paraId="4E880621" w14:textId="77777777" w:rsidR="003E4D89" w:rsidRDefault="003E4D89" w:rsidP="003E4D89">
            <w:pPr>
              <w:spacing w:after="0" w:line="240" w:lineRule="auto"/>
              <w:rPr>
                <w:rFonts w:ascii="Times New Roman" w:hAnsi="Times New Roman"/>
                <w:b/>
                <w:sz w:val="24"/>
              </w:rPr>
            </w:pPr>
            <w:r>
              <w:rPr>
                <w:rFonts w:ascii="Times New Roman" w:hAnsi="Times New Roman"/>
                <w:b/>
                <w:sz w:val="24"/>
              </w:rPr>
              <w:t xml:space="preserve">и образование </w:t>
            </w:r>
            <w:proofErr w:type="gramStart"/>
            <w:r>
              <w:rPr>
                <w:rFonts w:ascii="Times New Roman" w:hAnsi="Times New Roman"/>
                <w:b/>
                <w:sz w:val="24"/>
              </w:rPr>
              <w:t>новых</w:t>
            </w:r>
            <w:proofErr w:type="gramEnd"/>
            <w:r>
              <w:rPr>
                <w:rFonts w:ascii="Times New Roman" w:hAnsi="Times New Roman"/>
                <w:b/>
                <w:sz w:val="24"/>
              </w:rPr>
              <w:t xml:space="preserve"> </w:t>
            </w:r>
          </w:p>
          <w:p w14:paraId="535FF51B" w14:textId="77777777" w:rsidR="003E4D89" w:rsidRDefault="003E4D89" w:rsidP="003E4D89">
            <w:pPr>
              <w:spacing w:after="0" w:line="240" w:lineRule="auto"/>
              <w:rPr>
                <w:rFonts w:ascii="Times New Roman" w:hAnsi="Times New Roman"/>
                <w:b/>
                <w:sz w:val="24"/>
              </w:rPr>
            </w:pPr>
            <w:r>
              <w:rPr>
                <w:rFonts w:ascii="Times New Roman" w:hAnsi="Times New Roman"/>
                <w:b/>
                <w:sz w:val="24"/>
              </w:rPr>
              <w:t xml:space="preserve">национальных </w:t>
            </w:r>
          </w:p>
          <w:p w14:paraId="234AF3D6" w14:textId="77777777" w:rsidR="003E4D89" w:rsidRDefault="003E4D89" w:rsidP="003E4D89">
            <w:pPr>
              <w:spacing w:after="0" w:line="240" w:lineRule="auto"/>
              <w:rPr>
                <w:rFonts w:ascii="Times New Roman" w:hAnsi="Times New Roman"/>
                <w:b/>
                <w:sz w:val="24"/>
              </w:rPr>
            </w:pPr>
            <w:r>
              <w:rPr>
                <w:rFonts w:ascii="Times New Roman" w:hAnsi="Times New Roman"/>
                <w:b/>
                <w:sz w:val="24"/>
              </w:rPr>
              <w:t>государств в Европе</w:t>
            </w:r>
          </w:p>
        </w:tc>
        <w:tc>
          <w:tcPr>
            <w:tcW w:w="7938" w:type="dxa"/>
            <w:tcBorders>
              <w:top w:val="single" w:sz="4" w:space="0" w:color="000000"/>
              <w:left w:val="single" w:sz="4" w:space="0" w:color="000000"/>
              <w:bottom w:val="single" w:sz="4" w:space="0" w:color="000000"/>
              <w:right w:val="single" w:sz="4" w:space="0" w:color="000000"/>
            </w:tcBorders>
          </w:tcPr>
          <w:p w14:paraId="0D792938" w14:textId="77777777" w:rsidR="003E4D89" w:rsidRDefault="003E4D89" w:rsidP="003E4D89">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C2EFFF7"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21E9088"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599B772A"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3C376438"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55C2032E" w14:textId="77777777" w:rsidTr="003E4D89">
        <w:trPr>
          <w:trHeight w:val="836"/>
        </w:trPr>
        <w:tc>
          <w:tcPr>
            <w:tcW w:w="3114" w:type="dxa"/>
            <w:vMerge/>
            <w:tcBorders>
              <w:top w:val="single" w:sz="4" w:space="0" w:color="000000"/>
              <w:left w:val="single" w:sz="4" w:space="0" w:color="000000"/>
              <w:bottom w:val="single" w:sz="4" w:space="0" w:color="000000"/>
              <w:right w:val="single" w:sz="4" w:space="0" w:color="000000"/>
            </w:tcBorders>
          </w:tcPr>
          <w:p w14:paraId="6009357D"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5C55DF3D"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tc>
        <w:tc>
          <w:tcPr>
            <w:tcW w:w="1134" w:type="dxa"/>
            <w:tcBorders>
              <w:top w:val="single" w:sz="4" w:space="0" w:color="000000"/>
              <w:left w:val="single" w:sz="4" w:space="0" w:color="000000"/>
              <w:bottom w:val="single" w:sz="4" w:space="0" w:color="000000"/>
              <w:right w:val="single" w:sz="4" w:space="0" w:color="000000"/>
            </w:tcBorders>
            <w:vAlign w:val="center"/>
          </w:tcPr>
          <w:p w14:paraId="65621767"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F28A800" w14:textId="77777777" w:rsidR="003E4D89" w:rsidRDefault="003E4D89" w:rsidP="003E4D89">
            <w:pPr>
              <w:spacing w:after="0" w:line="240" w:lineRule="auto"/>
            </w:pPr>
          </w:p>
        </w:tc>
      </w:tr>
      <w:tr w:rsidR="003E4D89" w14:paraId="0C4B83B3" w14:textId="77777777" w:rsidTr="003E4D89">
        <w:trPr>
          <w:trHeight w:val="106"/>
        </w:trPr>
        <w:tc>
          <w:tcPr>
            <w:tcW w:w="3114" w:type="dxa"/>
            <w:vMerge w:val="restart"/>
            <w:tcBorders>
              <w:top w:val="single" w:sz="4" w:space="0" w:color="000000"/>
              <w:left w:val="single" w:sz="4" w:space="0" w:color="000000"/>
              <w:bottom w:val="single" w:sz="4" w:space="0" w:color="000000"/>
              <w:right w:val="single" w:sz="4" w:space="0" w:color="000000"/>
            </w:tcBorders>
          </w:tcPr>
          <w:p w14:paraId="0F00ED3B" w14:textId="77777777" w:rsidR="003E4D89" w:rsidRDefault="003E4D89" w:rsidP="003E4D89">
            <w:pPr>
              <w:spacing w:after="0" w:line="240" w:lineRule="auto"/>
              <w:rPr>
                <w:rFonts w:ascii="Times New Roman" w:hAnsi="Times New Roman"/>
                <w:sz w:val="28"/>
              </w:rPr>
            </w:pPr>
            <w:r>
              <w:rPr>
                <w:rFonts w:ascii="Times New Roman" w:hAnsi="Times New Roman"/>
                <w:b/>
                <w:sz w:val="24"/>
              </w:rPr>
              <w:t>Тема 2.2. Версальско-Вашингтонская система международных отношений</w:t>
            </w:r>
          </w:p>
        </w:tc>
        <w:tc>
          <w:tcPr>
            <w:tcW w:w="7938" w:type="dxa"/>
            <w:tcBorders>
              <w:top w:val="single" w:sz="4" w:space="0" w:color="000000"/>
              <w:left w:val="single" w:sz="4" w:space="0" w:color="000000"/>
              <w:bottom w:val="single" w:sz="4" w:space="0" w:color="000000"/>
              <w:right w:val="single" w:sz="4" w:space="0" w:color="000000"/>
            </w:tcBorders>
          </w:tcPr>
          <w:p w14:paraId="3199AB07"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6F430707"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718F6D"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14983A6B"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2F05CB0D"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73BB5802" w14:textId="77777777" w:rsidTr="003E4D89">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48081290"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78BD026A"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Pr>
                <w:rFonts w:ascii="Times New Roman" w:hAnsi="Times New Roman"/>
                <w:sz w:val="24"/>
              </w:rPr>
              <w:t>Рапалльское</w:t>
            </w:r>
            <w:proofErr w:type="spellEnd"/>
            <w:r>
              <w:rPr>
                <w:rFonts w:ascii="Times New Roman" w:hAnsi="Times New Roman"/>
                <w:sz w:val="24"/>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tc>
        <w:tc>
          <w:tcPr>
            <w:tcW w:w="1134" w:type="dxa"/>
            <w:tcBorders>
              <w:top w:val="single" w:sz="4" w:space="0" w:color="000000"/>
              <w:left w:val="single" w:sz="4" w:space="0" w:color="000000"/>
              <w:bottom w:val="single" w:sz="4" w:space="0" w:color="000000"/>
              <w:right w:val="single" w:sz="4" w:space="0" w:color="000000"/>
            </w:tcBorders>
            <w:vAlign w:val="center"/>
          </w:tcPr>
          <w:p w14:paraId="06129020"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2FD998" w14:textId="77777777" w:rsidR="003E4D89" w:rsidRDefault="003E4D89" w:rsidP="003E4D89">
            <w:pPr>
              <w:spacing w:after="0" w:line="240" w:lineRule="auto"/>
            </w:pPr>
          </w:p>
        </w:tc>
      </w:tr>
      <w:tr w:rsidR="003E4D89" w14:paraId="5BB8B9BF"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752C42FA"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2.3. Страны Европы и Северной Америки в 1920-е гг.</w:t>
            </w:r>
          </w:p>
        </w:tc>
        <w:tc>
          <w:tcPr>
            <w:tcW w:w="7938" w:type="dxa"/>
            <w:tcBorders>
              <w:top w:val="single" w:sz="4" w:space="0" w:color="000000"/>
              <w:left w:val="single" w:sz="4" w:space="0" w:color="000000"/>
              <w:bottom w:val="single" w:sz="4" w:space="0" w:color="000000"/>
              <w:right w:val="single" w:sz="4" w:space="0" w:color="000000"/>
            </w:tcBorders>
          </w:tcPr>
          <w:p w14:paraId="3E127392" w14:textId="77777777" w:rsidR="003E4D89" w:rsidRDefault="003E4D89" w:rsidP="003E4D89">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64E88087"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97A8BD"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43313181"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5144E958"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47963529" w14:textId="77777777" w:rsidTr="003E4D89">
        <w:trPr>
          <w:trHeight w:val="4416"/>
        </w:trPr>
        <w:tc>
          <w:tcPr>
            <w:tcW w:w="3114" w:type="dxa"/>
            <w:vMerge/>
            <w:tcBorders>
              <w:top w:val="single" w:sz="4" w:space="0" w:color="000000"/>
              <w:left w:val="single" w:sz="4" w:space="0" w:color="000000"/>
              <w:bottom w:val="single" w:sz="4" w:space="0" w:color="000000"/>
              <w:right w:val="single" w:sz="4" w:space="0" w:color="000000"/>
            </w:tcBorders>
          </w:tcPr>
          <w:p w14:paraId="58BAB9FD"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0E7E0471"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общественной жизни, возникновение массового общества. Влияние социалистических партий и профсоюзов. </w:t>
            </w:r>
          </w:p>
          <w:p w14:paraId="137D1B40"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14:paraId="418B2291"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14:paraId="11B9F6FC"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14:paraId="2644E103"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Подготовка Германии к войне. Победа Народного фронта и </w:t>
            </w:r>
            <w:proofErr w:type="spellStart"/>
            <w:r>
              <w:rPr>
                <w:rFonts w:ascii="Times New Roman" w:hAnsi="Times New Roman"/>
                <w:sz w:val="24"/>
              </w:rPr>
              <w:t>франкистский</w:t>
            </w:r>
            <w:proofErr w:type="spellEnd"/>
            <w:r>
              <w:rPr>
                <w:rFonts w:ascii="Times New Roman" w:hAnsi="Times New Roman"/>
                <w:sz w:val="24"/>
              </w:rPr>
              <w:t xml:space="preserve"> мятеж в Испании. Революция в Испании. Поражение Испанской Республики. Причины и значение гражданской войны в Испании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3B790429"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A16B18" w14:textId="77777777" w:rsidR="003E4D89" w:rsidRDefault="003E4D89" w:rsidP="003E4D89">
            <w:pPr>
              <w:spacing w:after="0" w:line="240" w:lineRule="auto"/>
            </w:pPr>
          </w:p>
        </w:tc>
      </w:tr>
      <w:tr w:rsidR="003E4D89" w14:paraId="2ABAFD48"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68823DA2"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2.4. Страны Азии, Африки и Латинской Америки в 1918-1930 гг.</w:t>
            </w:r>
          </w:p>
        </w:tc>
        <w:tc>
          <w:tcPr>
            <w:tcW w:w="7938" w:type="dxa"/>
            <w:tcBorders>
              <w:top w:val="single" w:sz="4" w:space="0" w:color="000000"/>
              <w:left w:val="single" w:sz="4" w:space="0" w:color="000000"/>
              <w:bottom w:val="single" w:sz="4" w:space="0" w:color="000000"/>
              <w:right w:val="single" w:sz="4" w:space="0" w:color="000000"/>
            </w:tcBorders>
          </w:tcPr>
          <w:p w14:paraId="67836496" w14:textId="77777777" w:rsidR="003E4D89" w:rsidRDefault="003E4D89" w:rsidP="003E4D89">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6B6CE8C"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E1E9499"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16376CDA"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6757B4AB"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318958A4" w14:textId="77777777" w:rsidTr="003E4D89">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629381FB"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4FEE5752"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Pr>
                <w:rFonts w:ascii="Times New Roman" w:hAnsi="Times New Roman"/>
                <w:sz w:val="24"/>
              </w:rPr>
              <w:t>межвоенный</w:t>
            </w:r>
            <w:proofErr w:type="spellEnd"/>
            <w:r>
              <w:rPr>
                <w:rFonts w:ascii="Times New Roman" w:hAnsi="Times New Roman"/>
                <w:sz w:val="24"/>
              </w:rPr>
              <w:t xml:space="preserve"> период. Национально-освободительная борьба в Индии. Африка. Особенности экономического и политического развития Латинской Америки</w:t>
            </w:r>
          </w:p>
        </w:tc>
        <w:tc>
          <w:tcPr>
            <w:tcW w:w="1134" w:type="dxa"/>
            <w:tcBorders>
              <w:top w:val="single" w:sz="4" w:space="0" w:color="000000"/>
              <w:left w:val="single" w:sz="4" w:space="0" w:color="000000"/>
              <w:bottom w:val="single" w:sz="4" w:space="0" w:color="000000"/>
              <w:right w:val="single" w:sz="4" w:space="0" w:color="000000"/>
            </w:tcBorders>
            <w:vAlign w:val="center"/>
          </w:tcPr>
          <w:p w14:paraId="0598B62A"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9126C6" w14:textId="77777777" w:rsidR="003E4D89" w:rsidRDefault="003E4D89" w:rsidP="003E4D89">
            <w:pPr>
              <w:spacing w:after="0" w:line="240" w:lineRule="auto"/>
            </w:pPr>
          </w:p>
        </w:tc>
      </w:tr>
      <w:tr w:rsidR="003E4D89" w14:paraId="5A16BE82"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7D1A55D4"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2.5. Международные отношения в 1930-е гг.</w:t>
            </w:r>
          </w:p>
        </w:tc>
        <w:tc>
          <w:tcPr>
            <w:tcW w:w="7938" w:type="dxa"/>
            <w:tcBorders>
              <w:top w:val="single" w:sz="4" w:space="0" w:color="000000"/>
              <w:left w:val="single" w:sz="4" w:space="0" w:color="000000"/>
              <w:bottom w:val="single" w:sz="4" w:space="0" w:color="000000"/>
              <w:right w:val="single" w:sz="4" w:space="0" w:color="000000"/>
            </w:tcBorders>
          </w:tcPr>
          <w:p w14:paraId="765BA671"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50D23C7"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226454"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466FDEF4"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4CC91AD2"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75F02992" w14:textId="77777777" w:rsidTr="003E4D89">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3597615C"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0B7EE1FD"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Нарастание мировой напряженности в конце 1930-х гг. Причины Второй мировой войны. Мюнхенский сговор. Англо-франко-советские переговоры лета 1939 г. </w:t>
            </w:r>
          </w:p>
        </w:tc>
        <w:tc>
          <w:tcPr>
            <w:tcW w:w="1134" w:type="dxa"/>
            <w:tcBorders>
              <w:top w:val="single" w:sz="4" w:space="0" w:color="000000"/>
              <w:left w:val="single" w:sz="4" w:space="0" w:color="000000"/>
              <w:bottom w:val="single" w:sz="4" w:space="0" w:color="000000"/>
              <w:right w:val="single" w:sz="4" w:space="0" w:color="000000"/>
            </w:tcBorders>
            <w:vAlign w:val="center"/>
          </w:tcPr>
          <w:p w14:paraId="1DB0590A"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549BF8" w14:textId="77777777" w:rsidR="003E4D89" w:rsidRDefault="003E4D89" w:rsidP="003E4D89">
            <w:pPr>
              <w:spacing w:after="0" w:line="240" w:lineRule="auto"/>
            </w:pPr>
          </w:p>
        </w:tc>
      </w:tr>
      <w:tr w:rsidR="003E4D89" w14:paraId="25BE6446" w14:textId="77777777" w:rsidTr="003E4D89">
        <w:trPr>
          <w:trHeight w:val="20"/>
        </w:trPr>
        <w:tc>
          <w:tcPr>
            <w:tcW w:w="3114" w:type="dxa"/>
            <w:vMerge w:val="restart"/>
            <w:tcBorders>
              <w:top w:val="single" w:sz="4" w:space="0" w:color="000000"/>
              <w:left w:val="single" w:sz="4" w:space="0" w:color="000000"/>
              <w:right w:val="single" w:sz="4" w:space="0" w:color="000000"/>
            </w:tcBorders>
          </w:tcPr>
          <w:p w14:paraId="1977B3E3"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2.6. Развитие науки и культуры в 1914-1930-х гг.</w:t>
            </w:r>
          </w:p>
        </w:tc>
        <w:tc>
          <w:tcPr>
            <w:tcW w:w="7938" w:type="dxa"/>
            <w:tcBorders>
              <w:top w:val="single" w:sz="4" w:space="0" w:color="000000"/>
              <w:left w:val="single" w:sz="4" w:space="0" w:color="000000"/>
              <w:bottom w:val="single" w:sz="4" w:space="0" w:color="000000"/>
              <w:right w:val="single" w:sz="4" w:space="0" w:color="000000"/>
            </w:tcBorders>
          </w:tcPr>
          <w:p w14:paraId="203CCA08"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571F6215"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14:paraId="6A029CEA"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014A9C52"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265BAB11"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080666AC" w14:textId="77777777" w:rsidTr="003E4D89">
        <w:trPr>
          <w:trHeight w:val="20"/>
        </w:trPr>
        <w:tc>
          <w:tcPr>
            <w:tcW w:w="3114" w:type="dxa"/>
            <w:vMerge/>
            <w:tcBorders>
              <w:left w:val="single" w:sz="4" w:space="0" w:color="000000"/>
              <w:right w:val="single" w:sz="4" w:space="0" w:color="000000"/>
            </w:tcBorders>
          </w:tcPr>
          <w:p w14:paraId="1419A025"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36216AF2"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Влияние науки и культуры на развитие общества в </w:t>
            </w:r>
            <w:proofErr w:type="spellStart"/>
            <w:r>
              <w:rPr>
                <w:rFonts w:ascii="Times New Roman" w:hAnsi="Times New Roman"/>
                <w:sz w:val="24"/>
              </w:rPr>
              <w:t>межвоенный</w:t>
            </w:r>
            <w:proofErr w:type="spellEnd"/>
            <w:r>
              <w:rPr>
                <w:rFonts w:ascii="Times New Roman" w:hAnsi="Times New Roman"/>
                <w:sz w:val="24"/>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B108A49"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14:paraId="0495F5E1" w14:textId="77777777" w:rsidR="003E4D89" w:rsidRDefault="003E4D89" w:rsidP="003E4D89">
            <w:pPr>
              <w:spacing w:after="0" w:line="240" w:lineRule="auto"/>
            </w:pPr>
          </w:p>
        </w:tc>
      </w:tr>
      <w:tr w:rsidR="003E4D89" w14:paraId="07DF9ABE" w14:textId="77777777" w:rsidTr="003E4D89">
        <w:trPr>
          <w:trHeight w:val="20"/>
        </w:trPr>
        <w:tc>
          <w:tcPr>
            <w:tcW w:w="3114" w:type="dxa"/>
            <w:vMerge/>
            <w:tcBorders>
              <w:left w:val="single" w:sz="4" w:space="0" w:color="000000"/>
              <w:right w:val="single" w:sz="4" w:space="0" w:color="000000"/>
            </w:tcBorders>
          </w:tcPr>
          <w:p w14:paraId="789D9538"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50728326" w14:textId="77777777" w:rsidR="003E4D89" w:rsidRPr="00473509" w:rsidRDefault="003E4D89" w:rsidP="003E4D89">
            <w:pPr>
              <w:spacing w:after="0" w:line="240" w:lineRule="auto"/>
              <w:jc w:val="both"/>
              <w:rPr>
                <w:rFonts w:ascii="Times New Roman" w:hAnsi="Times New Roman"/>
                <w:b/>
                <w:sz w:val="24"/>
              </w:rPr>
            </w:pPr>
            <w:r w:rsidRPr="00473509">
              <w:rPr>
                <w:rFonts w:ascii="Times New Roman" w:hAnsi="Times New Roman"/>
                <w:b/>
                <w:sz w:val="24"/>
              </w:rPr>
              <w:t xml:space="preserve">Практические занятия </w:t>
            </w:r>
          </w:p>
        </w:tc>
        <w:tc>
          <w:tcPr>
            <w:tcW w:w="1134" w:type="dxa"/>
            <w:vMerge w:val="restart"/>
            <w:tcBorders>
              <w:top w:val="single" w:sz="4" w:space="0" w:color="000000"/>
              <w:left w:val="single" w:sz="4" w:space="0" w:color="000000"/>
              <w:right w:val="single" w:sz="4" w:space="0" w:color="000000"/>
            </w:tcBorders>
            <w:vAlign w:val="center"/>
          </w:tcPr>
          <w:p w14:paraId="541E21BE" w14:textId="77777777" w:rsidR="003E4D89" w:rsidRPr="004B0E1E" w:rsidRDefault="003E4D89" w:rsidP="003E4D89">
            <w:pPr>
              <w:spacing w:after="0" w:line="240" w:lineRule="auto"/>
              <w:jc w:val="center"/>
              <w:rPr>
                <w:rFonts w:ascii="Times New Roman" w:hAnsi="Times New Roman"/>
                <w:color w:val="000000" w:themeColor="text1"/>
                <w:sz w:val="24"/>
              </w:rPr>
            </w:pPr>
            <w:r w:rsidRPr="004B0E1E">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14:paraId="2301672B" w14:textId="77777777" w:rsidR="003E4D89" w:rsidRDefault="003E4D89" w:rsidP="003E4D89">
            <w:pPr>
              <w:spacing w:after="0" w:line="240" w:lineRule="auto"/>
            </w:pPr>
          </w:p>
        </w:tc>
      </w:tr>
      <w:tr w:rsidR="003E4D89" w14:paraId="47DDD4F0" w14:textId="77777777" w:rsidTr="003E4D89">
        <w:trPr>
          <w:trHeight w:val="20"/>
        </w:trPr>
        <w:tc>
          <w:tcPr>
            <w:tcW w:w="3114" w:type="dxa"/>
            <w:vMerge/>
            <w:tcBorders>
              <w:left w:val="single" w:sz="4" w:space="0" w:color="000000"/>
              <w:bottom w:val="single" w:sz="4" w:space="0" w:color="000000"/>
              <w:right w:val="single" w:sz="4" w:space="0" w:color="000000"/>
            </w:tcBorders>
          </w:tcPr>
          <w:p w14:paraId="28400E64"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3C74E1FA" w14:textId="77777777" w:rsidR="003E4D89" w:rsidRDefault="003E4D89" w:rsidP="003E4D89">
            <w:pPr>
              <w:spacing w:after="0" w:line="240" w:lineRule="auto"/>
              <w:jc w:val="both"/>
              <w:rPr>
                <w:rFonts w:ascii="Times New Roman" w:hAnsi="Times New Roman"/>
                <w:sz w:val="24"/>
              </w:rPr>
            </w:pPr>
            <w:r w:rsidRPr="00473509">
              <w:rPr>
                <w:rFonts w:ascii="Times New Roman" w:hAnsi="Times New Roman"/>
                <w:sz w:val="24"/>
              </w:rPr>
              <w:t>Развитие науки, культуры и искусства в 30 годы. Работа с историчес</w:t>
            </w:r>
            <w:r>
              <w:rPr>
                <w:rFonts w:ascii="Times New Roman" w:hAnsi="Times New Roman"/>
                <w:sz w:val="24"/>
              </w:rPr>
              <w:t>кими источниками</w:t>
            </w:r>
          </w:p>
        </w:tc>
        <w:tc>
          <w:tcPr>
            <w:tcW w:w="1134" w:type="dxa"/>
            <w:vMerge/>
            <w:tcBorders>
              <w:left w:val="single" w:sz="4" w:space="0" w:color="000000"/>
              <w:bottom w:val="single" w:sz="4" w:space="0" w:color="000000"/>
              <w:right w:val="single" w:sz="4" w:space="0" w:color="000000"/>
            </w:tcBorders>
            <w:vAlign w:val="center"/>
          </w:tcPr>
          <w:p w14:paraId="6B0E10E1" w14:textId="77777777" w:rsidR="003E4D89" w:rsidRDefault="003E4D89" w:rsidP="003E4D89">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14:paraId="15AA7882" w14:textId="77777777" w:rsidR="003E4D89" w:rsidRDefault="003E4D89" w:rsidP="003E4D89">
            <w:pPr>
              <w:spacing w:after="0" w:line="240" w:lineRule="auto"/>
            </w:pPr>
          </w:p>
        </w:tc>
      </w:tr>
      <w:tr w:rsidR="003E4D89" w14:paraId="0335CBC4" w14:textId="77777777" w:rsidTr="003E4D89">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243EE07E" w14:textId="77777777" w:rsidR="003E4D89" w:rsidRDefault="003E4D89" w:rsidP="003E4D89">
            <w:pPr>
              <w:spacing w:after="0" w:line="240" w:lineRule="auto"/>
              <w:jc w:val="both"/>
              <w:rPr>
                <w:rFonts w:ascii="Times New Roman" w:hAnsi="Times New Roman"/>
                <w:b/>
                <w:sz w:val="24"/>
              </w:rPr>
            </w:pPr>
            <w:r>
              <w:rPr>
                <w:rFonts w:ascii="Times New Roman" w:hAnsi="Times New Roman"/>
                <w:b/>
                <w:sz w:val="24"/>
              </w:rPr>
              <w:t>Раздел 3. Вторая мировая война 1939-1945 гг.</w:t>
            </w:r>
          </w:p>
        </w:tc>
        <w:tc>
          <w:tcPr>
            <w:tcW w:w="1134" w:type="dxa"/>
            <w:tcBorders>
              <w:top w:val="single" w:sz="4" w:space="0" w:color="000000"/>
              <w:left w:val="single" w:sz="4" w:space="0" w:color="000000"/>
              <w:bottom w:val="single" w:sz="4" w:space="0" w:color="000000"/>
              <w:right w:val="single" w:sz="4" w:space="0" w:color="000000"/>
            </w:tcBorders>
            <w:vAlign w:val="center"/>
          </w:tcPr>
          <w:p w14:paraId="1B370B6E"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E43A5" w14:textId="77777777" w:rsidR="003E4D89" w:rsidRDefault="003E4D89" w:rsidP="003E4D89">
            <w:pPr>
              <w:spacing w:after="0" w:line="240" w:lineRule="auto"/>
              <w:jc w:val="center"/>
              <w:rPr>
                <w:rFonts w:ascii="Times New Roman" w:hAnsi="Times New Roman"/>
                <w:color w:val="000000" w:themeColor="text1"/>
                <w:sz w:val="24"/>
              </w:rPr>
            </w:pPr>
          </w:p>
        </w:tc>
      </w:tr>
      <w:tr w:rsidR="003E4D89" w14:paraId="3C58C814" w14:textId="77777777" w:rsidTr="003E4D89">
        <w:trPr>
          <w:trHeight w:val="20"/>
        </w:trPr>
        <w:tc>
          <w:tcPr>
            <w:tcW w:w="3114" w:type="dxa"/>
            <w:vMerge w:val="restart"/>
            <w:tcBorders>
              <w:top w:val="single" w:sz="4" w:space="0" w:color="000000"/>
              <w:left w:val="single" w:sz="4" w:space="0" w:color="000000"/>
              <w:right w:val="single" w:sz="4" w:space="0" w:color="000000"/>
            </w:tcBorders>
          </w:tcPr>
          <w:p w14:paraId="41D6C1DF"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3.1. Начало Второй мировой войны</w:t>
            </w:r>
          </w:p>
        </w:tc>
        <w:tc>
          <w:tcPr>
            <w:tcW w:w="7938" w:type="dxa"/>
            <w:tcBorders>
              <w:top w:val="single" w:sz="4" w:space="0" w:color="000000"/>
              <w:left w:val="single" w:sz="4" w:space="0" w:color="000000"/>
              <w:bottom w:val="single" w:sz="4" w:space="0" w:color="000000"/>
              <w:right w:val="single" w:sz="4" w:space="0" w:color="000000"/>
            </w:tcBorders>
          </w:tcPr>
          <w:p w14:paraId="66D84D2C"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13157491"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14:paraId="3925A183"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73B1F953"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0DB6E416"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192CE1F1" w14:textId="77777777" w:rsidTr="003E4D89">
        <w:trPr>
          <w:trHeight w:val="2760"/>
        </w:trPr>
        <w:tc>
          <w:tcPr>
            <w:tcW w:w="3114" w:type="dxa"/>
            <w:vMerge/>
            <w:tcBorders>
              <w:left w:val="single" w:sz="4" w:space="0" w:color="000000"/>
              <w:right w:val="single" w:sz="4" w:space="0" w:color="000000"/>
            </w:tcBorders>
          </w:tcPr>
          <w:p w14:paraId="350087ED"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706B4EB6"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Pr>
                <w:rFonts w:ascii="Times New Roman" w:hAnsi="Times New Roman"/>
                <w:sz w:val="24"/>
              </w:rPr>
              <w:t>ии и ее</w:t>
            </w:r>
            <w:proofErr w:type="gramEnd"/>
            <w:r>
              <w:rPr>
                <w:rFonts w:ascii="Times New Roman" w:hAnsi="Times New Roman"/>
                <w:sz w:val="24"/>
              </w:rPr>
              <w:t xml:space="preserve"> союзников в Северной Африке и на Балканах. Борьба Китая против японских агрессоров в 1939-1941 гг. Причины побед Герман</w:t>
            </w:r>
            <w:proofErr w:type="gramStart"/>
            <w:r>
              <w:rPr>
                <w:rFonts w:ascii="Times New Roman" w:hAnsi="Times New Roman"/>
                <w:sz w:val="24"/>
              </w:rPr>
              <w:t>ии и ее</w:t>
            </w:r>
            <w:proofErr w:type="gramEnd"/>
            <w:r>
              <w:rPr>
                <w:rFonts w:ascii="Times New Roman" w:hAnsi="Times New Roman"/>
                <w:sz w:val="24"/>
              </w:rPr>
              <w:t xml:space="preserve"> союзников в начальный период Второй мировой войны</w:t>
            </w:r>
          </w:p>
          <w:p w14:paraId="5FB77E1F"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 </w:t>
            </w:r>
          </w:p>
          <w:p w14:paraId="1D6E5B95"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Холокост. Концентрационные лагеря. Принудительная трудовая миграция и насильственные переселения. Коллаборационизм. Движение Сопротивления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2DBC2152"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14:paraId="2557177D" w14:textId="77777777" w:rsidR="003E4D89" w:rsidRDefault="003E4D89" w:rsidP="003E4D89">
            <w:pPr>
              <w:spacing w:after="0" w:line="240" w:lineRule="auto"/>
            </w:pPr>
          </w:p>
        </w:tc>
      </w:tr>
      <w:tr w:rsidR="003E4D89" w14:paraId="339980AA" w14:textId="77777777" w:rsidTr="003E4D89">
        <w:trPr>
          <w:trHeight w:val="307"/>
        </w:trPr>
        <w:tc>
          <w:tcPr>
            <w:tcW w:w="3114" w:type="dxa"/>
            <w:vMerge/>
            <w:tcBorders>
              <w:left w:val="single" w:sz="4" w:space="0" w:color="000000"/>
              <w:right w:val="single" w:sz="4" w:space="0" w:color="000000"/>
            </w:tcBorders>
          </w:tcPr>
          <w:p w14:paraId="69E4919F"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00B36E03" w14:textId="77777777" w:rsidR="003E4D89" w:rsidRPr="00B4770E" w:rsidRDefault="003E4D89" w:rsidP="003E4D89">
            <w:pPr>
              <w:spacing w:after="0" w:line="240" w:lineRule="auto"/>
              <w:jc w:val="both"/>
              <w:rPr>
                <w:rFonts w:ascii="Times New Roman" w:hAnsi="Times New Roman"/>
                <w:b/>
                <w:sz w:val="24"/>
              </w:rPr>
            </w:pPr>
            <w:r w:rsidRPr="00B4770E">
              <w:rPr>
                <w:rFonts w:ascii="Times New Roman" w:hAnsi="Times New Roman"/>
                <w:b/>
                <w:sz w:val="24"/>
              </w:rPr>
              <w:t xml:space="preserve">Практические занятия </w:t>
            </w:r>
          </w:p>
        </w:tc>
        <w:tc>
          <w:tcPr>
            <w:tcW w:w="1134" w:type="dxa"/>
            <w:vMerge w:val="restart"/>
            <w:tcBorders>
              <w:top w:val="single" w:sz="4" w:space="0" w:color="000000"/>
              <w:left w:val="single" w:sz="4" w:space="0" w:color="000000"/>
              <w:right w:val="single" w:sz="4" w:space="0" w:color="000000"/>
            </w:tcBorders>
            <w:vAlign w:val="center"/>
          </w:tcPr>
          <w:p w14:paraId="7E90161E" w14:textId="77777777" w:rsidR="003E4D89" w:rsidRPr="004B0E1E" w:rsidRDefault="003E4D89" w:rsidP="003E4D89">
            <w:pPr>
              <w:spacing w:after="0" w:line="240" w:lineRule="auto"/>
              <w:jc w:val="center"/>
              <w:rPr>
                <w:rFonts w:ascii="Times New Roman" w:hAnsi="Times New Roman"/>
                <w:color w:val="000000" w:themeColor="text1"/>
                <w:sz w:val="24"/>
              </w:rPr>
            </w:pPr>
            <w:r w:rsidRPr="004B0E1E">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14:paraId="78AD8378" w14:textId="77777777" w:rsidR="003E4D89" w:rsidRDefault="003E4D89" w:rsidP="003E4D89">
            <w:pPr>
              <w:spacing w:after="0" w:line="240" w:lineRule="auto"/>
            </w:pPr>
          </w:p>
        </w:tc>
      </w:tr>
      <w:tr w:rsidR="003E4D89" w14:paraId="12F723C0" w14:textId="77777777" w:rsidTr="003E4D89">
        <w:trPr>
          <w:trHeight w:val="545"/>
        </w:trPr>
        <w:tc>
          <w:tcPr>
            <w:tcW w:w="3114" w:type="dxa"/>
            <w:vMerge/>
            <w:tcBorders>
              <w:left w:val="single" w:sz="4" w:space="0" w:color="000000"/>
              <w:bottom w:val="single" w:sz="4" w:space="0" w:color="000000"/>
              <w:right w:val="single" w:sz="4" w:space="0" w:color="000000"/>
            </w:tcBorders>
          </w:tcPr>
          <w:p w14:paraId="22E9CD28"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7E70315F" w14:textId="77777777" w:rsidR="003E4D89" w:rsidRDefault="003E4D89" w:rsidP="003E4D89">
            <w:pPr>
              <w:spacing w:after="0" w:line="240" w:lineRule="auto"/>
              <w:jc w:val="both"/>
              <w:rPr>
                <w:rFonts w:ascii="Times New Roman" w:hAnsi="Times New Roman"/>
                <w:sz w:val="24"/>
              </w:rPr>
            </w:pPr>
            <w:r w:rsidRPr="00B4770E">
              <w:rPr>
                <w:rFonts w:ascii="Times New Roman" w:hAnsi="Times New Roman"/>
                <w:sz w:val="24"/>
              </w:rPr>
              <w:t>Причины и начало Второй мировой войны. Работа с исторической карто</w:t>
            </w:r>
            <w:r>
              <w:rPr>
                <w:rFonts w:ascii="Times New Roman" w:hAnsi="Times New Roman"/>
                <w:sz w:val="24"/>
              </w:rPr>
              <w:t xml:space="preserve">й и историческими источниками. </w:t>
            </w:r>
          </w:p>
        </w:tc>
        <w:tc>
          <w:tcPr>
            <w:tcW w:w="1134" w:type="dxa"/>
            <w:vMerge/>
            <w:tcBorders>
              <w:left w:val="single" w:sz="4" w:space="0" w:color="000000"/>
              <w:bottom w:val="single" w:sz="4" w:space="0" w:color="000000"/>
              <w:right w:val="single" w:sz="4" w:space="0" w:color="000000"/>
            </w:tcBorders>
            <w:vAlign w:val="center"/>
          </w:tcPr>
          <w:p w14:paraId="31231268" w14:textId="77777777" w:rsidR="003E4D89" w:rsidRDefault="003E4D89" w:rsidP="003E4D89">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14:paraId="2985F43A" w14:textId="77777777" w:rsidR="003E4D89" w:rsidRDefault="003E4D89" w:rsidP="003E4D89">
            <w:pPr>
              <w:spacing w:after="0" w:line="240" w:lineRule="auto"/>
            </w:pPr>
          </w:p>
        </w:tc>
      </w:tr>
      <w:tr w:rsidR="003E4D89" w14:paraId="219E1BC3"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2E232596"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3.2. Коренной перелом, окончание и важнейшие итоги Второй мировой войны</w:t>
            </w:r>
          </w:p>
        </w:tc>
        <w:tc>
          <w:tcPr>
            <w:tcW w:w="7938" w:type="dxa"/>
            <w:tcBorders>
              <w:top w:val="single" w:sz="4" w:space="0" w:color="000000"/>
              <w:left w:val="single" w:sz="4" w:space="0" w:color="000000"/>
              <w:bottom w:val="single" w:sz="4" w:space="0" w:color="000000"/>
              <w:right w:val="single" w:sz="4" w:space="0" w:color="000000"/>
            </w:tcBorders>
          </w:tcPr>
          <w:p w14:paraId="1565C51C"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C477FEF"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E03FFF0"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5A7E8DCD"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4412D5BA"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278AD1CE" w14:textId="77777777" w:rsidTr="003E4D89">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499BBD7D"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76C14058" w14:textId="77777777" w:rsidR="003E4D89" w:rsidRDefault="003E4D89" w:rsidP="003E4D89">
            <w:pPr>
              <w:widowControl w:val="0"/>
              <w:spacing w:after="0" w:line="240" w:lineRule="auto"/>
              <w:jc w:val="both"/>
              <w:rPr>
                <w:rFonts w:ascii="Times New Roman" w:hAnsi="Times New Roman"/>
                <w:sz w:val="24"/>
              </w:rPr>
            </w:pPr>
            <w:r>
              <w:rPr>
                <w:rFonts w:ascii="Times New Roman" w:hAnsi="Times New Roman"/>
                <w:sz w:val="24"/>
              </w:rPr>
              <w:t xml:space="preserve">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14:paraId="6ECE6B4C" w14:textId="77777777" w:rsidR="003E4D89" w:rsidRDefault="003E4D89" w:rsidP="003E4D89">
            <w:pPr>
              <w:widowControl w:val="0"/>
              <w:spacing w:after="0" w:line="240" w:lineRule="auto"/>
              <w:jc w:val="both"/>
              <w:rPr>
                <w:rFonts w:ascii="Times New Roman" w:hAnsi="Times New Roman"/>
                <w:sz w:val="24"/>
              </w:rPr>
            </w:pPr>
            <w:r>
              <w:rPr>
                <w:rFonts w:ascii="Times New Roman" w:hAnsi="Times New Roman"/>
                <w:sz w:val="24"/>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14:paraId="7FF74235" w14:textId="77777777" w:rsidR="003E4D89" w:rsidRDefault="003E4D89" w:rsidP="003E4D89">
            <w:pPr>
              <w:widowControl w:val="0"/>
              <w:spacing w:after="0" w:line="240" w:lineRule="auto"/>
              <w:jc w:val="both"/>
              <w:rPr>
                <w:rFonts w:ascii="Times New Roman" w:hAnsi="Times New Roman"/>
                <w:sz w:val="24"/>
              </w:rPr>
            </w:pPr>
            <w:r>
              <w:rPr>
                <w:rFonts w:ascii="Times New Roman" w:hAnsi="Times New Roman"/>
                <w:sz w:val="24"/>
              </w:rPr>
              <w:t xml:space="preserve">Американские атомные бомбардировки Хиросимы и Нагасаки. Вступление СССР в войну против Японии, разгром </w:t>
            </w:r>
            <w:proofErr w:type="spellStart"/>
            <w:r>
              <w:rPr>
                <w:rFonts w:ascii="Times New Roman" w:hAnsi="Times New Roman"/>
                <w:sz w:val="24"/>
              </w:rPr>
              <w:t>Квантунской</w:t>
            </w:r>
            <w:proofErr w:type="spellEnd"/>
            <w:r>
              <w:rPr>
                <w:rFonts w:ascii="Times New Roman" w:hAnsi="Times New Roman"/>
                <w:sz w:val="24"/>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4BB3F858"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4B2301" w14:textId="77777777" w:rsidR="003E4D89" w:rsidRDefault="003E4D89" w:rsidP="003E4D89">
            <w:pPr>
              <w:spacing w:after="0" w:line="240" w:lineRule="auto"/>
            </w:pPr>
          </w:p>
        </w:tc>
      </w:tr>
      <w:tr w:rsidR="003E4D89" w14:paraId="49D47425" w14:textId="77777777" w:rsidTr="003E4D89">
        <w:trPr>
          <w:trHeight w:val="173"/>
        </w:trPr>
        <w:tc>
          <w:tcPr>
            <w:tcW w:w="11052" w:type="dxa"/>
            <w:gridSpan w:val="2"/>
            <w:tcBorders>
              <w:top w:val="single" w:sz="4" w:space="0" w:color="000000"/>
              <w:left w:val="single" w:sz="4" w:space="0" w:color="000000"/>
              <w:bottom w:val="single" w:sz="4" w:space="0" w:color="000000"/>
              <w:right w:val="single" w:sz="4" w:space="0" w:color="000000"/>
            </w:tcBorders>
            <w:vAlign w:val="center"/>
          </w:tcPr>
          <w:p w14:paraId="139F89A8"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ИСТОРИЯ РОССИИ. 1914 – 1945 ГГ.</w:t>
            </w:r>
          </w:p>
        </w:tc>
        <w:tc>
          <w:tcPr>
            <w:tcW w:w="1134" w:type="dxa"/>
            <w:tcBorders>
              <w:top w:val="single" w:sz="4" w:space="0" w:color="000000"/>
              <w:left w:val="single" w:sz="4" w:space="0" w:color="000000"/>
              <w:bottom w:val="single" w:sz="4" w:space="0" w:color="000000"/>
              <w:right w:val="single" w:sz="4" w:space="0" w:color="000000"/>
            </w:tcBorders>
            <w:vAlign w:val="center"/>
          </w:tcPr>
          <w:p w14:paraId="6A709FE3"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2A798" w14:textId="77777777" w:rsidR="003E4D89" w:rsidRDefault="003E4D89" w:rsidP="003E4D89">
            <w:pPr>
              <w:spacing w:after="0" w:line="240" w:lineRule="auto"/>
              <w:jc w:val="center"/>
              <w:rPr>
                <w:rFonts w:ascii="Times New Roman" w:hAnsi="Times New Roman"/>
                <w:color w:val="000000" w:themeColor="text1"/>
                <w:sz w:val="24"/>
              </w:rPr>
            </w:pPr>
          </w:p>
        </w:tc>
      </w:tr>
      <w:tr w:rsidR="003E4D89" w14:paraId="2360E681" w14:textId="77777777" w:rsidTr="003E4D89">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76788814"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 xml:space="preserve">Раздел 4. Введение. Россия </w:t>
            </w:r>
            <w:proofErr w:type="gramStart"/>
            <w:r>
              <w:rPr>
                <w:rFonts w:ascii="Times New Roman" w:hAnsi="Times New Roman"/>
                <w:b/>
                <w:sz w:val="24"/>
              </w:rPr>
              <w:t>в начале</w:t>
            </w:r>
            <w:proofErr w:type="gramEnd"/>
            <w:r>
              <w:rPr>
                <w:rFonts w:ascii="Times New Roman" w:hAnsi="Times New Roman"/>
                <w:b/>
                <w:sz w:val="24"/>
              </w:rPr>
              <w:t xml:space="preserve"> в 1914-1922 гг.</w:t>
            </w:r>
          </w:p>
        </w:tc>
        <w:tc>
          <w:tcPr>
            <w:tcW w:w="1134" w:type="dxa"/>
            <w:tcBorders>
              <w:top w:val="single" w:sz="4" w:space="0" w:color="000000"/>
              <w:left w:val="single" w:sz="4" w:space="0" w:color="000000"/>
              <w:bottom w:val="single" w:sz="4" w:space="0" w:color="000000"/>
              <w:right w:val="single" w:sz="4" w:space="0" w:color="000000"/>
            </w:tcBorders>
            <w:vAlign w:val="center"/>
          </w:tcPr>
          <w:p w14:paraId="090962E7"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19</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23E04E" w14:textId="77777777" w:rsidR="003E4D89" w:rsidRDefault="003E4D89" w:rsidP="003E4D89">
            <w:pPr>
              <w:spacing w:after="0" w:line="240" w:lineRule="auto"/>
              <w:jc w:val="center"/>
              <w:rPr>
                <w:rFonts w:ascii="Times New Roman" w:hAnsi="Times New Roman"/>
                <w:color w:val="000000" w:themeColor="text1"/>
                <w:sz w:val="24"/>
              </w:rPr>
            </w:pPr>
          </w:p>
        </w:tc>
      </w:tr>
      <w:tr w:rsidR="003E4D89" w14:paraId="16A72CDE" w14:textId="77777777" w:rsidTr="003E4D89">
        <w:trPr>
          <w:trHeight w:val="106"/>
        </w:trPr>
        <w:tc>
          <w:tcPr>
            <w:tcW w:w="3114" w:type="dxa"/>
            <w:vMerge w:val="restart"/>
            <w:tcBorders>
              <w:top w:val="single" w:sz="4" w:space="0" w:color="000000"/>
              <w:left w:val="single" w:sz="4" w:space="0" w:color="000000"/>
              <w:bottom w:val="single" w:sz="4" w:space="0" w:color="000000"/>
              <w:right w:val="single" w:sz="4" w:space="0" w:color="000000"/>
            </w:tcBorders>
          </w:tcPr>
          <w:p w14:paraId="5777B85B"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4.1. Россия и мир накануне Первой мировой войны</w:t>
            </w:r>
          </w:p>
        </w:tc>
        <w:tc>
          <w:tcPr>
            <w:tcW w:w="7938" w:type="dxa"/>
            <w:tcBorders>
              <w:top w:val="single" w:sz="4" w:space="0" w:color="000000"/>
              <w:left w:val="single" w:sz="4" w:space="0" w:color="000000"/>
              <w:bottom w:val="single" w:sz="4" w:space="0" w:color="000000"/>
              <w:right w:val="single" w:sz="4" w:space="0" w:color="000000"/>
            </w:tcBorders>
          </w:tcPr>
          <w:p w14:paraId="26E85E91"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B809C8B"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025F5B"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0610FE41"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54F6AF12"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6DF448F6" w14:textId="77777777" w:rsidTr="003E4D89">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267106A2"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5918415A"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Введение в историю России начала ХХ </w:t>
            </w:r>
            <w:proofErr w:type="gramStart"/>
            <w:r>
              <w:rPr>
                <w:rFonts w:ascii="Times New Roman" w:hAnsi="Times New Roman"/>
                <w:sz w:val="24"/>
              </w:rPr>
              <w:t>в</w:t>
            </w:r>
            <w:proofErr w:type="gramEnd"/>
            <w:r>
              <w:rPr>
                <w:rFonts w:ascii="Times New Roman" w:hAnsi="Times New Roman"/>
                <w:sz w:val="24"/>
              </w:rPr>
              <w:t>. Время революционных потрясений и войн.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tc>
        <w:tc>
          <w:tcPr>
            <w:tcW w:w="1134" w:type="dxa"/>
            <w:tcBorders>
              <w:top w:val="single" w:sz="4" w:space="0" w:color="000000"/>
              <w:left w:val="single" w:sz="4" w:space="0" w:color="000000"/>
              <w:bottom w:val="single" w:sz="4" w:space="0" w:color="000000"/>
              <w:right w:val="single" w:sz="4" w:space="0" w:color="000000"/>
            </w:tcBorders>
            <w:vAlign w:val="center"/>
          </w:tcPr>
          <w:p w14:paraId="129004FF"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1C624F" w14:textId="77777777" w:rsidR="003E4D89" w:rsidRDefault="003E4D89" w:rsidP="003E4D89">
            <w:pPr>
              <w:spacing w:after="0" w:line="240" w:lineRule="auto"/>
            </w:pPr>
          </w:p>
        </w:tc>
      </w:tr>
      <w:tr w:rsidR="003E4D89" w14:paraId="2F5E5E24" w14:textId="77777777" w:rsidTr="003E4D89">
        <w:trPr>
          <w:trHeight w:val="20"/>
        </w:trPr>
        <w:tc>
          <w:tcPr>
            <w:tcW w:w="3114" w:type="dxa"/>
            <w:vMerge w:val="restart"/>
            <w:tcBorders>
              <w:top w:val="single" w:sz="4" w:space="0" w:color="000000"/>
              <w:left w:val="single" w:sz="4" w:space="0" w:color="000000"/>
              <w:right w:val="single" w:sz="4" w:space="0" w:color="000000"/>
            </w:tcBorders>
          </w:tcPr>
          <w:p w14:paraId="4FA00485"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4.2. Россия в Первой мировой войне</w:t>
            </w:r>
          </w:p>
        </w:tc>
        <w:tc>
          <w:tcPr>
            <w:tcW w:w="7938" w:type="dxa"/>
            <w:tcBorders>
              <w:top w:val="single" w:sz="4" w:space="0" w:color="000000"/>
              <w:left w:val="single" w:sz="4" w:space="0" w:color="000000"/>
              <w:bottom w:val="single" w:sz="4" w:space="0" w:color="000000"/>
              <w:right w:val="single" w:sz="4" w:space="0" w:color="000000"/>
            </w:tcBorders>
          </w:tcPr>
          <w:p w14:paraId="48DA4599"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8ACCBE8"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14:paraId="18176E82"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55F72201"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04E063B9"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26F468E8" w14:textId="77777777" w:rsidTr="003E4D89">
        <w:trPr>
          <w:trHeight w:val="20"/>
        </w:trPr>
        <w:tc>
          <w:tcPr>
            <w:tcW w:w="3114" w:type="dxa"/>
            <w:vMerge/>
            <w:tcBorders>
              <w:left w:val="single" w:sz="4" w:space="0" w:color="000000"/>
              <w:right w:val="single" w:sz="4" w:space="0" w:color="000000"/>
            </w:tcBorders>
          </w:tcPr>
          <w:p w14:paraId="524E4BD1"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20BF685F" w14:textId="77777777" w:rsidR="003E4D89" w:rsidRDefault="003E4D89" w:rsidP="003E4D89">
            <w:pPr>
              <w:widowControl w:val="0"/>
              <w:spacing w:after="0" w:line="240" w:lineRule="auto"/>
              <w:jc w:val="both"/>
              <w:rPr>
                <w:rFonts w:ascii="Times New Roman" w:hAnsi="Times New Roman"/>
                <w:sz w:val="24"/>
              </w:rPr>
            </w:pPr>
            <w:r>
              <w:rPr>
                <w:rFonts w:ascii="Times New Roman" w:hAnsi="Times New Roman"/>
                <w:sz w:val="24"/>
              </w:rPr>
              <w:t xml:space="preserve">Русская армия на фронтах Первой мировой войны. Военная кампания 1914 г. Военные действия 1915 г. Кампания 1916 г. Мужество и героизм российских воинов. </w:t>
            </w:r>
          </w:p>
          <w:p w14:paraId="6A13B703" w14:textId="77777777" w:rsidR="003E4D89" w:rsidRDefault="003E4D89" w:rsidP="003E4D89">
            <w:pPr>
              <w:widowControl w:val="0"/>
              <w:spacing w:after="0" w:line="240" w:lineRule="auto"/>
              <w:jc w:val="both"/>
              <w:rPr>
                <w:rFonts w:ascii="Times New Roman" w:hAnsi="Times New Roman"/>
                <w:sz w:val="24"/>
              </w:rPr>
            </w:pPr>
            <w:r>
              <w:rPr>
                <w:rFonts w:ascii="Times New Roman" w:hAnsi="Times New Roman"/>
                <w:sz w:val="24"/>
              </w:rPr>
              <w:t>Власть, экономика и общество в годы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tc>
        <w:tc>
          <w:tcPr>
            <w:tcW w:w="1134" w:type="dxa"/>
            <w:tcBorders>
              <w:top w:val="single" w:sz="4" w:space="0" w:color="000000"/>
              <w:left w:val="single" w:sz="4" w:space="0" w:color="000000"/>
              <w:bottom w:val="single" w:sz="4" w:space="0" w:color="000000"/>
              <w:right w:val="single" w:sz="4" w:space="0" w:color="000000"/>
            </w:tcBorders>
            <w:vAlign w:val="center"/>
          </w:tcPr>
          <w:p w14:paraId="1160D844"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14:paraId="4B556AF0" w14:textId="77777777" w:rsidR="003E4D89" w:rsidRDefault="003E4D89" w:rsidP="003E4D89">
            <w:pPr>
              <w:spacing w:after="0" w:line="240" w:lineRule="auto"/>
            </w:pPr>
          </w:p>
        </w:tc>
      </w:tr>
      <w:tr w:rsidR="003E4D89" w14:paraId="24EC473E" w14:textId="77777777" w:rsidTr="003E4D89">
        <w:trPr>
          <w:trHeight w:val="20"/>
        </w:trPr>
        <w:tc>
          <w:tcPr>
            <w:tcW w:w="3114" w:type="dxa"/>
            <w:vMerge/>
            <w:tcBorders>
              <w:left w:val="single" w:sz="4" w:space="0" w:color="000000"/>
              <w:right w:val="single" w:sz="4" w:space="0" w:color="000000"/>
            </w:tcBorders>
          </w:tcPr>
          <w:p w14:paraId="09695F75"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2A7FB072" w14:textId="77777777" w:rsidR="003E4D89" w:rsidRPr="00A176F4" w:rsidRDefault="003E4D89" w:rsidP="003E4D89">
            <w:pPr>
              <w:widowControl w:val="0"/>
              <w:spacing w:after="0" w:line="240" w:lineRule="auto"/>
              <w:jc w:val="both"/>
              <w:rPr>
                <w:rFonts w:ascii="Times New Roman" w:hAnsi="Times New Roman"/>
                <w:b/>
                <w:sz w:val="24"/>
              </w:rPr>
            </w:pPr>
            <w:r w:rsidRPr="00A176F4">
              <w:rPr>
                <w:rFonts w:ascii="Times New Roman" w:hAnsi="Times New Roman"/>
                <w:b/>
                <w:sz w:val="24"/>
              </w:rPr>
              <w:t xml:space="preserve">Практические занятия </w:t>
            </w:r>
          </w:p>
        </w:tc>
        <w:tc>
          <w:tcPr>
            <w:tcW w:w="1134" w:type="dxa"/>
            <w:vMerge w:val="restart"/>
            <w:tcBorders>
              <w:top w:val="single" w:sz="4" w:space="0" w:color="000000"/>
              <w:left w:val="single" w:sz="4" w:space="0" w:color="000000"/>
              <w:right w:val="single" w:sz="4" w:space="0" w:color="000000"/>
            </w:tcBorders>
            <w:vAlign w:val="center"/>
          </w:tcPr>
          <w:p w14:paraId="7FA0CDF1" w14:textId="77777777" w:rsidR="003E4D89" w:rsidRPr="00312B9F" w:rsidRDefault="003E4D89" w:rsidP="003E4D89">
            <w:pPr>
              <w:spacing w:after="0" w:line="240" w:lineRule="auto"/>
              <w:jc w:val="center"/>
              <w:rPr>
                <w:rFonts w:ascii="Times New Roman" w:hAnsi="Times New Roman"/>
                <w:color w:val="000000" w:themeColor="text1"/>
                <w:sz w:val="24"/>
              </w:rPr>
            </w:pPr>
            <w:r w:rsidRPr="00312B9F">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14:paraId="57099029" w14:textId="77777777" w:rsidR="003E4D89" w:rsidRDefault="003E4D89" w:rsidP="003E4D89">
            <w:pPr>
              <w:spacing w:after="0" w:line="240" w:lineRule="auto"/>
            </w:pPr>
          </w:p>
        </w:tc>
      </w:tr>
      <w:tr w:rsidR="003E4D89" w14:paraId="6A706928" w14:textId="77777777" w:rsidTr="003E4D89">
        <w:trPr>
          <w:trHeight w:val="20"/>
        </w:trPr>
        <w:tc>
          <w:tcPr>
            <w:tcW w:w="3114" w:type="dxa"/>
            <w:vMerge/>
            <w:tcBorders>
              <w:left w:val="single" w:sz="4" w:space="0" w:color="000000"/>
              <w:bottom w:val="single" w:sz="4" w:space="0" w:color="000000"/>
              <w:right w:val="single" w:sz="4" w:space="0" w:color="000000"/>
            </w:tcBorders>
          </w:tcPr>
          <w:p w14:paraId="1775E0E7"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2041CD6B" w14:textId="77777777" w:rsidR="003E4D89" w:rsidRPr="0079341B" w:rsidRDefault="003E4D89" w:rsidP="003E4D89">
            <w:pPr>
              <w:widowControl w:val="0"/>
              <w:spacing w:after="0" w:line="240" w:lineRule="auto"/>
              <w:jc w:val="both"/>
              <w:rPr>
                <w:rFonts w:ascii="Times New Roman" w:hAnsi="Times New Roman"/>
                <w:sz w:val="24"/>
              </w:rPr>
            </w:pPr>
            <w:r w:rsidRPr="0079341B">
              <w:rPr>
                <w:rFonts w:ascii="Times New Roman" w:hAnsi="Times New Roman"/>
                <w:sz w:val="24"/>
              </w:rPr>
              <w:t>События Первой мировой войны. Герои Первой мировой войны. Работа с картами и документами.</w:t>
            </w:r>
          </w:p>
          <w:p w14:paraId="17725100" w14:textId="77777777" w:rsidR="003E4D89" w:rsidRDefault="003E4D89" w:rsidP="003E4D89">
            <w:pPr>
              <w:widowControl w:val="0"/>
              <w:spacing w:after="0" w:line="240" w:lineRule="auto"/>
              <w:jc w:val="both"/>
              <w:rPr>
                <w:rFonts w:ascii="Times New Roman" w:hAnsi="Times New Roman"/>
                <w:sz w:val="24"/>
              </w:rPr>
            </w:pPr>
            <w:r w:rsidRPr="0079341B">
              <w:rPr>
                <w:rFonts w:ascii="Times New Roman" w:hAnsi="Times New Roman"/>
                <w:sz w:val="24"/>
              </w:rPr>
              <w:t xml:space="preserve">Итоги Первой мировой войны для советской России. Работа с картой </w:t>
            </w:r>
          </w:p>
        </w:tc>
        <w:tc>
          <w:tcPr>
            <w:tcW w:w="1134" w:type="dxa"/>
            <w:vMerge/>
            <w:tcBorders>
              <w:left w:val="single" w:sz="4" w:space="0" w:color="000000"/>
              <w:bottom w:val="single" w:sz="4" w:space="0" w:color="000000"/>
              <w:right w:val="single" w:sz="4" w:space="0" w:color="000000"/>
            </w:tcBorders>
            <w:vAlign w:val="center"/>
          </w:tcPr>
          <w:p w14:paraId="179A1949" w14:textId="77777777" w:rsidR="003E4D89" w:rsidRDefault="003E4D89" w:rsidP="003E4D89">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14:paraId="0DC8C669" w14:textId="77777777" w:rsidR="003E4D89" w:rsidRDefault="003E4D89" w:rsidP="003E4D89">
            <w:pPr>
              <w:spacing w:after="0" w:line="240" w:lineRule="auto"/>
            </w:pPr>
          </w:p>
        </w:tc>
      </w:tr>
      <w:tr w:rsidR="003E4D89" w14:paraId="0FF534AF"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757F1A84" w14:textId="77777777" w:rsidR="003E4D89" w:rsidRDefault="003E4D89" w:rsidP="003E4D89">
            <w:pPr>
              <w:spacing w:after="0" w:line="240" w:lineRule="auto"/>
              <w:rPr>
                <w:rFonts w:ascii="Times New Roman" w:hAnsi="Times New Roman"/>
                <w:b/>
                <w:sz w:val="24"/>
              </w:rPr>
            </w:pPr>
            <w:r>
              <w:rPr>
                <w:rFonts w:ascii="Times New Roman" w:hAnsi="Times New Roman"/>
                <w:b/>
                <w:sz w:val="24"/>
              </w:rPr>
              <w:t xml:space="preserve">Тема 4.3. Российская революция: </w:t>
            </w:r>
          </w:p>
          <w:p w14:paraId="282924E1" w14:textId="77777777" w:rsidR="003E4D89" w:rsidRDefault="003E4D89" w:rsidP="003E4D89">
            <w:pPr>
              <w:spacing w:after="0" w:line="240" w:lineRule="auto"/>
              <w:rPr>
                <w:rFonts w:ascii="Times New Roman" w:hAnsi="Times New Roman"/>
                <w:b/>
                <w:sz w:val="24"/>
              </w:rPr>
            </w:pPr>
            <w:r>
              <w:rPr>
                <w:rFonts w:ascii="Times New Roman" w:hAnsi="Times New Roman"/>
                <w:b/>
                <w:sz w:val="24"/>
              </w:rPr>
              <w:t xml:space="preserve">Февраль 1917 г. </w:t>
            </w:r>
          </w:p>
          <w:p w14:paraId="4D788702" w14:textId="77777777" w:rsidR="003E4D89" w:rsidRDefault="003E4D89" w:rsidP="003E4D89">
            <w:pPr>
              <w:spacing w:after="0" w:line="240" w:lineRule="auto"/>
              <w:rPr>
                <w:rFonts w:ascii="Times New Roman" w:hAnsi="Times New Roman"/>
                <w:b/>
                <w:sz w:val="24"/>
              </w:rPr>
            </w:pPr>
            <w:r>
              <w:rPr>
                <w:rFonts w:ascii="Times New Roman" w:hAnsi="Times New Roman"/>
                <w:b/>
                <w:sz w:val="24"/>
              </w:rPr>
              <w:t>Октябрь 1917 г.</w:t>
            </w:r>
          </w:p>
        </w:tc>
        <w:tc>
          <w:tcPr>
            <w:tcW w:w="7938" w:type="dxa"/>
            <w:tcBorders>
              <w:top w:val="single" w:sz="4" w:space="0" w:color="000000"/>
              <w:left w:val="single" w:sz="4" w:space="0" w:color="000000"/>
              <w:bottom w:val="single" w:sz="4" w:space="0" w:color="000000"/>
              <w:right w:val="single" w:sz="4" w:space="0" w:color="000000"/>
            </w:tcBorders>
          </w:tcPr>
          <w:p w14:paraId="23E02534"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69000EAF"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4044C3"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369AC9FA"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6B434D31"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79E049DD" w14:textId="77777777" w:rsidTr="003E4D89">
        <w:trPr>
          <w:trHeight w:val="291"/>
        </w:trPr>
        <w:tc>
          <w:tcPr>
            <w:tcW w:w="3114" w:type="dxa"/>
            <w:vMerge/>
            <w:tcBorders>
              <w:top w:val="single" w:sz="4" w:space="0" w:color="000000"/>
              <w:left w:val="single" w:sz="4" w:space="0" w:color="000000"/>
              <w:bottom w:val="single" w:sz="4" w:space="0" w:color="000000"/>
              <w:right w:val="single" w:sz="4" w:space="0" w:color="000000"/>
            </w:tcBorders>
          </w:tcPr>
          <w:p w14:paraId="4CF2D5FF"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1B0868DD" w14:textId="77777777" w:rsidR="003E4D89" w:rsidRDefault="003E4D89" w:rsidP="003E4D89">
            <w:pPr>
              <w:widowControl w:val="0"/>
              <w:spacing w:after="0" w:line="240" w:lineRule="auto"/>
              <w:jc w:val="both"/>
              <w:rPr>
                <w:rFonts w:ascii="Times New Roman" w:hAnsi="Times New Roman"/>
                <w:sz w:val="24"/>
              </w:rPr>
            </w:pPr>
            <w:r>
              <w:rPr>
                <w:rFonts w:ascii="Times New Roman" w:hAnsi="Times New Roman"/>
                <w:sz w:val="24"/>
              </w:rPr>
              <w:t>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w:t>
            </w:r>
          </w:p>
          <w:p w14:paraId="2CAB95DE" w14:textId="77777777" w:rsidR="003E4D89" w:rsidRDefault="003E4D89" w:rsidP="003E4D89">
            <w:pPr>
              <w:widowControl w:val="0"/>
              <w:spacing w:after="0" w:line="240" w:lineRule="auto"/>
              <w:jc w:val="both"/>
              <w:rPr>
                <w:rFonts w:ascii="Times New Roman" w:hAnsi="Times New Roman"/>
                <w:sz w:val="24"/>
              </w:rPr>
            </w:pPr>
            <w:r>
              <w:rPr>
                <w:rFonts w:ascii="Times New Roman" w:hAnsi="Times New Roman"/>
                <w:sz w:val="24"/>
              </w:rPr>
              <w:t>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4DA1263C"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44BBAA" w14:textId="77777777" w:rsidR="003E4D89" w:rsidRDefault="003E4D89" w:rsidP="003E4D89">
            <w:pPr>
              <w:spacing w:after="0" w:line="240" w:lineRule="auto"/>
            </w:pPr>
          </w:p>
        </w:tc>
      </w:tr>
      <w:tr w:rsidR="003E4D89" w14:paraId="14B9A37B" w14:textId="77777777" w:rsidTr="003E4D89">
        <w:trPr>
          <w:trHeight w:val="20"/>
        </w:trPr>
        <w:tc>
          <w:tcPr>
            <w:tcW w:w="3114" w:type="dxa"/>
            <w:vMerge w:val="restart"/>
            <w:tcBorders>
              <w:top w:val="single" w:sz="4" w:space="0" w:color="000000"/>
              <w:left w:val="single" w:sz="4" w:space="0" w:color="000000"/>
              <w:right w:val="single" w:sz="4" w:space="0" w:color="000000"/>
            </w:tcBorders>
          </w:tcPr>
          <w:p w14:paraId="2C7E8CB6"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4.4. Первые революционные преобразования большевиков</w:t>
            </w:r>
          </w:p>
        </w:tc>
        <w:tc>
          <w:tcPr>
            <w:tcW w:w="7938" w:type="dxa"/>
            <w:tcBorders>
              <w:top w:val="single" w:sz="4" w:space="0" w:color="000000"/>
              <w:left w:val="single" w:sz="4" w:space="0" w:color="000000"/>
              <w:bottom w:val="single" w:sz="4" w:space="0" w:color="000000"/>
              <w:right w:val="single" w:sz="4" w:space="0" w:color="000000"/>
            </w:tcBorders>
          </w:tcPr>
          <w:p w14:paraId="0DE8EB7A" w14:textId="77777777" w:rsidR="003E4D89" w:rsidRPr="00DA553E" w:rsidRDefault="003E4D89" w:rsidP="003E4D89">
            <w:pPr>
              <w:spacing w:after="0" w:line="240" w:lineRule="auto"/>
              <w:jc w:val="both"/>
              <w:rPr>
                <w:rFonts w:ascii="Times New Roman" w:hAnsi="Times New Roman"/>
                <w:sz w:val="24"/>
              </w:rPr>
            </w:pPr>
            <w:r w:rsidRPr="00DA553E">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B9E5421" w14:textId="77777777" w:rsidR="003E4D89" w:rsidRPr="00DA553E" w:rsidRDefault="003E4D89" w:rsidP="003E4D89">
            <w:pPr>
              <w:spacing w:after="0" w:line="240" w:lineRule="auto"/>
              <w:jc w:val="center"/>
              <w:rPr>
                <w:rFonts w:ascii="Times New Roman" w:hAnsi="Times New Roman"/>
                <w:b/>
                <w:sz w:val="24"/>
              </w:rPr>
            </w:pPr>
            <w:r>
              <w:rPr>
                <w:rFonts w:ascii="Times New Roman" w:hAnsi="Times New Roman"/>
                <w:b/>
                <w:sz w:val="24"/>
              </w:rPr>
              <w:t>3</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14:paraId="440E414B" w14:textId="77777777" w:rsidR="003E4D89" w:rsidRPr="00DA553E" w:rsidRDefault="003E4D89" w:rsidP="003E4D89">
            <w:pPr>
              <w:spacing w:after="0" w:line="240" w:lineRule="auto"/>
              <w:jc w:val="center"/>
              <w:rPr>
                <w:rFonts w:ascii="Times New Roman" w:hAnsi="Times New Roman"/>
                <w:sz w:val="24"/>
              </w:rPr>
            </w:pPr>
            <w:proofErr w:type="gramStart"/>
            <w:r w:rsidRPr="00DA553E">
              <w:rPr>
                <w:rFonts w:ascii="Times New Roman" w:hAnsi="Times New Roman"/>
                <w:sz w:val="24"/>
              </w:rPr>
              <w:t>ОК</w:t>
            </w:r>
            <w:proofErr w:type="gramEnd"/>
            <w:r w:rsidRPr="00DA553E">
              <w:rPr>
                <w:rFonts w:ascii="Times New Roman" w:hAnsi="Times New Roman"/>
                <w:sz w:val="24"/>
              </w:rPr>
              <w:t xml:space="preserve"> 02</w:t>
            </w:r>
          </w:p>
          <w:p w14:paraId="71EBA2C6" w14:textId="77777777" w:rsidR="003E4D89" w:rsidRPr="00DA553E" w:rsidRDefault="003E4D89" w:rsidP="003E4D89">
            <w:pPr>
              <w:spacing w:after="0" w:line="240" w:lineRule="auto"/>
              <w:jc w:val="center"/>
              <w:rPr>
                <w:rFonts w:ascii="Times New Roman" w:hAnsi="Times New Roman"/>
                <w:sz w:val="24"/>
              </w:rPr>
            </w:pPr>
            <w:proofErr w:type="gramStart"/>
            <w:r w:rsidRPr="00DA553E">
              <w:rPr>
                <w:rFonts w:ascii="Times New Roman" w:hAnsi="Times New Roman"/>
                <w:sz w:val="24"/>
              </w:rPr>
              <w:t>ОК</w:t>
            </w:r>
            <w:proofErr w:type="gramEnd"/>
            <w:r w:rsidRPr="00DA553E">
              <w:rPr>
                <w:rFonts w:ascii="Times New Roman" w:hAnsi="Times New Roman"/>
                <w:sz w:val="24"/>
              </w:rPr>
              <w:t xml:space="preserve"> 05</w:t>
            </w:r>
          </w:p>
          <w:p w14:paraId="77D07F89" w14:textId="77777777" w:rsidR="003E4D89" w:rsidRPr="00DA553E" w:rsidRDefault="003E4D89" w:rsidP="003E4D89">
            <w:pPr>
              <w:spacing w:after="0" w:line="240" w:lineRule="auto"/>
              <w:jc w:val="center"/>
              <w:rPr>
                <w:rFonts w:ascii="Times New Roman" w:hAnsi="Times New Roman"/>
                <w:sz w:val="24"/>
              </w:rPr>
            </w:pPr>
            <w:proofErr w:type="gramStart"/>
            <w:r w:rsidRPr="00DA553E">
              <w:rPr>
                <w:rFonts w:ascii="Times New Roman" w:hAnsi="Times New Roman"/>
                <w:sz w:val="24"/>
              </w:rPr>
              <w:t>ОК</w:t>
            </w:r>
            <w:proofErr w:type="gramEnd"/>
            <w:r w:rsidRPr="00DA553E">
              <w:rPr>
                <w:rFonts w:ascii="Times New Roman" w:hAnsi="Times New Roman"/>
                <w:sz w:val="24"/>
              </w:rPr>
              <w:t xml:space="preserve"> 06</w:t>
            </w:r>
          </w:p>
        </w:tc>
      </w:tr>
      <w:tr w:rsidR="003E4D89" w14:paraId="00873E07" w14:textId="77777777" w:rsidTr="003E4D89">
        <w:trPr>
          <w:trHeight w:val="20"/>
        </w:trPr>
        <w:tc>
          <w:tcPr>
            <w:tcW w:w="3114" w:type="dxa"/>
            <w:vMerge/>
            <w:tcBorders>
              <w:left w:val="single" w:sz="4" w:space="0" w:color="000000"/>
              <w:right w:val="single" w:sz="4" w:space="0" w:color="000000"/>
            </w:tcBorders>
          </w:tcPr>
          <w:p w14:paraId="30C17123"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081E2230" w14:textId="77777777" w:rsidR="003E4D89" w:rsidRPr="00DA553E" w:rsidRDefault="003E4D89" w:rsidP="003E4D89">
            <w:pPr>
              <w:widowControl w:val="0"/>
              <w:spacing w:after="0" w:line="240" w:lineRule="auto"/>
              <w:jc w:val="both"/>
              <w:rPr>
                <w:rFonts w:ascii="Times New Roman" w:hAnsi="Times New Roman"/>
                <w:sz w:val="24"/>
              </w:rPr>
            </w:pPr>
            <w:r w:rsidRPr="00DA553E">
              <w:rPr>
                <w:rFonts w:ascii="Times New Roman" w:hAnsi="Times New Roman"/>
                <w:sz w:val="24"/>
              </w:rPr>
              <w:t xml:space="preserve">Первые декреты новой власти. Учредительное собрание. Организация власти Советов. Создание новой армии и спецслужбы. Брестский мир. Конституция РСФСР 1918 г. </w:t>
            </w:r>
          </w:p>
          <w:p w14:paraId="07123015" w14:textId="77777777" w:rsidR="003E4D89" w:rsidRPr="00DA553E" w:rsidRDefault="003E4D89" w:rsidP="003E4D89">
            <w:pPr>
              <w:widowControl w:val="0"/>
              <w:spacing w:after="0" w:line="240" w:lineRule="auto"/>
              <w:jc w:val="both"/>
              <w:rPr>
                <w:rFonts w:ascii="Times New Roman" w:hAnsi="Times New Roman"/>
                <w:sz w:val="24"/>
              </w:rPr>
            </w:pPr>
            <w:r w:rsidRPr="00DA553E">
              <w:rPr>
                <w:rFonts w:ascii="Times New Roman" w:hAnsi="Times New Roman"/>
                <w:sz w:val="24"/>
              </w:rPr>
              <w:t>Экономическая политика советской власти. Национализация промышленности. «Военный коммунизм» в городе и деревне. План Государственной комиссии по электрификации России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5FCB4249" w14:textId="77777777" w:rsidR="003E4D89" w:rsidRPr="00DA553E" w:rsidRDefault="003E4D89" w:rsidP="003E4D89">
            <w:pPr>
              <w:spacing w:after="0" w:line="240" w:lineRule="auto"/>
              <w:jc w:val="center"/>
              <w:rPr>
                <w:rFonts w:ascii="Times New Roman" w:hAnsi="Times New Roman"/>
                <w:b/>
                <w:sz w:val="24"/>
              </w:rPr>
            </w:pPr>
            <w:r w:rsidRPr="00DA553E">
              <w:rPr>
                <w:rFonts w:ascii="Times New Roman" w:hAnsi="Times New Roman"/>
                <w:sz w:val="24"/>
              </w:rPr>
              <w:t>2</w:t>
            </w:r>
          </w:p>
        </w:tc>
        <w:tc>
          <w:tcPr>
            <w:tcW w:w="2551" w:type="dxa"/>
            <w:vMerge/>
            <w:tcBorders>
              <w:left w:val="single" w:sz="4" w:space="0" w:color="000000"/>
              <w:right w:val="single" w:sz="4" w:space="0" w:color="000000"/>
            </w:tcBorders>
            <w:shd w:val="clear" w:color="auto" w:fill="auto"/>
            <w:vAlign w:val="center"/>
          </w:tcPr>
          <w:p w14:paraId="13BACE41" w14:textId="77777777" w:rsidR="003E4D89" w:rsidRPr="00DA553E" w:rsidRDefault="003E4D89" w:rsidP="003E4D89">
            <w:pPr>
              <w:spacing w:after="0" w:line="240" w:lineRule="auto"/>
            </w:pPr>
          </w:p>
        </w:tc>
      </w:tr>
      <w:tr w:rsidR="003E4D89" w14:paraId="0B2F52E5" w14:textId="77777777" w:rsidTr="003E4D89">
        <w:trPr>
          <w:trHeight w:val="20"/>
        </w:trPr>
        <w:tc>
          <w:tcPr>
            <w:tcW w:w="3114" w:type="dxa"/>
            <w:vMerge/>
            <w:tcBorders>
              <w:left w:val="single" w:sz="4" w:space="0" w:color="000000"/>
              <w:right w:val="single" w:sz="4" w:space="0" w:color="000000"/>
            </w:tcBorders>
          </w:tcPr>
          <w:p w14:paraId="5F633EAD"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7D684C29" w14:textId="77777777" w:rsidR="003E4D89" w:rsidRPr="00A176F4" w:rsidRDefault="003E4D89" w:rsidP="003E4D89">
            <w:pPr>
              <w:widowControl w:val="0"/>
              <w:spacing w:after="0" w:line="240" w:lineRule="auto"/>
              <w:jc w:val="both"/>
              <w:rPr>
                <w:rFonts w:ascii="Times New Roman" w:hAnsi="Times New Roman"/>
                <w:b/>
                <w:sz w:val="24"/>
              </w:rPr>
            </w:pPr>
            <w:r w:rsidRPr="00A176F4">
              <w:rPr>
                <w:rFonts w:ascii="Times New Roman" w:hAnsi="Times New Roman"/>
                <w:b/>
                <w:sz w:val="24"/>
              </w:rPr>
              <w:t xml:space="preserve">Практические занятия </w:t>
            </w:r>
          </w:p>
        </w:tc>
        <w:tc>
          <w:tcPr>
            <w:tcW w:w="1134" w:type="dxa"/>
            <w:vMerge w:val="restart"/>
            <w:tcBorders>
              <w:top w:val="single" w:sz="4" w:space="0" w:color="000000"/>
              <w:left w:val="single" w:sz="4" w:space="0" w:color="000000"/>
              <w:right w:val="single" w:sz="4" w:space="0" w:color="000000"/>
            </w:tcBorders>
            <w:vAlign w:val="center"/>
          </w:tcPr>
          <w:p w14:paraId="253EB9FB" w14:textId="77777777" w:rsidR="003E4D89" w:rsidRPr="00312B9F" w:rsidRDefault="003E4D89" w:rsidP="003E4D89">
            <w:pPr>
              <w:spacing w:after="0" w:line="240" w:lineRule="auto"/>
              <w:jc w:val="center"/>
              <w:rPr>
                <w:rFonts w:ascii="Times New Roman" w:hAnsi="Times New Roman"/>
                <w:sz w:val="24"/>
              </w:rPr>
            </w:pPr>
            <w:r w:rsidRPr="00312B9F">
              <w:rPr>
                <w:rFonts w:ascii="Times New Roman" w:hAnsi="Times New Roman"/>
                <w:sz w:val="24"/>
              </w:rPr>
              <w:t>1</w:t>
            </w:r>
          </w:p>
        </w:tc>
        <w:tc>
          <w:tcPr>
            <w:tcW w:w="2551" w:type="dxa"/>
            <w:vMerge/>
            <w:tcBorders>
              <w:left w:val="single" w:sz="4" w:space="0" w:color="000000"/>
              <w:right w:val="single" w:sz="4" w:space="0" w:color="000000"/>
            </w:tcBorders>
            <w:shd w:val="clear" w:color="auto" w:fill="auto"/>
            <w:vAlign w:val="center"/>
          </w:tcPr>
          <w:p w14:paraId="72719A09" w14:textId="77777777" w:rsidR="003E4D89" w:rsidRPr="00DA553E" w:rsidRDefault="003E4D89" w:rsidP="003E4D89">
            <w:pPr>
              <w:spacing w:after="0" w:line="240" w:lineRule="auto"/>
            </w:pPr>
          </w:p>
        </w:tc>
      </w:tr>
      <w:tr w:rsidR="003E4D89" w14:paraId="059D3E81" w14:textId="77777777" w:rsidTr="003E4D89">
        <w:trPr>
          <w:trHeight w:val="20"/>
        </w:trPr>
        <w:tc>
          <w:tcPr>
            <w:tcW w:w="3114" w:type="dxa"/>
            <w:vMerge/>
            <w:tcBorders>
              <w:left w:val="single" w:sz="4" w:space="0" w:color="000000"/>
              <w:bottom w:val="single" w:sz="4" w:space="0" w:color="000000"/>
              <w:right w:val="single" w:sz="4" w:space="0" w:color="000000"/>
            </w:tcBorders>
          </w:tcPr>
          <w:p w14:paraId="318BC5FA"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5A36D6CB" w14:textId="77777777" w:rsidR="003E4D89" w:rsidRPr="00DA553E" w:rsidRDefault="003E4D89" w:rsidP="003E4D89">
            <w:pPr>
              <w:widowControl w:val="0"/>
              <w:spacing w:after="0" w:line="240" w:lineRule="auto"/>
              <w:jc w:val="both"/>
              <w:rPr>
                <w:rFonts w:ascii="Times New Roman" w:hAnsi="Times New Roman"/>
                <w:sz w:val="24"/>
              </w:rPr>
            </w:pPr>
            <w:r w:rsidRPr="00A176F4">
              <w:rPr>
                <w:rFonts w:ascii="Times New Roman" w:hAnsi="Times New Roman"/>
                <w:sz w:val="24"/>
              </w:rPr>
              <w:t>Первые революционные преобразования бол</w:t>
            </w:r>
            <w:r>
              <w:rPr>
                <w:rFonts w:ascii="Times New Roman" w:hAnsi="Times New Roman"/>
                <w:sz w:val="24"/>
              </w:rPr>
              <w:t>ьшевиков. Работа с источниками</w:t>
            </w:r>
            <w:r>
              <w:rPr>
                <w:rFonts w:ascii="Times New Roman" w:hAnsi="Times New Roman"/>
                <w:sz w:val="24"/>
              </w:rPr>
              <w:tab/>
            </w:r>
          </w:p>
        </w:tc>
        <w:tc>
          <w:tcPr>
            <w:tcW w:w="1134" w:type="dxa"/>
            <w:vMerge/>
            <w:tcBorders>
              <w:left w:val="single" w:sz="4" w:space="0" w:color="000000"/>
              <w:bottom w:val="single" w:sz="4" w:space="0" w:color="000000"/>
              <w:right w:val="single" w:sz="4" w:space="0" w:color="000000"/>
            </w:tcBorders>
            <w:vAlign w:val="center"/>
          </w:tcPr>
          <w:p w14:paraId="04DB14D3" w14:textId="77777777" w:rsidR="003E4D89" w:rsidRPr="00DA553E" w:rsidRDefault="003E4D89" w:rsidP="003E4D89">
            <w:pPr>
              <w:spacing w:after="0" w:line="240" w:lineRule="auto"/>
              <w:jc w:val="center"/>
              <w:rPr>
                <w:rFonts w:ascii="Times New Roman" w:hAnsi="Times New Roman"/>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14:paraId="63BA856B" w14:textId="77777777" w:rsidR="003E4D89" w:rsidRPr="00DA553E" w:rsidRDefault="003E4D89" w:rsidP="003E4D89">
            <w:pPr>
              <w:spacing w:after="0" w:line="240" w:lineRule="auto"/>
            </w:pPr>
          </w:p>
        </w:tc>
      </w:tr>
      <w:tr w:rsidR="003E4D89" w14:paraId="168901D6"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7C738C2A"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4.5. Гражданская война</w:t>
            </w:r>
          </w:p>
        </w:tc>
        <w:tc>
          <w:tcPr>
            <w:tcW w:w="7938" w:type="dxa"/>
            <w:tcBorders>
              <w:top w:val="single" w:sz="4" w:space="0" w:color="000000"/>
              <w:left w:val="single" w:sz="4" w:space="0" w:color="000000"/>
              <w:bottom w:val="single" w:sz="4" w:space="0" w:color="000000"/>
              <w:right w:val="single" w:sz="4" w:space="0" w:color="000000"/>
            </w:tcBorders>
          </w:tcPr>
          <w:p w14:paraId="77D51506" w14:textId="77777777" w:rsidR="003E4D89" w:rsidRPr="00DA553E" w:rsidRDefault="003E4D89" w:rsidP="003E4D89">
            <w:pPr>
              <w:spacing w:after="0" w:line="240" w:lineRule="auto"/>
              <w:jc w:val="both"/>
              <w:rPr>
                <w:rFonts w:ascii="Times New Roman" w:hAnsi="Times New Roman"/>
                <w:sz w:val="24"/>
              </w:rPr>
            </w:pPr>
            <w:r w:rsidRPr="00DA553E">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44948B6E" w14:textId="77777777" w:rsidR="003E4D89" w:rsidRPr="00DA553E" w:rsidRDefault="003E4D89" w:rsidP="003E4D89">
            <w:pPr>
              <w:spacing w:after="0" w:line="240" w:lineRule="auto"/>
              <w:jc w:val="center"/>
              <w:rPr>
                <w:rFonts w:ascii="Times New Roman" w:hAnsi="Times New Roman"/>
                <w:b/>
                <w:sz w:val="24"/>
              </w:rPr>
            </w:pPr>
            <w:r w:rsidRPr="00DA553E">
              <w:rPr>
                <w:rFonts w:ascii="Times New Roman" w:hAnsi="Times New Roman"/>
                <w:b/>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1B5C55E" w14:textId="77777777" w:rsidR="003E4D89" w:rsidRPr="00DA553E" w:rsidRDefault="003E4D89" w:rsidP="003E4D89">
            <w:pPr>
              <w:spacing w:after="0" w:line="240" w:lineRule="auto"/>
              <w:jc w:val="center"/>
              <w:rPr>
                <w:rFonts w:ascii="Times New Roman" w:hAnsi="Times New Roman"/>
                <w:sz w:val="24"/>
              </w:rPr>
            </w:pPr>
            <w:proofErr w:type="gramStart"/>
            <w:r w:rsidRPr="00DA553E">
              <w:rPr>
                <w:rFonts w:ascii="Times New Roman" w:hAnsi="Times New Roman"/>
                <w:sz w:val="24"/>
              </w:rPr>
              <w:t>ОК</w:t>
            </w:r>
            <w:proofErr w:type="gramEnd"/>
            <w:r w:rsidRPr="00DA553E">
              <w:rPr>
                <w:rFonts w:ascii="Times New Roman" w:hAnsi="Times New Roman"/>
                <w:sz w:val="24"/>
              </w:rPr>
              <w:t xml:space="preserve"> 02</w:t>
            </w:r>
          </w:p>
          <w:p w14:paraId="056168CA" w14:textId="77777777" w:rsidR="003E4D89" w:rsidRPr="00DA553E" w:rsidRDefault="003E4D89" w:rsidP="003E4D89">
            <w:pPr>
              <w:spacing w:after="0" w:line="240" w:lineRule="auto"/>
              <w:jc w:val="center"/>
              <w:rPr>
                <w:rFonts w:ascii="Times New Roman" w:hAnsi="Times New Roman"/>
                <w:sz w:val="24"/>
              </w:rPr>
            </w:pPr>
            <w:proofErr w:type="gramStart"/>
            <w:r w:rsidRPr="00DA553E">
              <w:rPr>
                <w:rFonts w:ascii="Times New Roman" w:hAnsi="Times New Roman"/>
                <w:sz w:val="24"/>
              </w:rPr>
              <w:t>ОК</w:t>
            </w:r>
            <w:proofErr w:type="gramEnd"/>
            <w:r w:rsidRPr="00DA553E">
              <w:rPr>
                <w:rFonts w:ascii="Times New Roman" w:hAnsi="Times New Roman"/>
                <w:sz w:val="24"/>
              </w:rPr>
              <w:t xml:space="preserve"> 05</w:t>
            </w:r>
          </w:p>
          <w:p w14:paraId="04FDC55C" w14:textId="77777777" w:rsidR="003E4D89" w:rsidRPr="00DA553E" w:rsidRDefault="003E4D89" w:rsidP="003E4D89">
            <w:pPr>
              <w:spacing w:after="0" w:line="240" w:lineRule="auto"/>
              <w:jc w:val="center"/>
              <w:rPr>
                <w:rFonts w:ascii="Times New Roman" w:hAnsi="Times New Roman"/>
                <w:sz w:val="24"/>
              </w:rPr>
            </w:pPr>
            <w:proofErr w:type="gramStart"/>
            <w:r w:rsidRPr="00DA553E">
              <w:rPr>
                <w:rFonts w:ascii="Times New Roman" w:hAnsi="Times New Roman"/>
                <w:sz w:val="24"/>
              </w:rPr>
              <w:t>ОК</w:t>
            </w:r>
            <w:proofErr w:type="gramEnd"/>
            <w:r w:rsidRPr="00DA553E">
              <w:rPr>
                <w:rFonts w:ascii="Times New Roman" w:hAnsi="Times New Roman"/>
                <w:sz w:val="24"/>
              </w:rPr>
              <w:t xml:space="preserve"> 06</w:t>
            </w:r>
          </w:p>
        </w:tc>
      </w:tr>
      <w:tr w:rsidR="003E4D89" w14:paraId="52F181D7" w14:textId="77777777" w:rsidTr="003E4D89">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2118370D"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3904AC10"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 </w:t>
            </w:r>
          </w:p>
          <w:p w14:paraId="0349C073"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F68BF10"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76A700" w14:textId="77777777" w:rsidR="003E4D89" w:rsidRDefault="003E4D89" w:rsidP="003E4D89">
            <w:pPr>
              <w:spacing w:after="0" w:line="240" w:lineRule="auto"/>
            </w:pPr>
          </w:p>
        </w:tc>
      </w:tr>
      <w:tr w:rsidR="003E4D89" w14:paraId="4FCB671E"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160F02F4"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4.6. Революция и Гражданская война на национальных окраинах</w:t>
            </w:r>
          </w:p>
        </w:tc>
        <w:tc>
          <w:tcPr>
            <w:tcW w:w="7938" w:type="dxa"/>
            <w:tcBorders>
              <w:top w:val="single" w:sz="4" w:space="0" w:color="000000"/>
              <w:left w:val="single" w:sz="4" w:space="0" w:color="000000"/>
              <w:bottom w:val="single" w:sz="4" w:space="0" w:color="000000"/>
              <w:right w:val="single" w:sz="4" w:space="0" w:color="000000"/>
            </w:tcBorders>
          </w:tcPr>
          <w:p w14:paraId="58F1090E"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1F543B1"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329C78"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15A95FCB"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1DCCAB11"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47CAC20A" w14:textId="77777777" w:rsidTr="003E4D89">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493FCFBA"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3010E6A4"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tc>
        <w:tc>
          <w:tcPr>
            <w:tcW w:w="1134" w:type="dxa"/>
            <w:tcBorders>
              <w:top w:val="single" w:sz="4" w:space="0" w:color="000000"/>
              <w:left w:val="single" w:sz="4" w:space="0" w:color="000000"/>
              <w:bottom w:val="single" w:sz="4" w:space="0" w:color="000000"/>
              <w:right w:val="single" w:sz="4" w:space="0" w:color="000000"/>
            </w:tcBorders>
            <w:vAlign w:val="center"/>
          </w:tcPr>
          <w:p w14:paraId="136CF3C7"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D0D6BC" w14:textId="77777777" w:rsidR="003E4D89" w:rsidRDefault="003E4D89" w:rsidP="003E4D89">
            <w:pPr>
              <w:spacing w:after="0" w:line="240" w:lineRule="auto"/>
            </w:pPr>
          </w:p>
        </w:tc>
      </w:tr>
      <w:tr w:rsidR="003E4D89" w14:paraId="46E7E72C" w14:textId="77777777" w:rsidTr="003E4D89">
        <w:trPr>
          <w:trHeight w:val="20"/>
        </w:trPr>
        <w:tc>
          <w:tcPr>
            <w:tcW w:w="3114" w:type="dxa"/>
            <w:vMerge w:val="restart"/>
            <w:tcBorders>
              <w:top w:val="single" w:sz="4" w:space="0" w:color="000000"/>
              <w:left w:val="single" w:sz="4" w:space="0" w:color="000000"/>
              <w:right w:val="single" w:sz="4" w:space="0" w:color="000000"/>
            </w:tcBorders>
          </w:tcPr>
          <w:p w14:paraId="4882C802"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4.7. Идеология и культура в годы Гражданской войны</w:t>
            </w:r>
          </w:p>
        </w:tc>
        <w:tc>
          <w:tcPr>
            <w:tcW w:w="7938" w:type="dxa"/>
            <w:tcBorders>
              <w:top w:val="single" w:sz="4" w:space="0" w:color="000000"/>
              <w:left w:val="single" w:sz="4" w:space="0" w:color="000000"/>
              <w:bottom w:val="single" w:sz="4" w:space="0" w:color="000000"/>
              <w:right w:val="single" w:sz="4" w:space="0" w:color="000000"/>
            </w:tcBorders>
          </w:tcPr>
          <w:p w14:paraId="5C3FCE6A" w14:textId="77777777" w:rsidR="003E4D89" w:rsidRPr="006334F3" w:rsidRDefault="003E4D89" w:rsidP="003E4D89">
            <w:pPr>
              <w:spacing w:after="0" w:line="240" w:lineRule="auto"/>
              <w:jc w:val="both"/>
              <w:rPr>
                <w:rFonts w:ascii="Times New Roman" w:hAnsi="Times New Roman"/>
                <w:sz w:val="24"/>
                <w:szCs w:val="24"/>
              </w:rPr>
            </w:pPr>
            <w:r w:rsidRPr="006334F3">
              <w:rPr>
                <w:rFonts w:ascii="Times New Roman" w:hAnsi="Times New Roman"/>
                <w:b/>
                <w:sz w:val="24"/>
                <w:szCs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16DEA29C"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14:paraId="7610F5F0"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03B7EC08"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41E69B7D"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57559898" w14:textId="77777777" w:rsidTr="003E4D89">
        <w:trPr>
          <w:trHeight w:val="20"/>
        </w:trPr>
        <w:tc>
          <w:tcPr>
            <w:tcW w:w="3114" w:type="dxa"/>
            <w:vMerge/>
            <w:tcBorders>
              <w:left w:val="single" w:sz="4" w:space="0" w:color="000000"/>
              <w:right w:val="single" w:sz="4" w:space="0" w:color="000000"/>
            </w:tcBorders>
          </w:tcPr>
          <w:p w14:paraId="499C57E1"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0DE424DD" w14:textId="77777777" w:rsidR="003E4D89" w:rsidRPr="006334F3" w:rsidRDefault="003E4D89" w:rsidP="003E4D89">
            <w:pPr>
              <w:spacing w:after="0" w:line="240" w:lineRule="auto"/>
              <w:jc w:val="both"/>
              <w:rPr>
                <w:rFonts w:ascii="Times New Roman" w:hAnsi="Times New Roman"/>
                <w:sz w:val="24"/>
                <w:szCs w:val="24"/>
              </w:rPr>
            </w:pPr>
            <w:r w:rsidRPr="006334F3">
              <w:rPr>
                <w:rFonts w:ascii="Times New Roman" w:hAnsi="Times New Roman"/>
                <w:sz w:val="24"/>
                <w:szCs w:val="24"/>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14:paraId="0466E8C3" w14:textId="77777777" w:rsidR="003E4D89" w:rsidRPr="006334F3" w:rsidRDefault="003E4D89" w:rsidP="003E4D89">
            <w:pPr>
              <w:spacing w:after="0" w:line="240" w:lineRule="auto"/>
              <w:jc w:val="both"/>
              <w:rPr>
                <w:rFonts w:ascii="Times New Roman" w:hAnsi="Times New Roman"/>
                <w:sz w:val="24"/>
                <w:szCs w:val="24"/>
              </w:rPr>
            </w:pPr>
            <w:r w:rsidRPr="006334F3">
              <w:rPr>
                <w:rFonts w:ascii="Times New Roman" w:hAnsi="Times New Roman"/>
                <w:sz w:val="24"/>
                <w:szCs w:val="24"/>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7AFC3656"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14:paraId="38BD759B" w14:textId="77777777" w:rsidR="003E4D89" w:rsidRDefault="003E4D89" w:rsidP="003E4D89">
            <w:pPr>
              <w:spacing w:after="0" w:line="240" w:lineRule="auto"/>
            </w:pPr>
          </w:p>
        </w:tc>
      </w:tr>
      <w:tr w:rsidR="003E4D89" w14:paraId="1958B6A0" w14:textId="77777777" w:rsidTr="003E4D89">
        <w:trPr>
          <w:trHeight w:val="20"/>
        </w:trPr>
        <w:tc>
          <w:tcPr>
            <w:tcW w:w="3114" w:type="dxa"/>
            <w:vMerge/>
            <w:tcBorders>
              <w:left w:val="single" w:sz="4" w:space="0" w:color="000000"/>
              <w:right w:val="single" w:sz="4" w:space="0" w:color="000000"/>
            </w:tcBorders>
          </w:tcPr>
          <w:p w14:paraId="09CBDE88"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6D24BCAE" w14:textId="77777777" w:rsidR="003E4D89" w:rsidRPr="006334F3" w:rsidRDefault="003E4D89" w:rsidP="003E4D89">
            <w:pPr>
              <w:spacing w:after="0"/>
              <w:rPr>
                <w:rFonts w:ascii="Times New Roman" w:hAnsi="Times New Roman" w:cs="Times New Roman"/>
                <w:b/>
                <w:sz w:val="24"/>
                <w:szCs w:val="24"/>
              </w:rPr>
            </w:pPr>
            <w:r w:rsidRPr="006334F3">
              <w:rPr>
                <w:rFonts w:ascii="Times New Roman" w:hAnsi="Times New Roman" w:cs="Times New Roman"/>
                <w:b/>
                <w:sz w:val="24"/>
                <w:szCs w:val="24"/>
              </w:rPr>
              <w:t>Практические занятия</w:t>
            </w:r>
          </w:p>
        </w:tc>
        <w:tc>
          <w:tcPr>
            <w:tcW w:w="1134" w:type="dxa"/>
            <w:vMerge w:val="restart"/>
            <w:tcBorders>
              <w:top w:val="single" w:sz="4" w:space="0" w:color="000000"/>
              <w:left w:val="single" w:sz="4" w:space="0" w:color="000000"/>
              <w:right w:val="single" w:sz="4" w:space="0" w:color="000000"/>
            </w:tcBorders>
            <w:vAlign w:val="center"/>
          </w:tcPr>
          <w:p w14:paraId="35673EAC" w14:textId="77777777" w:rsidR="003E4D89" w:rsidRPr="00312B9F" w:rsidRDefault="003E4D89" w:rsidP="003E4D89">
            <w:pPr>
              <w:spacing w:after="0" w:line="240" w:lineRule="auto"/>
              <w:jc w:val="center"/>
              <w:rPr>
                <w:rFonts w:ascii="Times New Roman" w:hAnsi="Times New Roman"/>
                <w:color w:val="000000" w:themeColor="text1"/>
                <w:sz w:val="24"/>
              </w:rPr>
            </w:pPr>
            <w:r w:rsidRPr="00312B9F">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14:paraId="54DC0FD8" w14:textId="77777777" w:rsidR="003E4D89" w:rsidRDefault="003E4D89" w:rsidP="003E4D89">
            <w:pPr>
              <w:spacing w:after="0" w:line="240" w:lineRule="auto"/>
            </w:pPr>
          </w:p>
        </w:tc>
      </w:tr>
      <w:tr w:rsidR="003E4D89" w14:paraId="2544082A" w14:textId="77777777" w:rsidTr="003E4D89">
        <w:trPr>
          <w:trHeight w:val="20"/>
        </w:trPr>
        <w:tc>
          <w:tcPr>
            <w:tcW w:w="3114" w:type="dxa"/>
            <w:vMerge/>
            <w:tcBorders>
              <w:left w:val="single" w:sz="4" w:space="0" w:color="000000"/>
              <w:bottom w:val="single" w:sz="4" w:space="0" w:color="000000"/>
              <w:right w:val="single" w:sz="4" w:space="0" w:color="000000"/>
            </w:tcBorders>
          </w:tcPr>
          <w:p w14:paraId="7B62D3D7"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1965D665" w14:textId="77777777" w:rsidR="003E4D89" w:rsidRPr="006334F3" w:rsidRDefault="003E4D89" w:rsidP="003E4D89">
            <w:pPr>
              <w:spacing w:after="0" w:line="240" w:lineRule="auto"/>
              <w:jc w:val="both"/>
              <w:rPr>
                <w:rFonts w:ascii="Times New Roman" w:hAnsi="Times New Roman"/>
                <w:sz w:val="24"/>
                <w:szCs w:val="24"/>
              </w:rPr>
            </w:pPr>
            <w:r w:rsidRPr="006334F3">
              <w:rPr>
                <w:rFonts w:ascii="Times New Roman" w:hAnsi="Times New Roman" w:cs="Times New Roman"/>
                <w:sz w:val="24"/>
                <w:szCs w:val="24"/>
              </w:rPr>
              <w:t>Революция и Гражданская война в России.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134" w:type="dxa"/>
            <w:vMerge/>
            <w:tcBorders>
              <w:left w:val="single" w:sz="4" w:space="0" w:color="000000"/>
              <w:bottom w:val="single" w:sz="4" w:space="0" w:color="000000"/>
              <w:right w:val="single" w:sz="4" w:space="0" w:color="000000"/>
            </w:tcBorders>
          </w:tcPr>
          <w:p w14:paraId="72DE9AC2" w14:textId="77777777" w:rsidR="003E4D89" w:rsidRDefault="003E4D89" w:rsidP="003E4D89">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14:paraId="60E3FBE9" w14:textId="77777777" w:rsidR="003E4D89" w:rsidRDefault="003E4D89" w:rsidP="003E4D89">
            <w:pPr>
              <w:spacing w:after="0" w:line="240" w:lineRule="auto"/>
            </w:pPr>
          </w:p>
        </w:tc>
      </w:tr>
      <w:tr w:rsidR="003E4D89" w14:paraId="56AD2CC6" w14:textId="77777777" w:rsidTr="003E4D89">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3DFA0A06"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Раздел 5. Советский Союз в 1920-1930-е гг.</w:t>
            </w:r>
          </w:p>
        </w:tc>
        <w:tc>
          <w:tcPr>
            <w:tcW w:w="1134" w:type="dxa"/>
            <w:tcBorders>
              <w:top w:val="single" w:sz="4" w:space="0" w:color="000000"/>
              <w:left w:val="single" w:sz="4" w:space="0" w:color="000000"/>
              <w:bottom w:val="single" w:sz="4" w:space="0" w:color="000000"/>
              <w:right w:val="single" w:sz="4" w:space="0" w:color="000000"/>
            </w:tcBorders>
            <w:vAlign w:val="center"/>
          </w:tcPr>
          <w:p w14:paraId="3C5F6F0F"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7</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454FD" w14:textId="77777777" w:rsidR="003E4D89" w:rsidRDefault="003E4D89" w:rsidP="003E4D89">
            <w:pPr>
              <w:spacing w:after="0" w:line="240" w:lineRule="auto"/>
              <w:jc w:val="center"/>
              <w:rPr>
                <w:rFonts w:ascii="Times New Roman" w:hAnsi="Times New Roman"/>
                <w:color w:val="000000" w:themeColor="text1"/>
                <w:sz w:val="24"/>
              </w:rPr>
            </w:pPr>
          </w:p>
        </w:tc>
      </w:tr>
      <w:tr w:rsidR="003E4D89" w14:paraId="014023D8"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4C9B90FB"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5.1. СССР в 20-е гг.</w:t>
            </w:r>
          </w:p>
        </w:tc>
        <w:tc>
          <w:tcPr>
            <w:tcW w:w="7938" w:type="dxa"/>
            <w:tcBorders>
              <w:top w:val="single" w:sz="4" w:space="0" w:color="000000"/>
              <w:left w:val="single" w:sz="4" w:space="0" w:color="000000"/>
              <w:bottom w:val="single" w:sz="4" w:space="0" w:color="000000"/>
              <w:right w:val="single" w:sz="4" w:space="0" w:color="000000"/>
            </w:tcBorders>
          </w:tcPr>
          <w:p w14:paraId="0715B9FD"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678CD95A"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3</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7B459D"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112A4B70"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1E9CD265"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190028D5" w14:textId="77777777" w:rsidTr="003E4D89">
        <w:trPr>
          <w:trHeight w:val="425"/>
        </w:trPr>
        <w:tc>
          <w:tcPr>
            <w:tcW w:w="3114" w:type="dxa"/>
            <w:vMerge/>
            <w:tcBorders>
              <w:top w:val="single" w:sz="4" w:space="0" w:color="000000"/>
              <w:left w:val="single" w:sz="4" w:space="0" w:color="000000"/>
              <w:bottom w:val="single" w:sz="4" w:space="0" w:color="000000"/>
              <w:right w:val="single" w:sz="4" w:space="0" w:color="000000"/>
            </w:tcBorders>
          </w:tcPr>
          <w:p w14:paraId="14ABBCF5"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1B7CD248"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Последствия Первой мировой войны и Российской революции для демографии и экономики. Власть и Церковь. </w:t>
            </w:r>
          </w:p>
          <w:p w14:paraId="1E9BD9E1"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Крестьянские восстания. Кронштадтское восстание. Переход от «военного коммунизма» к новой экономической политике. </w:t>
            </w:r>
          </w:p>
          <w:p w14:paraId="5C025408"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w:t>
            </w:r>
          </w:p>
          <w:p w14:paraId="605E9D72"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Pr>
                <w:rFonts w:ascii="Times New Roman" w:hAnsi="Times New Roman"/>
                <w:sz w:val="24"/>
              </w:rPr>
              <w:t>коренизации</w:t>
            </w:r>
            <w:proofErr w:type="spellEnd"/>
            <w:r>
              <w:rPr>
                <w:rFonts w:ascii="Times New Roman" w:hAnsi="Times New Roman"/>
                <w:sz w:val="24"/>
              </w:rPr>
              <w:t xml:space="preserve">. </w:t>
            </w:r>
          </w:p>
          <w:p w14:paraId="28CAFB2D" w14:textId="77777777" w:rsidR="003E4D89" w:rsidRDefault="003E4D89" w:rsidP="003E4D89">
            <w:pPr>
              <w:spacing w:after="0" w:line="240" w:lineRule="auto"/>
              <w:jc w:val="both"/>
              <w:rPr>
                <w:rFonts w:ascii="Times New Roman" w:hAnsi="Times New Roman"/>
                <w:b/>
                <w:sz w:val="24"/>
              </w:rPr>
            </w:pPr>
            <w:r>
              <w:rPr>
                <w:rFonts w:ascii="Times New Roman" w:hAnsi="Times New Roman"/>
                <w:sz w:val="24"/>
              </w:rPr>
              <w:t xml:space="preserve">Колебания политического курса </w:t>
            </w:r>
            <w:proofErr w:type="gramStart"/>
            <w:r>
              <w:rPr>
                <w:rFonts w:ascii="Times New Roman" w:hAnsi="Times New Roman"/>
                <w:sz w:val="24"/>
              </w:rPr>
              <w:t>в начале</w:t>
            </w:r>
            <w:proofErr w:type="gramEnd"/>
            <w:r>
              <w:rPr>
                <w:rFonts w:ascii="Times New Roman" w:hAnsi="Times New Roman"/>
                <w:sz w:val="24"/>
              </w:rPr>
              <w:t xml:space="preserve"> 1920-х гг. Болезнь В.И. Ленина и борьба за власть. Внутрипартийная борьба и ликвидация оппозиции внутри Всесоюзной коммунистической партии большевиков.</w:t>
            </w:r>
          </w:p>
          <w:p w14:paraId="0E12C23F"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СССР – «Полоса признания». Отношения со странами Востока. Деятельность Коминтерна. Дипломатические конфликты с западными странами. </w:t>
            </w:r>
          </w:p>
          <w:p w14:paraId="00B296A6"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 «Великий перелом». Индустриализация. 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 </w:t>
            </w:r>
          </w:p>
          <w:p w14:paraId="5E4A14C7" w14:textId="77777777" w:rsidR="003E4D89" w:rsidRDefault="003E4D89" w:rsidP="003E4D89">
            <w:pPr>
              <w:spacing w:after="0" w:line="240" w:lineRule="auto"/>
              <w:jc w:val="both"/>
              <w:rPr>
                <w:rFonts w:ascii="Times New Roman" w:hAnsi="Times New Roman"/>
                <w:b/>
                <w:sz w:val="24"/>
              </w:rPr>
            </w:pPr>
            <w:r>
              <w:rPr>
                <w:rFonts w:ascii="Times New Roman" w:hAnsi="Times New Roman"/>
                <w:sz w:val="24"/>
              </w:rPr>
              <w:t>Коллективизация сельского хозяйства. Цель и задачи коллективизации. Начало коллективизации. Раскулачивание. Голод 1932-1933 гг. Становление колхозной системы. Итоги коллективизации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5B0BF228"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55C1FE" w14:textId="77777777" w:rsidR="003E4D89" w:rsidRDefault="003E4D89" w:rsidP="003E4D89">
            <w:pPr>
              <w:spacing w:after="0" w:line="240" w:lineRule="auto"/>
            </w:pPr>
          </w:p>
        </w:tc>
      </w:tr>
      <w:tr w:rsidR="003E4D89" w14:paraId="04B44A20" w14:textId="77777777" w:rsidTr="003E4D89">
        <w:trPr>
          <w:trHeight w:val="106"/>
        </w:trPr>
        <w:tc>
          <w:tcPr>
            <w:tcW w:w="3114" w:type="dxa"/>
            <w:vMerge/>
            <w:tcBorders>
              <w:top w:val="single" w:sz="4" w:space="0" w:color="000000"/>
              <w:left w:val="single" w:sz="4" w:space="0" w:color="000000"/>
              <w:bottom w:val="single" w:sz="4" w:space="0" w:color="000000"/>
              <w:right w:val="single" w:sz="4" w:space="0" w:color="000000"/>
            </w:tcBorders>
          </w:tcPr>
          <w:p w14:paraId="362B3B16"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33868E50" w14:textId="77777777" w:rsidR="003E4D89" w:rsidRPr="000729E2" w:rsidRDefault="003E4D89" w:rsidP="003E4D89">
            <w:pPr>
              <w:spacing w:after="0" w:line="240" w:lineRule="auto"/>
              <w:jc w:val="both"/>
              <w:rPr>
                <w:rFonts w:ascii="Times New Roman" w:hAnsi="Times New Roman"/>
                <w:b/>
                <w:sz w:val="24"/>
                <w:szCs w:val="24"/>
              </w:rPr>
            </w:pPr>
            <w:r w:rsidRPr="000729E2">
              <w:rPr>
                <w:rFonts w:ascii="Times New Roman" w:hAnsi="Times New Roman"/>
                <w:b/>
                <w:sz w:val="24"/>
                <w:szCs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C0E6C4D"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1</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5DAC9F"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tc>
      </w:tr>
      <w:tr w:rsidR="003E4D89" w14:paraId="24BCFDF9" w14:textId="77777777" w:rsidTr="003E4D89">
        <w:trPr>
          <w:trHeight w:val="106"/>
        </w:trPr>
        <w:tc>
          <w:tcPr>
            <w:tcW w:w="3114" w:type="dxa"/>
            <w:vMerge/>
            <w:tcBorders>
              <w:top w:val="single" w:sz="4" w:space="0" w:color="000000"/>
              <w:left w:val="single" w:sz="4" w:space="0" w:color="000000"/>
              <w:bottom w:val="single" w:sz="4" w:space="0" w:color="000000"/>
              <w:right w:val="single" w:sz="4" w:space="0" w:color="000000"/>
            </w:tcBorders>
          </w:tcPr>
          <w:p w14:paraId="138C527E"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09456D57" w14:textId="77777777" w:rsidR="003E4D89" w:rsidRPr="000729E2" w:rsidRDefault="003E4D89" w:rsidP="003E4D89">
            <w:pPr>
              <w:spacing w:after="0" w:line="240" w:lineRule="auto"/>
              <w:jc w:val="both"/>
              <w:rPr>
                <w:rFonts w:ascii="Times New Roman" w:hAnsi="Times New Roman"/>
                <w:sz w:val="24"/>
                <w:szCs w:val="24"/>
              </w:rPr>
            </w:pPr>
            <w:r w:rsidRPr="000729E2">
              <w:rPr>
                <w:rFonts w:ascii="Times New Roman" w:hAnsi="Times New Roman" w:cs="Times New Roman"/>
                <w:sz w:val="24"/>
                <w:szCs w:val="24"/>
              </w:rPr>
              <w:t>Положительные и отрицательные стороны НЭПа. Причины его сворачивания. 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tcPr>
          <w:p w14:paraId="4780539C" w14:textId="77777777" w:rsidR="003E4D89" w:rsidRDefault="003E4D89" w:rsidP="003E4D89">
            <w:pPr>
              <w:spacing w:after="0" w:line="240" w:lineRule="auto"/>
            </w:pP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145992" w14:textId="77777777" w:rsidR="003E4D89" w:rsidRDefault="003E4D89" w:rsidP="003E4D89">
            <w:pPr>
              <w:spacing w:after="0" w:line="240" w:lineRule="auto"/>
            </w:pPr>
          </w:p>
        </w:tc>
      </w:tr>
      <w:tr w:rsidR="003E4D89" w14:paraId="1E555B6C" w14:textId="77777777" w:rsidTr="003E4D89">
        <w:trPr>
          <w:trHeight w:val="20"/>
        </w:trPr>
        <w:tc>
          <w:tcPr>
            <w:tcW w:w="3114" w:type="dxa"/>
            <w:vMerge w:val="restart"/>
            <w:tcBorders>
              <w:top w:val="single" w:sz="4" w:space="0" w:color="000000"/>
              <w:left w:val="single" w:sz="4" w:space="0" w:color="000000"/>
              <w:right w:val="single" w:sz="4" w:space="0" w:color="000000"/>
            </w:tcBorders>
          </w:tcPr>
          <w:p w14:paraId="0167FB53"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5.2. Советский Союз в 30-е гг.</w:t>
            </w:r>
          </w:p>
        </w:tc>
        <w:tc>
          <w:tcPr>
            <w:tcW w:w="7938" w:type="dxa"/>
            <w:tcBorders>
              <w:top w:val="single" w:sz="4" w:space="0" w:color="000000"/>
              <w:left w:val="single" w:sz="4" w:space="0" w:color="000000"/>
              <w:bottom w:val="single" w:sz="4" w:space="0" w:color="000000"/>
              <w:right w:val="single" w:sz="4" w:space="0" w:color="000000"/>
            </w:tcBorders>
          </w:tcPr>
          <w:p w14:paraId="0D2145AB"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507A7289"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88C6B4"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0E3BA9C8"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21ED0E96"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49FFE76C" w14:textId="77777777" w:rsidTr="003E4D89">
        <w:trPr>
          <w:trHeight w:val="1004"/>
        </w:trPr>
        <w:tc>
          <w:tcPr>
            <w:tcW w:w="3114" w:type="dxa"/>
            <w:vMerge/>
            <w:tcBorders>
              <w:left w:val="single" w:sz="4" w:space="0" w:color="000000"/>
              <w:right w:val="single" w:sz="4" w:space="0" w:color="000000"/>
            </w:tcBorders>
          </w:tcPr>
          <w:p w14:paraId="4BA10A49"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7C147A5E"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Конституция 1936 года. Укрепление политического режима. Репрессивная политика. Массовые общественные организации: Всесоюзный центральный совет профессиональных союзов, Всесоюзный ленинский коммунистический союз молодежи, Всесоюзная пионерская организация. Национальная политика и национально-государственное строительство. </w:t>
            </w:r>
          </w:p>
          <w:p w14:paraId="38A75EE9"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Культурное пространство советского общества в 1930-е гг. Формирование «нового человека». Власть и Церковь. Культурная революция. </w:t>
            </w:r>
          </w:p>
          <w:p w14:paraId="07F0E6BE"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Достижения отечественной науки в 1930-е гг. Развитие здравоохранения и образования. </w:t>
            </w:r>
          </w:p>
          <w:p w14:paraId="3FD0AF2F"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Советское искусство 1930-х гг. Власть и культура. Советская литература. </w:t>
            </w:r>
            <w:proofErr w:type="gramStart"/>
            <w:r>
              <w:rPr>
                <w:rFonts w:ascii="Times New Roman" w:hAnsi="Times New Roman"/>
                <w:sz w:val="24"/>
              </w:rPr>
              <w:t>Советские</w:t>
            </w:r>
            <w:proofErr w:type="gramEnd"/>
            <w:r>
              <w:rPr>
                <w:rFonts w:ascii="Times New Roman" w:hAnsi="Times New Roman"/>
                <w:sz w:val="24"/>
              </w:rPr>
              <w:t xml:space="preserve"> кинематограф, музыка, изобразительное искусство, театр. </w:t>
            </w:r>
          </w:p>
          <w:p w14:paraId="43DD85B3"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 </w:t>
            </w:r>
          </w:p>
          <w:p w14:paraId="245F05E3" w14:textId="77777777" w:rsidR="003E4D89" w:rsidRDefault="003E4D89" w:rsidP="003E4D89">
            <w:pPr>
              <w:widowControl w:val="0"/>
              <w:spacing w:after="0" w:line="240" w:lineRule="auto"/>
              <w:jc w:val="both"/>
              <w:rPr>
                <w:rFonts w:ascii="Times New Roman" w:hAnsi="Times New Roman"/>
                <w:sz w:val="24"/>
              </w:rPr>
            </w:pPr>
            <w:r>
              <w:rPr>
                <w:rFonts w:ascii="Times New Roman" w:hAnsi="Times New Roman"/>
                <w:sz w:val="24"/>
              </w:rPr>
              <w:t>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w:t>
            </w:r>
          </w:p>
          <w:p w14:paraId="6C71917B"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Pr>
                <w:rFonts w:ascii="Times New Roman" w:hAnsi="Times New Roman"/>
                <w:sz w:val="24"/>
              </w:rPr>
              <w:t>Буковины</w:t>
            </w:r>
            <w:proofErr w:type="spellEnd"/>
            <w:r>
              <w:rPr>
                <w:rFonts w:ascii="Times New Roman" w:hAnsi="Times New Roman"/>
                <w:sz w:val="24"/>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5BE7087A"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3D26A2" w14:textId="77777777" w:rsidR="003E4D89" w:rsidRDefault="003E4D89" w:rsidP="003E4D89">
            <w:pPr>
              <w:spacing w:after="0" w:line="240" w:lineRule="auto"/>
            </w:pPr>
          </w:p>
        </w:tc>
      </w:tr>
      <w:tr w:rsidR="003E4D89" w14:paraId="112490F3" w14:textId="77777777" w:rsidTr="003E4D89">
        <w:trPr>
          <w:trHeight w:val="106"/>
        </w:trPr>
        <w:tc>
          <w:tcPr>
            <w:tcW w:w="3114" w:type="dxa"/>
            <w:vMerge/>
            <w:tcBorders>
              <w:left w:val="single" w:sz="4" w:space="0" w:color="000000"/>
              <w:right w:val="single" w:sz="4" w:space="0" w:color="000000"/>
            </w:tcBorders>
          </w:tcPr>
          <w:p w14:paraId="795DFA84"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25608374" w14:textId="77777777" w:rsidR="003E4D89" w:rsidRPr="000729E2" w:rsidRDefault="003E4D89" w:rsidP="003E4D89">
            <w:pPr>
              <w:spacing w:after="0" w:line="240" w:lineRule="auto"/>
              <w:jc w:val="both"/>
              <w:rPr>
                <w:rFonts w:ascii="Times New Roman" w:hAnsi="Times New Roman"/>
                <w:sz w:val="24"/>
                <w:szCs w:val="24"/>
              </w:rPr>
            </w:pPr>
            <w:r w:rsidRPr="000729E2">
              <w:rPr>
                <w:rFonts w:ascii="Times New Roman" w:hAnsi="Times New Roman"/>
                <w:b/>
                <w:sz w:val="24"/>
                <w:szCs w:val="24"/>
              </w:rPr>
              <w:t>Практическое занятие</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029FC965"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1</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14:paraId="46FDC969"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tc>
      </w:tr>
      <w:tr w:rsidR="003E4D89" w14:paraId="7EB3C11E" w14:textId="77777777" w:rsidTr="003E4D89">
        <w:trPr>
          <w:trHeight w:val="106"/>
        </w:trPr>
        <w:tc>
          <w:tcPr>
            <w:tcW w:w="3114" w:type="dxa"/>
            <w:vMerge/>
            <w:tcBorders>
              <w:left w:val="single" w:sz="4" w:space="0" w:color="000000"/>
              <w:right w:val="single" w:sz="4" w:space="0" w:color="000000"/>
            </w:tcBorders>
          </w:tcPr>
          <w:p w14:paraId="42D96F8D"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2A9953AF" w14:textId="77777777" w:rsidR="003E4D89" w:rsidRPr="000729E2" w:rsidRDefault="003E4D89" w:rsidP="003E4D89">
            <w:pPr>
              <w:spacing w:after="0" w:line="240" w:lineRule="auto"/>
              <w:jc w:val="both"/>
              <w:rPr>
                <w:rFonts w:ascii="Times New Roman" w:hAnsi="Times New Roman"/>
                <w:sz w:val="24"/>
                <w:szCs w:val="24"/>
              </w:rPr>
            </w:pPr>
            <w:r w:rsidRPr="000729E2">
              <w:rPr>
                <w:rFonts w:ascii="Times New Roman" w:hAnsi="Times New Roman" w:cs="Times New Roman"/>
                <w:sz w:val="24"/>
                <w:szCs w:val="24"/>
              </w:rPr>
              <w:t>Итоги и цена советской модернизации. Организация дискуссии по методу «</w:t>
            </w:r>
            <w:proofErr w:type="spellStart"/>
            <w:r w:rsidRPr="000729E2">
              <w:rPr>
                <w:rFonts w:ascii="Times New Roman" w:hAnsi="Times New Roman" w:cs="Times New Roman"/>
                <w:sz w:val="24"/>
                <w:szCs w:val="24"/>
              </w:rPr>
              <w:t>метаплана</w:t>
            </w:r>
            <w:proofErr w:type="spellEnd"/>
            <w:r w:rsidRPr="000729E2">
              <w:rPr>
                <w:rFonts w:ascii="Times New Roman" w:hAnsi="Times New Roman" w:cs="Times New Roman"/>
                <w:sz w:val="24"/>
                <w:szCs w:val="24"/>
              </w:rPr>
              <w:t>». Работа с источниками.</w:t>
            </w:r>
          </w:p>
        </w:tc>
        <w:tc>
          <w:tcPr>
            <w:tcW w:w="1134" w:type="dxa"/>
            <w:vMerge/>
            <w:tcBorders>
              <w:top w:val="single" w:sz="4" w:space="0" w:color="000000"/>
              <w:left w:val="single" w:sz="4" w:space="0" w:color="000000"/>
              <w:bottom w:val="single" w:sz="4" w:space="0" w:color="000000"/>
              <w:right w:val="single" w:sz="4" w:space="0" w:color="000000"/>
            </w:tcBorders>
          </w:tcPr>
          <w:p w14:paraId="572C23C9" w14:textId="77777777" w:rsidR="003E4D89" w:rsidRDefault="003E4D89" w:rsidP="003E4D89">
            <w:pPr>
              <w:spacing w:after="0" w:line="240" w:lineRule="auto"/>
            </w:pPr>
          </w:p>
        </w:tc>
        <w:tc>
          <w:tcPr>
            <w:tcW w:w="2551" w:type="dxa"/>
            <w:vMerge/>
            <w:tcBorders>
              <w:left w:val="single" w:sz="4" w:space="0" w:color="000000"/>
              <w:right w:val="single" w:sz="4" w:space="0" w:color="000000"/>
            </w:tcBorders>
            <w:shd w:val="clear" w:color="auto" w:fill="auto"/>
            <w:vAlign w:val="center"/>
          </w:tcPr>
          <w:p w14:paraId="5365AD3C" w14:textId="77777777" w:rsidR="003E4D89" w:rsidRDefault="003E4D89" w:rsidP="003E4D89">
            <w:pPr>
              <w:spacing w:after="0" w:line="240" w:lineRule="auto"/>
            </w:pPr>
          </w:p>
        </w:tc>
      </w:tr>
      <w:tr w:rsidR="003E4D89" w14:paraId="4FB24FBB" w14:textId="77777777" w:rsidTr="003E4D89">
        <w:trPr>
          <w:trHeight w:val="106"/>
        </w:trPr>
        <w:tc>
          <w:tcPr>
            <w:tcW w:w="3114" w:type="dxa"/>
            <w:vMerge/>
            <w:tcBorders>
              <w:left w:val="single" w:sz="4" w:space="0" w:color="000000"/>
              <w:right w:val="single" w:sz="4" w:space="0" w:color="000000"/>
            </w:tcBorders>
          </w:tcPr>
          <w:p w14:paraId="5104926F"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377293F3" w14:textId="77777777" w:rsidR="003E4D89" w:rsidRPr="000729E2" w:rsidRDefault="003E4D89" w:rsidP="003E4D89">
            <w:pPr>
              <w:spacing w:after="0"/>
              <w:rPr>
                <w:rFonts w:ascii="Times New Roman" w:hAnsi="Times New Roman" w:cs="Times New Roman"/>
                <w:b/>
                <w:sz w:val="24"/>
                <w:szCs w:val="24"/>
              </w:rPr>
            </w:pPr>
            <w:r w:rsidRPr="000729E2">
              <w:rPr>
                <w:rFonts w:ascii="Times New Roman" w:hAnsi="Times New Roman" w:cs="Times New Roman"/>
                <w:b/>
                <w:sz w:val="24"/>
                <w:szCs w:val="24"/>
              </w:rPr>
              <w:t>Практические занятия</w:t>
            </w:r>
          </w:p>
        </w:tc>
        <w:tc>
          <w:tcPr>
            <w:tcW w:w="1134" w:type="dxa"/>
            <w:vMerge w:val="restart"/>
            <w:tcBorders>
              <w:top w:val="single" w:sz="4" w:space="0" w:color="000000"/>
              <w:left w:val="single" w:sz="4" w:space="0" w:color="000000"/>
              <w:right w:val="single" w:sz="4" w:space="0" w:color="000000"/>
            </w:tcBorders>
            <w:vAlign w:val="center"/>
          </w:tcPr>
          <w:p w14:paraId="41A2B322" w14:textId="77777777" w:rsidR="003E4D89" w:rsidRDefault="003E4D89" w:rsidP="003E4D89">
            <w:pPr>
              <w:spacing w:after="0" w:line="240" w:lineRule="auto"/>
              <w:jc w:val="center"/>
            </w:pPr>
            <w:r>
              <w:rPr>
                <w:rFonts w:ascii="Times New Roman" w:hAnsi="Times New Roman" w:cs="Times New Roman"/>
              </w:rPr>
              <w:t>1</w:t>
            </w:r>
          </w:p>
        </w:tc>
        <w:tc>
          <w:tcPr>
            <w:tcW w:w="2551" w:type="dxa"/>
            <w:vMerge/>
            <w:tcBorders>
              <w:left w:val="single" w:sz="4" w:space="0" w:color="000000"/>
              <w:right w:val="single" w:sz="4" w:space="0" w:color="000000"/>
            </w:tcBorders>
            <w:shd w:val="clear" w:color="auto" w:fill="auto"/>
            <w:vAlign w:val="center"/>
          </w:tcPr>
          <w:p w14:paraId="19BF01BC" w14:textId="77777777" w:rsidR="003E4D89" w:rsidRDefault="003E4D89" w:rsidP="003E4D89">
            <w:pPr>
              <w:spacing w:after="0" w:line="240" w:lineRule="auto"/>
            </w:pPr>
          </w:p>
        </w:tc>
      </w:tr>
      <w:tr w:rsidR="003E4D89" w14:paraId="2BA3BFA4" w14:textId="77777777" w:rsidTr="003E4D89">
        <w:trPr>
          <w:trHeight w:val="106"/>
        </w:trPr>
        <w:tc>
          <w:tcPr>
            <w:tcW w:w="3114" w:type="dxa"/>
            <w:vMerge/>
            <w:tcBorders>
              <w:left w:val="single" w:sz="4" w:space="0" w:color="000000"/>
              <w:bottom w:val="single" w:sz="4" w:space="0" w:color="000000"/>
              <w:right w:val="single" w:sz="4" w:space="0" w:color="000000"/>
            </w:tcBorders>
          </w:tcPr>
          <w:p w14:paraId="06A988E3"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30F518AC" w14:textId="77777777" w:rsidR="003E4D89" w:rsidRPr="000729E2" w:rsidRDefault="003E4D89" w:rsidP="003E4D89">
            <w:pPr>
              <w:spacing w:after="0"/>
              <w:rPr>
                <w:rFonts w:ascii="Times New Roman" w:hAnsi="Times New Roman" w:cs="Times New Roman"/>
                <w:sz w:val="24"/>
                <w:szCs w:val="24"/>
              </w:rPr>
            </w:pPr>
            <w:r w:rsidRPr="000729E2">
              <w:rPr>
                <w:rFonts w:ascii="Times New Roman" w:hAnsi="Times New Roman" w:cs="Times New Roman"/>
                <w:sz w:val="24"/>
                <w:szCs w:val="24"/>
              </w:rPr>
              <w:t>Культура, искусство, развитие науки, общественные отношение в 30-годы в СССР.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w:t>
            </w:r>
          </w:p>
        </w:tc>
        <w:tc>
          <w:tcPr>
            <w:tcW w:w="1134" w:type="dxa"/>
            <w:vMerge/>
            <w:tcBorders>
              <w:left w:val="single" w:sz="4" w:space="0" w:color="000000"/>
              <w:bottom w:val="single" w:sz="4" w:space="0" w:color="000000"/>
              <w:right w:val="single" w:sz="4" w:space="0" w:color="000000"/>
            </w:tcBorders>
          </w:tcPr>
          <w:p w14:paraId="45C05EC4" w14:textId="77777777" w:rsidR="003E4D89" w:rsidRDefault="003E4D89" w:rsidP="003E4D89">
            <w:pPr>
              <w:spacing w:after="0" w:line="240" w:lineRule="auto"/>
              <w:jc w:val="center"/>
            </w:pPr>
          </w:p>
        </w:tc>
        <w:tc>
          <w:tcPr>
            <w:tcW w:w="2551" w:type="dxa"/>
            <w:vMerge/>
            <w:tcBorders>
              <w:left w:val="single" w:sz="4" w:space="0" w:color="000000"/>
              <w:bottom w:val="single" w:sz="4" w:space="0" w:color="000000"/>
              <w:right w:val="single" w:sz="4" w:space="0" w:color="000000"/>
            </w:tcBorders>
            <w:shd w:val="clear" w:color="auto" w:fill="auto"/>
            <w:vAlign w:val="center"/>
          </w:tcPr>
          <w:p w14:paraId="00006EB5" w14:textId="77777777" w:rsidR="003E4D89" w:rsidRDefault="003E4D89" w:rsidP="003E4D89">
            <w:pPr>
              <w:spacing w:after="0" w:line="240" w:lineRule="auto"/>
            </w:pPr>
          </w:p>
        </w:tc>
      </w:tr>
      <w:tr w:rsidR="003E4D89" w14:paraId="6612C184" w14:textId="77777777" w:rsidTr="003E4D89">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43FBBEA9"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Раздел 6. Великая Отечественная война. 1941-1945 гг.</w:t>
            </w:r>
          </w:p>
        </w:tc>
        <w:tc>
          <w:tcPr>
            <w:tcW w:w="1134" w:type="dxa"/>
            <w:tcBorders>
              <w:top w:val="single" w:sz="4" w:space="0" w:color="000000"/>
              <w:left w:val="single" w:sz="4" w:space="0" w:color="000000"/>
              <w:bottom w:val="single" w:sz="4" w:space="0" w:color="000000"/>
              <w:right w:val="single" w:sz="4" w:space="0" w:color="000000"/>
            </w:tcBorders>
            <w:vAlign w:val="center"/>
          </w:tcPr>
          <w:p w14:paraId="2BCE36FB"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01001" w14:textId="77777777" w:rsidR="003E4D89" w:rsidRDefault="003E4D89" w:rsidP="003E4D89">
            <w:pPr>
              <w:spacing w:after="0" w:line="240" w:lineRule="auto"/>
              <w:jc w:val="center"/>
              <w:rPr>
                <w:rFonts w:ascii="Times New Roman" w:hAnsi="Times New Roman"/>
                <w:color w:val="000000" w:themeColor="text1"/>
                <w:sz w:val="24"/>
              </w:rPr>
            </w:pPr>
          </w:p>
        </w:tc>
      </w:tr>
      <w:tr w:rsidR="003E4D89" w14:paraId="045E9FFD" w14:textId="77777777" w:rsidTr="003E4D89">
        <w:trPr>
          <w:trHeight w:val="20"/>
        </w:trPr>
        <w:tc>
          <w:tcPr>
            <w:tcW w:w="3114" w:type="dxa"/>
            <w:vMerge w:val="restart"/>
            <w:tcBorders>
              <w:top w:val="single" w:sz="4" w:space="0" w:color="000000"/>
              <w:left w:val="single" w:sz="4" w:space="0" w:color="000000"/>
              <w:right w:val="single" w:sz="4" w:space="0" w:color="000000"/>
            </w:tcBorders>
          </w:tcPr>
          <w:p w14:paraId="7896C5E8"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6.1. Первый период войны</w:t>
            </w:r>
          </w:p>
        </w:tc>
        <w:tc>
          <w:tcPr>
            <w:tcW w:w="7938" w:type="dxa"/>
            <w:tcBorders>
              <w:top w:val="single" w:sz="4" w:space="0" w:color="000000"/>
              <w:left w:val="single" w:sz="4" w:space="0" w:color="000000"/>
              <w:bottom w:val="single" w:sz="4" w:space="0" w:color="000000"/>
              <w:right w:val="single" w:sz="4" w:space="0" w:color="000000"/>
            </w:tcBorders>
          </w:tcPr>
          <w:p w14:paraId="4B335722" w14:textId="77777777" w:rsidR="003E4D89" w:rsidRPr="0072384D" w:rsidRDefault="003E4D89" w:rsidP="003E4D89">
            <w:pPr>
              <w:spacing w:after="0" w:line="240" w:lineRule="auto"/>
              <w:jc w:val="both"/>
              <w:rPr>
                <w:rFonts w:ascii="Times New Roman" w:hAnsi="Times New Roman"/>
                <w:sz w:val="24"/>
                <w:szCs w:val="24"/>
              </w:rPr>
            </w:pPr>
            <w:r w:rsidRPr="0072384D">
              <w:rPr>
                <w:rFonts w:ascii="Times New Roman" w:hAnsi="Times New Roman"/>
                <w:b/>
                <w:sz w:val="24"/>
                <w:szCs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0BA284F4"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14:paraId="74D330B2"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6500155F"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4F40CF54"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0EB2E3C1" w14:textId="77777777" w:rsidTr="003E4D89">
        <w:trPr>
          <w:trHeight w:val="3598"/>
        </w:trPr>
        <w:tc>
          <w:tcPr>
            <w:tcW w:w="3114" w:type="dxa"/>
            <w:vMerge/>
            <w:tcBorders>
              <w:left w:val="single" w:sz="4" w:space="0" w:color="000000"/>
              <w:right w:val="single" w:sz="4" w:space="0" w:color="000000"/>
            </w:tcBorders>
          </w:tcPr>
          <w:p w14:paraId="3D2C518D"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6841613E" w14:textId="77777777" w:rsidR="003E4D89" w:rsidRPr="0072384D" w:rsidRDefault="003E4D89" w:rsidP="003E4D89">
            <w:pPr>
              <w:spacing w:after="0" w:line="240" w:lineRule="auto"/>
              <w:jc w:val="both"/>
              <w:rPr>
                <w:rFonts w:ascii="Times New Roman" w:hAnsi="Times New Roman"/>
                <w:sz w:val="24"/>
                <w:szCs w:val="24"/>
              </w:rPr>
            </w:pPr>
            <w:r w:rsidRPr="0072384D">
              <w:rPr>
                <w:rFonts w:ascii="Times New Roman" w:hAnsi="Times New Roman"/>
                <w:sz w:val="24"/>
                <w:szCs w:val="24"/>
              </w:rPr>
              <w:t xml:space="preserve">План «Барбаросса». Вторжение врага. Чрезвычайные меры советского руководства. Тяжелые бои летом – осенью 1941 г. Прорыв гитлеровцев </w:t>
            </w:r>
          </w:p>
          <w:p w14:paraId="2F3C6B41" w14:textId="77777777" w:rsidR="003E4D89" w:rsidRPr="0072384D" w:rsidRDefault="003E4D89" w:rsidP="003E4D89">
            <w:pPr>
              <w:spacing w:after="0" w:line="240" w:lineRule="auto"/>
              <w:jc w:val="both"/>
              <w:rPr>
                <w:rFonts w:ascii="Times New Roman" w:hAnsi="Times New Roman"/>
                <w:sz w:val="24"/>
                <w:szCs w:val="24"/>
              </w:rPr>
            </w:pPr>
            <w:r w:rsidRPr="0072384D">
              <w:rPr>
                <w:rFonts w:ascii="Times New Roman" w:hAnsi="Times New Roman"/>
                <w:sz w:val="24"/>
                <w:szCs w:val="24"/>
              </w:rPr>
              <w:t xml:space="preserve">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14:paraId="3BEB6D63" w14:textId="77777777" w:rsidR="003E4D89" w:rsidRPr="0072384D" w:rsidRDefault="003E4D89" w:rsidP="003E4D89">
            <w:pPr>
              <w:spacing w:after="0" w:line="240" w:lineRule="auto"/>
              <w:jc w:val="both"/>
              <w:rPr>
                <w:rFonts w:ascii="Times New Roman" w:hAnsi="Times New Roman"/>
                <w:sz w:val="24"/>
                <w:szCs w:val="24"/>
              </w:rPr>
            </w:pPr>
            <w:r w:rsidRPr="0072384D">
              <w:rPr>
                <w:rFonts w:ascii="Times New Roman" w:hAnsi="Times New Roman"/>
                <w:sz w:val="24"/>
                <w:szCs w:val="24"/>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14:paraId="51D04176" w14:textId="77777777" w:rsidR="003E4D89" w:rsidRPr="0072384D" w:rsidRDefault="003E4D89" w:rsidP="003E4D89">
            <w:pPr>
              <w:spacing w:after="0" w:line="240" w:lineRule="auto"/>
              <w:jc w:val="both"/>
              <w:rPr>
                <w:rFonts w:ascii="Times New Roman" w:hAnsi="Times New Roman"/>
                <w:sz w:val="24"/>
                <w:szCs w:val="24"/>
              </w:rPr>
            </w:pPr>
            <w:r w:rsidRPr="0072384D">
              <w:rPr>
                <w:rFonts w:ascii="Times New Roman" w:hAnsi="Times New Roman"/>
                <w:sz w:val="24"/>
                <w:szCs w:val="24"/>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3D6C252F"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14:paraId="78DB4354" w14:textId="77777777" w:rsidR="003E4D89" w:rsidRDefault="003E4D89" w:rsidP="003E4D89">
            <w:pPr>
              <w:spacing w:after="0" w:line="240" w:lineRule="auto"/>
            </w:pPr>
          </w:p>
        </w:tc>
      </w:tr>
      <w:tr w:rsidR="003E4D89" w14:paraId="7752E84F" w14:textId="77777777" w:rsidTr="003E4D89">
        <w:trPr>
          <w:trHeight w:val="307"/>
        </w:trPr>
        <w:tc>
          <w:tcPr>
            <w:tcW w:w="3114" w:type="dxa"/>
            <w:vMerge/>
            <w:tcBorders>
              <w:left w:val="single" w:sz="4" w:space="0" w:color="000000"/>
              <w:right w:val="single" w:sz="4" w:space="0" w:color="000000"/>
            </w:tcBorders>
          </w:tcPr>
          <w:p w14:paraId="7FD82EDD"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238AC6A1" w14:textId="77777777" w:rsidR="003E4D89" w:rsidRPr="0072384D" w:rsidRDefault="003E4D89" w:rsidP="003E4D89">
            <w:pPr>
              <w:spacing w:after="0" w:line="240" w:lineRule="auto"/>
              <w:jc w:val="both"/>
              <w:rPr>
                <w:rFonts w:ascii="Times New Roman" w:hAnsi="Times New Roman"/>
                <w:sz w:val="24"/>
                <w:szCs w:val="24"/>
              </w:rPr>
            </w:pPr>
            <w:r w:rsidRPr="0072384D">
              <w:rPr>
                <w:rFonts w:ascii="Times New Roman" w:hAnsi="Times New Roman"/>
                <w:b/>
                <w:sz w:val="24"/>
                <w:szCs w:val="24"/>
              </w:rPr>
              <w:t>Практическое занятие</w:t>
            </w:r>
          </w:p>
        </w:tc>
        <w:tc>
          <w:tcPr>
            <w:tcW w:w="1134" w:type="dxa"/>
            <w:vMerge w:val="restart"/>
            <w:tcBorders>
              <w:top w:val="single" w:sz="4" w:space="0" w:color="000000"/>
              <w:left w:val="single" w:sz="4" w:space="0" w:color="000000"/>
              <w:right w:val="single" w:sz="4" w:space="0" w:color="000000"/>
            </w:tcBorders>
            <w:vAlign w:val="center"/>
          </w:tcPr>
          <w:p w14:paraId="1DF2C929" w14:textId="77777777" w:rsidR="003E4D89" w:rsidRPr="00312B9F" w:rsidRDefault="003E4D89" w:rsidP="003E4D89">
            <w:pPr>
              <w:spacing w:after="0" w:line="240" w:lineRule="auto"/>
              <w:jc w:val="center"/>
              <w:rPr>
                <w:rFonts w:ascii="Times New Roman" w:hAnsi="Times New Roman"/>
                <w:color w:val="000000" w:themeColor="text1"/>
                <w:sz w:val="24"/>
              </w:rPr>
            </w:pPr>
            <w:r w:rsidRPr="00312B9F">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14:paraId="061BE5FE" w14:textId="77777777" w:rsidR="003E4D89" w:rsidRDefault="003E4D89" w:rsidP="003E4D89">
            <w:pPr>
              <w:spacing w:after="0" w:line="240" w:lineRule="auto"/>
            </w:pPr>
          </w:p>
        </w:tc>
      </w:tr>
      <w:tr w:rsidR="003E4D89" w14:paraId="69162849" w14:textId="77777777" w:rsidTr="003E4D89">
        <w:trPr>
          <w:trHeight w:val="590"/>
        </w:trPr>
        <w:tc>
          <w:tcPr>
            <w:tcW w:w="3114" w:type="dxa"/>
            <w:vMerge/>
            <w:tcBorders>
              <w:left w:val="single" w:sz="4" w:space="0" w:color="000000"/>
              <w:bottom w:val="single" w:sz="4" w:space="0" w:color="000000"/>
              <w:right w:val="single" w:sz="4" w:space="0" w:color="000000"/>
            </w:tcBorders>
          </w:tcPr>
          <w:p w14:paraId="42A710E4"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1E3FCDC7" w14:textId="77777777" w:rsidR="003E4D89" w:rsidRPr="0072384D" w:rsidRDefault="003E4D89" w:rsidP="003E4D89">
            <w:pPr>
              <w:spacing w:after="0" w:line="240" w:lineRule="auto"/>
              <w:jc w:val="both"/>
              <w:rPr>
                <w:rFonts w:ascii="Times New Roman" w:hAnsi="Times New Roman"/>
                <w:sz w:val="24"/>
                <w:szCs w:val="24"/>
              </w:rPr>
            </w:pPr>
            <w:r w:rsidRPr="0072384D">
              <w:rPr>
                <w:rFonts w:ascii="Times New Roman" w:hAnsi="Times New Roman" w:cs="Times New Roman"/>
                <w:sz w:val="24"/>
                <w:szCs w:val="24"/>
              </w:rPr>
              <w:t>Битва за Москву. Оборона Ленинграда. Работа с исторической картой и историческими источниками</w:t>
            </w:r>
          </w:p>
        </w:tc>
        <w:tc>
          <w:tcPr>
            <w:tcW w:w="1134" w:type="dxa"/>
            <w:vMerge/>
            <w:tcBorders>
              <w:left w:val="single" w:sz="4" w:space="0" w:color="000000"/>
              <w:bottom w:val="single" w:sz="4" w:space="0" w:color="000000"/>
              <w:right w:val="single" w:sz="4" w:space="0" w:color="000000"/>
            </w:tcBorders>
            <w:vAlign w:val="center"/>
          </w:tcPr>
          <w:p w14:paraId="10C601B2" w14:textId="77777777" w:rsidR="003E4D89" w:rsidRDefault="003E4D89" w:rsidP="003E4D89">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14:paraId="173BB833" w14:textId="77777777" w:rsidR="003E4D89" w:rsidRDefault="003E4D89" w:rsidP="003E4D89">
            <w:pPr>
              <w:spacing w:after="0" w:line="240" w:lineRule="auto"/>
            </w:pPr>
          </w:p>
        </w:tc>
      </w:tr>
      <w:tr w:rsidR="003E4D89" w14:paraId="4B3651B4"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1214555C"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6.2. Коренной перелом в ходе войны</w:t>
            </w:r>
          </w:p>
        </w:tc>
        <w:tc>
          <w:tcPr>
            <w:tcW w:w="7938" w:type="dxa"/>
            <w:tcBorders>
              <w:top w:val="single" w:sz="4" w:space="0" w:color="000000"/>
              <w:left w:val="single" w:sz="4" w:space="0" w:color="000000"/>
              <w:bottom w:val="single" w:sz="4" w:space="0" w:color="000000"/>
              <w:right w:val="single" w:sz="4" w:space="0" w:color="000000"/>
            </w:tcBorders>
          </w:tcPr>
          <w:p w14:paraId="311B5FEC"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023BAEBD"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AB3F82"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32B03692"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2D2A4F70"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2BE21DEF" w14:textId="77777777" w:rsidTr="003E4D89">
        <w:trPr>
          <w:trHeight w:val="1043"/>
        </w:trPr>
        <w:tc>
          <w:tcPr>
            <w:tcW w:w="3114" w:type="dxa"/>
            <w:vMerge/>
            <w:tcBorders>
              <w:top w:val="single" w:sz="4" w:space="0" w:color="000000"/>
              <w:left w:val="single" w:sz="4" w:space="0" w:color="000000"/>
              <w:bottom w:val="single" w:sz="4" w:space="0" w:color="000000"/>
              <w:right w:val="single" w:sz="4" w:space="0" w:color="000000"/>
            </w:tcBorders>
          </w:tcPr>
          <w:p w14:paraId="7DE9544F"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7B544671" w14:textId="77777777" w:rsidR="003E4D89" w:rsidRPr="006E4954" w:rsidRDefault="003E4D89" w:rsidP="003E4D89">
            <w:pPr>
              <w:spacing w:after="0" w:line="240" w:lineRule="auto"/>
              <w:jc w:val="both"/>
              <w:rPr>
                <w:rFonts w:ascii="Times New Roman" w:hAnsi="Times New Roman"/>
                <w:sz w:val="24"/>
              </w:rPr>
            </w:pPr>
            <w:r w:rsidRPr="006E4954">
              <w:rPr>
                <w:rFonts w:ascii="Times New Roman" w:hAnsi="Times New Roman"/>
                <w:sz w:val="24"/>
              </w:rPr>
              <w:t>Боевые действия весной и в начале лета 1942 г. Начало битвы за Кавказ.</w:t>
            </w:r>
          </w:p>
          <w:p w14:paraId="6B1F650B" w14:textId="77777777" w:rsidR="003E4D89" w:rsidRPr="006E4954" w:rsidRDefault="003E4D89" w:rsidP="003E4D89">
            <w:pPr>
              <w:spacing w:after="0" w:line="240" w:lineRule="auto"/>
              <w:jc w:val="both"/>
              <w:rPr>
                <w:rFonts w:ascii="Times New Roman" w:hAnsi="Times New Roman"/>
                <w:sz w:val="24"/>
              </w:rPr>
            </w:pPr>
            <w:r w:rsidRPr="006E4954">
              <w:rPr>
                <w:rFonts w:ascii="Times New Roman" w:hAnsi="Times New Roman"/>
                <w:sz w:val="24"/>
              </w:rPr>
              <w:t>Сталинградская битва. Контрнаступление под Сталинградом. Ликвидация</w:t>
            </w:r>
          </w:p>
          <w:p w14:paraId="2E744AE9" w14:textId="77777777" w:rsidR="003E4D89" w:rsidRDefault="003E4D89" w:rsidP="003E4D89">
            <w:pPr>
              <w:spacing w:after="0" w:line="240" w:lineRule="auto"/>
              <w:jc w:val="both"/>
              <w:rPr>
                <w:rFonts w:ascii="Times New Roman" w:hAnsi="Times New Roman"/>
                <w:sz w:val="24"/>
              </w:rPr>
            </w:pPr>
            <w:r w:rsidRPr="006E4954">
              <w:rPr>
                <w:rFonts w:ascii="Times New Roman" w:hAnsi="Times New Roman"/>
                <w:sz w:val="24"/>
              </w:rPr>
              <w:t>окруженной группировки врага.</w:t>
            </w:r>
            <w:r>
              <w:rPr>
                <w:rFonts w:ascii="Times New Roman" w:hAnsi="Times New Roman"/>
                <w:sz w:val="24"/>
              </w:rPr>
              <w:t xml:space="preserve"> </w:t>
            </w:r>
          </w:p>
          <w:p w14:paraId="3E6AA67C"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 </w:t>
            </w:r>
          </w:p>
          <w:p w14:paraId="1C81B4B9"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«Десять сталинских ударов» и изгнание врага с территории СССР. Обстановка на фронтах к началу 1944 г.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w:t>
            </w:r>
            <w:proofErr w:type="spellStart"/>
            <w:r>
              <w:rPr>
                <w:rFonts w:ascii="Times New Roman" w:hAnsi="Times New Roman"/>
                <w:sz w:val="24"/>
              </w:rPr>
              <w:t>Сандомирская</w:t>
            </w:r>
            <w:proofErr w:type="spellEnd"/>
            <w:r>
              <w:rPr>
                <w:rFonts w:ascii="Times New Roman" w:hAnsi="Times New Roman"/>
                <w:sz w:val="24"/>
              </w:rPr>
              <w:t xml:space="preserve"> операция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36FED03C"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875C05" w14:textId="77777777" w:rsidR="003E4D89" w:rsidRDefault="003E4D89" w:rsidP="003E4D89">
            <w:pPr>
              <w:spacing w:after="0" w:line="240" w:lineRule="auto"/>
            </w:pPr>
          </w:p>
        </w:tc>
      </w:tr>
      <w:tr w:rsidR="003E4D89" w14:paraId="1B5F3F4D" w14:textId="77777777" w:rsidTr="003E4D89">
        <w:trPr>
          <w:trHeight w:val="246"/>
        </w:trPr>
        <w:tc>
          <w:tcPr>
            <w:tcW w:w="3114" w:type="dxa"/>
            <w:vMerge w:val="restart"/>
            <w:tcBorders>
              <w:top w:val="single" w:sz="4" w:space="0" w:color="000000"/>
              <w:left w:val="single" w:sz="4" w:space="0" w:color="000000"/>
              <w:right w:val="single" w:sz="4" w:space="0" w:color="000000"/>
            </w:tcBorders>
          </w:tcPr>
          <w:p w14:paraId="1CA325CE"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39EE0A5B" w14:textId="77777777" w:rsidR="003E4D89" w:rsidRPr="00045F01" w:rsidRDefault="003E4D89" w:rsidP="003E4D89">
            <w:pPr>
              <w:spacing w:after="0" w:line="240" w:lineRule="auto"/>
              <w:jc w:val="both"/>
              <w:rPr>
                <w:rFonts w:ascii="Times New Roman" w:hAnsi="Times New Roman"/>
                <w:b/>
                <w:sz w:val="24"/>
              </w:rPr>
            </w:pPr>
            <w:r w:rsidRPr="00045F01">
              <w:rPr>
                <w:rFonts w:ascii="Times New Roman" w:hAnsi="Times New Roman"/>
                <w:b/>
                <w:sz w:val="24"/>
              </w:rPr>
              <w:t xml:space="preserve">Практические занятия </w:t>
            </w:r>
          </w:p>
        </w:tc>
        <w:tc>
          <w:tcPr>
            <w:tcW w:w="1134" w:type="dxa"/>
            <w:vMerge w:val="restart"/>
            <w:tcBorders>
              <w:top w:val="single" w:sz="4" w:space="0" w:color="000000"/>
              <w:left w:val="single" w:sz="4" w:space="0" w:color="000000"/>
              <w:right w:val="single" w:sz="4" w:space="0" w:color="000000"/>
            </w:tcBorders>
            <w:vAlign w:val="center"/>
          </w:tcPr>
          <w:p w14:paraId="7C101993" w14:textId="77777777" w:rsidR="003E4D89" w:rsidRPr="00BF780F" w:rsidRDefault="003E4D89" w:rsidP="003E4D89">
            <w:pPr>
              <w:spacing w:after="0" w:line="240" w:lineRule="auto"/>
              <w:jc w:val="center"/>
              <w:rPr>
                <w:rFonts w:ascii="Times New Roman" w:hAnsi="Times New Roman"/>
                <w:color w:val="000000" w:themeColor="text1"/>
                <w:sz w:val="24"/>
              </w:rPr>
            </w:pPr>
            <w:r w:rsidRPr="00BF780F">
              <w:rPr>
                <w:rFonts w:ascii="Times New Roman" w:hAnsi="Times New Roman"/>
                <w:color w:val="000000" w:themeColor="text1"/>
                <w:sz w:val="24"/>
              </w:rPr>
              <w:t>2</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14:paraId="10B21869" w14:textId="77777777" w:rsidR="003E4D89" w:rsidRDefault="003E4D89" w:rsidP="003E4D89">
            <w:pPr>
              <w:spacing w:after="0" w:line="240" w:lineRule="auto"/>
            </w:pPr>
          </w:p>
        </w:tc>
      </w:tr>
      <w:tr w:rsidR="003E4D89" w14:paraId="40D8FDA4" w14:textId="77777777" w:rsidTr="003E4D89">
        <w:trPr>
          <w:trHeight w:val="532"/>
        </w:trPr>
        <w:tc>
          <w:tcPr>
            <w:tcW w:w="3114" w:type="dxa"/>
            <w:vMerge/>
            <w:tcBorders>
              <w:left w:val="single" w:sz="4" w:space="0" w:color="000000"/>
              <w:bottom w:val="single" w:sz="4" w:space="0" w:color="000000"/>
              <w:right w:val="single" w:sz="4" w:space="0" w:color="000000"/>
            </w:tcBorders>
          </w:tcPr>
          <w:p w14:paraId="300C2791"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5D56C129" w14:textId="77777777" w:rsidR="003E4D89" w:rsidRPr="006E4954" w:rsidRDefault="003E4D89" w:rsidP="003E4D89">
            <w:pPr>
              <w:spacing w:after="0" w:line="240" w:lineRule="auto"/>
              <w:jc w:val="both"/>
              <w:rPr>
                <w:rFonts w:ascii="Times New Roman" w:hAnsi="Times New Roman"/>
                <w:sz w:val="24"/>
              </w:rPr>
            </w:pPr>
            <w:proofErr w:type="gramStart"/>
            <w:r w:rsidRPr="003712AC">
              <w:rPr>
                <w:rFonts w:ascii="Times New Roman" w:hAnsi="Times New Roman"/>
                <w:sz w:val="24"/>
              </w:rPr>
              <w:t>Героизм</w:t>
            </w:r>
            <w:proofErr w:type="gramEnd"/>
            <w:r w:rsidRPr="003712AC">
              <w:rPr>
                <w:rFonts w:ascii="Times New Roman" w:hAnsi="Times New Roman"/>
                <w:sz w:val="24"/>
              </w:rPr>
              <w:t xml:space="preserve"> проявленный советскими людьми в </w:t>
            </w:r>
            <w:r>
              <w:rPr>
                <w:rFonts w:ascii="Times New Roman" w:hAnsi="Times New Roman"/>
                <w:sz w:val="24"/>
              </w:rPr>
              <w:t>годы ВОВ. ГСС. Маршалы Победы.</w:t>
            </w:r>
          </w:p>
        </w:tc>
        <w:tc>
          <w:tcPr>
            <w:tcW w:w="1134" w:type="dxa"/>
            <w:vMerge/>
            <w:tcBorders>
              <w:left w:val="single" w:sz="4" w:space="0" w:color="000000"/>
              <w:bottom w:val="single" w:sz="4" w:space="0" w:color="000000"/>
              <w:right w:val="single" w:sz="4" w:space="0" w:color="000000"/>
            </w:tcBorders>
            <w:vAlign w:val="center"/>
          </w:tcPr>
          <w:p w14:paraId="643D39C7" w14:textId="77777777" w:rsidR="003E4D89" w:rsidRDefault="003E4D89" w:rsidP="003E4D89">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14:paraId="1BDE791D" w14:textId="77777777" w:rsidR="003E4D89" w:rsidRDefault="003E4D89" w:rsidP="003E4D89">
            <w:pPr>
              <w:spacing w:after="0" w:line="240" w:lineRule="auto"/>
            </w:pPr>
          </w:p>
        </w:tc>
      </w:tr>
      <w:tr w:rsidR="003E4D89" w14:paraId="3E158A69" w14:textId="77777777" w:rsidTr="003E4D89">
        <w:trPr>
          <w:trHeight w:val="20"/>
        </w:trPr>
        <w:tc>
          <w:tcPr>
            <w:tcW w:w="3114" w:type="dxa"/>
            <w:vMerge w:val="restart"/>
            <w:tcBorders>
              <w:top w:val="single" w:sz="4" w:space="0" w:color="000000"/>
              <w:left w:val="single" w:sz="4" w:space="0" w:color="000000"/>
              <w:right w:val="single" w:sz="4" w:space="0" w:color="000000"/>
            </w:tcBorders>
          </w:tcPr>
          <w:p w14:paraId="5F874794"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6.3. Наука и культура в годы войны</w:t>
            </w:r>
          </w:p>
          <w:p w14:paraId="63D1F226" w14:textId="77777777" w:rsidR="003E4D89" w:rsidRDefault="003E4D89" w:rsidP="003E4D89">
            <w:pPr>
              <w:spacing w:after="0" w:line="240" w:lineRule="auto"/>
              <w:ind w:firstLine="708"/>
              <w:rPr>
                <w:rFonts w:ascii="Times New Roman" w:hAnsi="Times New Roman"/>
                <w:sz w:val="24"/>
              </w:rPr>
            </w:pPr>
          </w:p>
        </w:tc>
        <w:tc>
          <w:tcPr>
            <w:tcW w:w="7938" w:type="dxa"/>
            <w:tcBorders>
              <w:top w:val="single" w:sz="4" w:space="0" w:color="000000"/>
              <w:left w:val="single" w:sz="4" w:space="0" w:color="000000"/>
              <w:bottom w:val="single" w:sz="4" w:space="0" w:color="000000"/>
              <w:right w:val="single" w:sz="4" w:space="0" w:color="000000"/>
            </w:tcBorders>
          </w:tcPr>
          <w:p w14:paraId="08437F8A"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20807B8B"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14:paraId="7C1055FD"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19BFCA97"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6DCBCA1C"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59ADBE0F" w14:textId="77777777" w:rsidTr="003E4D89">
        <w:trPr>
          <w:trHeight w:val="106"/>
        </w:trPr>
        <w:tc>
          <w:tcPr>
            <w:tcW w:w="3114" w:type="dxa"/>
            <w:vMerge/>
            <w:tcBorders>
              <w:left w:val="single" w:sz="4" w:space="0" w:color="000000"/>
              <w:right w:val="single" w:sz="4" w:space="0" w:color="000000"/>
            </w:tcBorders>
          </w:tcPr>
          <w:p w14:paraId="5B6BA9E5"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4C61A888"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tc>
        <w:tc>
          <w:tcPr>
            <w:tcW w:w="1134" w:type="dxa"/>
            <w:tcBorders>
              <w:top w:val="single" w:sz="4" w:space="0" w:color="000000"/>
              <w:left w:val="single" w:sz="4" w:space="0" w:color="000000"/>
              <w:bottom w:val="single" w:sz="4" w:space="0" w:color="000000"/>
              <w:right w:val="single" w:sz="4" w:space="0" w:color="000000"/>
            </w:tcBorders>
            <w:vAlign w:val="center"/>
          </w:tcPr>
          <w:p w14:paraId="598B4A4A"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14:paraId="4FADCD67" w14:textId="77777777" w:rsidR="003E4D89" w:rsidRDefault="003E4D89" w:rsidP="003E4D89">
            <w:pPr>
              <w:spacing w:after="0" w:line="240" w:lineRule="auto"/>
            </w:pPr>
          </w:p>
        </w:tc>
      </w:tr>
      <w:tr w:rsidR="003E4D89" w14:paraId="60A50B3C" w14:textId="77777777" w:rsidTr="003E4D89">
        <w:trPr>
          <w:trHeight w:val="106"/>
        </w:trPr>
        <w:tc>
          <w:tcPr>
            <w:tcW w:w="3114" w:type="dxa"/>
            <w:vMerge/>
            <w:tcBorders>
              <w:left w:val="single" w:sz="4" w:space="0" w:color="000000"/>
              <w:right w:val="single" w:sz="4" w:space="0" w:color="000000"/>
            </w:tcBorders>
          </w:tcPr>
          <w:p w14:paraId="796136E3"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2183A2D2" w14:textId="77777777" w:rsidR="003E4D89" w:rsidRPr="003F14E4" w:rsidRDefault="003E4D89" w:rsidP="003E4D89">
            <w:pPr>
              <w:spacing w:after="0" w:line="240" w:lineRule="auto"/>
              <w:jc w:val="both"/>
              <w:rPr>
                <w:rFonts w:ascii="Times New Roman" w:hAnsi="Times New Roman"/>
                <w:b/>
                <w:sz w:val="24"/>
              </w:rPr>
            </w:pPr>
            <w:r w:rsidRPr="003F14E4">
              <w:rPr>
                <w:rFonts w:ascii="Times New Roman" w:hAnsi="Times New Roman"/>
                <w:b/>
                <w:sz w:val="24"/>
              </w:rPr>
              <w:t xml:space="preserve">Практические занятия </w:t>
            </w:r>
          </w:p>
        </w:tc>
        <w:tc>
          <w:tcPr>
            <w:tcW w:w="1134" w:type="dxa"/>
            <w:vMerge w:val="restart"/>
            <w:tcBorders>
              <w:top w:val="single" w:sz="4" w:space="0" w:color="000000"/>
              <w:left w:val="single" w:sz="4" w:space="0" w:color="000000"/>
              <w:right w:val="single" w:sz="4" w:space="0" w:color="000000"/>
            </w:tcBorders>
            <w:vAlign w:val="center"/>
          </w:tcPr>
          <w:p w14:paraId="520A0B9C" w14:textId="77777777" w:rsidR="003E4D89" w:rsidRPr="00BF780F" w:rsidRDefault="003E4D89" w:rsidP="003E4D89">
            <w:pPr>
              <w:spacing w:after="0" w:line="240" w:lineRule="auto"/>
              <w:jc w:val="center"/>
              <w:rPr>
                <w:rFonts w:ascii="Times New Roman" w:hAnsi="Times New Roman"/>
                <w:color w:val="000000" w:themeColor="text1"/>
                <w:sz w:val="24"/>
              </w:rPr>
            </w:pPr>
            <w:r w:rsidRPr="00BF780F">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14:paraId="666C37C9" w14:textId="77777777" w:rsidR="003E4D89" w:rsidRDefault="003E4D89" w:rsidP="003E4D89">
            <w:pPr>
              <w:spacing w:after="0" w:line="240" w:lineRule="auto"/>
            </w:pPr>
          </w:p>
        </w:tc>
      </w:tr>
      <w:tr w:rsidR="003E4D89" w14:paraId="5150D28F" w14:textId="77777777" w:rsidTr="003E4D89">
        <w:trPr>
          <w:trHeight w:val="106"/>
        </w:trPr>
        <w:tc>
          <w:tcPr>
            <w:tcW w:w="3114" w:type="dxa"/>
            <w:vMerge/>
            <w:tcBorders>
              <w:left w:val="single" w:sz="4" w:space="0" w:color="000000"/>
              <w:bottom w:val="single" w:sz="4" w:space="0" w:color="000000"/>
              <w:right w:val="single" w:sz="4" w:space="0" w:color="000000"/>
            </w:tcBorders>
          </w:tcPr>
          <w:p w14:paraId="36ACE83F"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22567E7F" w14:textId="77777777" w:rsidR="003E4D89" w:rsidRDefault="003E4D89" w:rsidP="003E4D89">
            <w:pPr>
              <w:spacing w:after="0" w:line="240" w:lineRule="auto"/>
              <w:jc w:val="both"/>
              <w:rPr>
                <w:rFonts w:ascii="Times New Roman" w:hAnsi="Times New Roman"/>
                <w:sz w:val="24"/>
              </w:rPr>
            </w:pPr>
            <w:r w:rsidRPr="003F14E4">
              <w:rPr>
                <w:rFonts w:ascii="Times New Roman" w:hAnsi="Times New Roman"/>
                <w:sz w:val="24"/>
              </w:rPr>
              <w:t xml:space="preserve">Культура и искусство в годы ВОВ. Работа с историческими источниками: анализ исторических плакатов, военных песен, творчества Твардовского А.Т., </w:t>
            </w:r>
            <w:proofErr w:type="spellStart"/>
            <w:r w:rsidRPr="003F14E4">
              <w:rPr>
                <w:rFonts w:ascii="Times New Roman" w:hAnsi="Times New Roman"/>
                <w:sz w:val="24"/>
              </w:rPr>
              <w:t>Эринбурга</w:t>
            </w:r>
            <w:proofErr w:type="spellEnd"/>
            <w:r w:rsidRPr="003F14E4">
              <w:rPr>
                <w:rFonts w:ascii="Times New Roman" w:hAnsi="Times New Roman"/>
                <w:sz w:val="24"/>
              </w:rPr>
              <w:t xml:space="preserve"> </w:t>
            </w:r>
            <w:r>
              <w:rPr>
                <w:rFonts w:ascii="Times New Roman" w:hAnsi="Times New Roman"/>
                <w:sz w:val="24"/>
              </w:rPr>
              <w:t>И.Г., Бека А.А., Симонова К.М.</w:t>
            </w:r>
          </w:p>
        </w:tc>
        <w:tc>
          <w:tcPr>
            <w:tcW w:w="1134" w:type="dxa"/>
            <w:vMerge/>
            <w:tcBorders>
              <w:left w:val="single" w:sz="4" w:space="0" w:color="000000"/>
              <w:bottom w:val="single" w:sz="4" w:space="0" w:color="000000"/>
              <w:right w:val="single" w:sz="4" w:space="0" w:color="000000"/>
            </w:tcBorders>
            <w:vAlign w:val="center"/>
          </w:tcPr>
          <w:p w14:paraId="6B3F9E28" w14:textId="77777777" w:rsidR="003E4D89" w:rsidRDefault="003E4D89" w:rsidP="003E4D89">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14:paraId="02A36470" w14:textId="77777777" w:rsidR="003E4D89" w:rsidRDefault="003E4D89" w:rsidP="003E4D89">
            <w:pPr>
              <w:spacing w:after="0" w:line="240" w:lineRule="auto"/>
            </w:pPr>
          </w:p>
        </w:tc>
      </w:tr>
      <w:tr w:rsidR="003E4D89" w14:paraId="796610AA" w14:textId="77777777" w:rsidTr="003E4D89">
        <w:trPr>
          <w:trHeight w:val="20"/>
        </w:trPr>
        <w:tc>
          <w:tcPr>
            <w:tcW w:w="3114" w:type="dxa"/>
            <w:vMerge w:val="restart"/>
            <w:tcBorders>
              <w:top w:val="single" w:sz="4" w:space="0" w:color="000000"/>
              <w:left w:val="single" w:sz="4" w:space="0" w:color="000000"/>
              <w:right w:val="single" w:sz="4" w:space="0" w:color="000000"/>
            </w:tcBorders>
          </w:tcPr>
          <w:p w14:paraId="24AAA8CC"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6.4. Окончание Второй мировой войны</w:t>
            </w:r>
          </w:p>
        </w:tc>
        <w:tc>
          <w:tcPr>
            <w:tcW w:w="7938" w:type="dxa"/>
            <w:tcBorders>
              <w:top w:val="single" w:sz="4" w:space="0" w:color="000000"/>
              <w:left w:val="single" w:sz="4" w:space="0" w:color="000000"/>
              <w:bottom w:val="single" w:sz="4" w:space="0" w:color="000000"/>
              <w:right w:val="single" w:sz="4" w:space="0" w:color="000000"/>
            </w:tcBorders>
          </w:tcPr>
          <w:p w14:paraId="421A535B"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06FC9B36"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14:paraId="23DB0F3B"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25E40F25"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3925C792"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0E633034" w14:textId="77777777" w:rsidTr="003E4D89">
        <w:trPr>
          <w:trHeight w:val="20"/>
        </w:trPr>
        <w:tc>
          <w:tcPr>
            <w:tcW w:w="3114" w:type="dxa"/>
            <w:vMerge/>
            <w:tcBorders>
              <w:left w:val="single" w:sz="4" w:space="0" w:color="000000"/>
              <w:right w:val="single" w:sz="4" w:space="0" w:color="000000"/>
            </w:tcBorders>
          </w:tcPr>
          <w:p w14:paraId="5B9A47C9"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48C0D7F0"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Крымская (Ялтинская) конференция. Последние сражения. Битва за Берлин. Встреча на Эльбе. Взятие Берлина и капитуляция Германии.</w:t>
            </w:r>
          </w:p>
          <w:p w14:paraId="2928FDF0"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w:t>
            </w:r>
          </w:p>
        </w:tc>
        <w:tc>
          <w:tcPr>
            <w:tcW w:w="1134" w:type="dxa"/>
            <w:tcBorders>
              <w:top w:val="single" w:sz="4" w:space="0" w:color="000000"/>
              <w:left w:val="single" w:sz="4" w:space="0" w:color="000000"/>
              <w:bottom w:val="single" w:sz="4" w:space="0" w:color="000000"/>
              <w:right w:val="single" w:sz="4" w:space="0" w:color="000000"/>
            </w:tcBorders>
            <w:vAlign w:val="center"/>
          </w:tcPr>
          <w:p w14:paraId="24A29B4F"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14:paraId="0D2CE53E" w14:textId="77777777" w:rsidR="003E4D89" w:rsidRDefault="003E4D89" w:rsidP="003E4D89">
            <w:pPr>
              <w:spacing w:after="0" w:line="240" w:lineRule="auto"/>
            </w:pPr>
          </w:p>
        </w:tc>
      </w:tr>
      <w:tr w:rsidR="003E4D89" w14:paraId="7E16A681" w14:textId="77777777" w:rsidTr="003E4D89">
        <w:trPr>
          <w:trHeight w:val="20"/>
        </w:trPr>
        <w:tc>
          <w:tcPr>
            <w:tcW w:w="3114" w:type="dxa"/>
            <w:vMerge/>
            <w:tcBorders>
              <w:left w:val="single" w:sz="4" w:space="0" w:color="000000"/>
              <w:right w:val="single" w:sz="4" w:space="0" w:color="000000"/>
            </w:tcBorders>
          </w:tcPr>
          <w:p w14:paraId="0E3CE29B"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50CE1220" w14:textId="77777777" w:rsidR="003E4D89" w:rsidRPr="00231AB8" w:rsidRDefault="003E4D89" w:rsidP="003E4D89">
            <w:pPr>
              <w:spacing w:after="0" w:line="240" w:lineRule="auto"/>
              <w:jc w:val="both"/>
              <w:rPr>
                <w:rFonts w:ascii="Times New Roman" w:hAnsi="Times New Roman"/>
                <w:b/>
                <w:sz w:val="24"/>
              </w:rPr>
            </w:pPr>
            <w:r w:rsidRPr="00231AB8">
              <w:rPr>
                <w:rFonts w:ascii="Times New Roman" w:hAnsi="Times New Roman"/>
                <w:b/>
                <w:sz w:val="24"/>
              </w:rPr>
              <w:t xml:space="preserve">Практические занятия  </w:t>
            </w:r>
          </w:p>
        </w:tc>
        <w:tc>
          <w:tcPr>
            <w:tcW w:w="1134" w:type="dxa"/>
            <w:vMerge w:val="restart"/>
            <w:tcBorders>
              <w:top w:val="single" w:sz="4" w:space="0" w:color="000000"/>
              <w:left w:val="single" w:sz="4" w:space="0" w:color="000000"/>
              <w:right w:val="single" w:sz="4" w:space="0" w:color="000000"/>
            </w:tcBorders>
            <w:vAlign w:val="center"/>
          </w:tcPr>
          <w:p w14:paraId="0C9A29D9" w14:textId="77777777" w:rsidR="003E4D89" w:rsidRPr="00CC5FAC"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14:paraId="1144239B" w14:textId="77777777" w:rsidR="003E4D89" w:rsidRDefault="003E4D89" w:rsidP="003E4D89">
            <w:pPr>
              <w:spacing w:after="0" w:line="240" w:lineRule="auto"/>
            </w:pPr>
          </w:p>
        </w:tc>
      </w:tr>
      <w:tr w:rsidR="003E4D89" w14:paraId="47707223" w14:textId="77777777" w:rsidTr="003E4D89">
        <w:trPr>
          <w:trHeight w:val="20"/>
        </w:trPr>
        <w:tc>
          <w:tcPr>
            <w:tcW w:w="3114" w:type="dxa"/>
            <w:vMerge/>
            <w:tcBorders>
              <w:left w:val="single" w:sz="4" w:space="0" w:color="000000"/>
              <w:bottom w:val="single" w:sz="4" w:space="0" w:color="000000"/>
              <w:right w:val="single" w:sz="4" w:space="0" w:color="000000"/>
            </w:tcBorders>
          </w:tcPr>
          <w:p w14:paraId="45FEA1B8"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548ED740" w14:textId="77777777" w:rsidR="003E4D89" w:rsidRDefault="003E4D89" w:rsidP="003E4D89">
            <w:pPr>
              <w:spacing w:after="0" w:line="240" w:lineRule="auto"/>
              <w:jc w:val="both"/>
              <w:rPr>
                <w:rFonts w:ascii="Times New Roman" w:hAnsi="Times New Roman"/>
                <w:sz w:val="24"/>
              </w:rPr>
            </w:pPr>
            <w:r w:rsidRPr="00231AB8">
              <w:rPr>
                <w:rFonts w:ascii="Times New Roman" w:hAnsi="Times New Roman"/>
                <w:sz w:val="24"/>
              </w:rPr>
              <w:t>Политика 4 «Д» в отношении Германии. Уроки войн</w:t>
            </w:r>
            <w:r>
              <w:rPr>
                <w:rFonts w:ascii="Times New Roman" w:hAnsi="Times New Roman"/>
                <w:sz w:val="24"/>
              </w:rPr>
              <w:t>ы. Дискуссия по методу дебатов</w:t>
            </w:r>
          </w:p>
        </w:tc>
        <w:tc>
          <w:tcPr>
            <w:tcW w:w="1134" w:type="dxa"/>
            <w:vMerge/>
            <w:tcBorders>
              <w:left w:val="single" w:sz="4" w:space="0" w:color="000000"/>
              <w:bottom w:val="single" w:sz="4" w:space="0" w:color="000000"/>
              <w:right w:val="single" w:sz="4" w:space="0" w:color="000000"/>
            </w:tcBorders>
            <w:vAlign w:val="center"/>
          </w:tcPr>
          <w:p w14:paraId="06E49010" w14:textId="77777777" w:rsidR="003E4D89" w:rsidRDefault="003E4D89" w:rsidP="003E4D89">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14:paraId="0977792D" w14:textId="77777777" w:rsidR="003E4D89" w:rsidRDefault="003E4D89" w:rsidP="003E4D89">
            <w:pPr>
              <w:spacing w:after="0" w:line="240" w:lineRule="auto"/>
            </w:pPr>
          </w:p>
        </w:tc>
      </w:tr>
      <w:tr w:rsidR="003E4D89" w14:paraId="21362EAE" w14:textId="77777777" w:rsidTr="003E4D89">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3FD78ACC" w14:textId="77777777" w:rsidR="003E4D89" w:rsidRDefault="003E4D89" w:rsidP="003E4D89">
            <w:pPr>
              <w:spacing w:after="0" w:line="240" w:lineRule="auto"/>
              <w:jc w:val="both"/>
              <w:rPr>
                <w:rFonts w:ascii="Times New Roman" w:hAnsi="Times New Roman"/>
                <w:b/>
                <w:sz w:val="24"/>
              </w:rPr>
            </w:pPr>
            <w:r>
              <w:rPr>
                <w:rFonts w:ascii="Times New Roman" w:hAnsi="Times New Roman"/>
                <w:b/>
                <w:sz w:val="24"/>
              </w:rPr>
              <w:t>ВСЕОБЩАЯ ИСТОРИЯ. 1945 Г. – НАЧАЛО XXI ВЕКА</w:t>
            </w:r>
          </w:p>
        </w:tc>
        <w:tc>
          <w:tcPr>
            <w:tcW w:w="1134" w:type="dxa"/>
            <w:tcBorders>
              <w:top w:val="single" w:sz="4" w:space="0" w:color="000000"/>
              <w:left w:val="single" w:sz="4" w:space="0" w:color="000000"/>
              <w:bottom w:val="single" w:sz="4" w:space="0" w:color="000000"/>
              <w:right w:val="single" w:sz="4" w:space="0" w:color="000000"/>
            </w:tcBorders>
            <w:vAlign w:val="center"/>
          </w:tcPr>
          <w:p w14:paraId="4AF48508" w14:textId="6CD8506C" w:rsidR="003E4D89" w:rsidRDefault="00270D93"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06457" w14:textId="77777777" w:rsidR="003E4D89" w:rsidRDefault="003E4D89" w:rsidP="003E4D89">
            <w:pPr>
              <w:spacing w:after="0" w:line="240" w:lineRule="auto"/>
              <w:jc w:val="center"/>
              <w:rPr>
                <w:rFonts w:ascii="Times New Roman" w:hAnsi="Times New Roman"/>
                <w:color w:val="000000" w:themeColor="text1"/>
                <w:sz w:val="24"/>
              </w:rPr>
            </w:pPr>
          </w:p>
        </w:tc>
      </w:tr>
      <w:tr w:rsidR="003E4D89" w14:paraId="5DA40298" w14:textId="77777777" w:rsidTr="003E4D89">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36A99138" w14:textId="77777777" w:rsidR="003E4D89" w:rsidRDefault="003E4D89" w:rsidP="003E4D89">
            <w:pPr>
              <w:spacing w:after="0" w:line="240" w:lineRule="auto"/>
              <w:jc w:val="both"/>
              <w:rPr>
                <w:rFonts w:ascii="Times New Roman" w:hAnsi="Times New Roman"/>
                <w:b/>
                <w:sz w:val="24"/>
              </w:rPr>
            </w:pPr>
            <w:r>
              <w:rPr>
                <w:rFonts w:ascii="Times New Roman" w:hAnsi="Times New Roman"/>
                <w:b/>
                <w:sz w:val="24"/>
              </w:rPr>
              <w:t>Раздел 7. Мир во второй половине XX – начале XXI в. Интересы СССР, США, Великобритании и Франции в Европе и мире после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2234DA2D" w14:textId="3E5C0E32" w:rsidR="003E4D89" w:rsidRDefault="00270D93"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2B91A" w14:textId="77777777" w:rsidR="003E4D89" w:rsidRDefault="003E4D89" w:rsidP="003E4D89">
            <w:pPr>
              <w:spacing w:after="0" w:line="240" w:lineRule="auto"/>
              <w:jc w:val="center"/>
              <w:rPr>
                <w:rFonts w:ascii="Times New Roman" w:hAnsi="Times New Roman"/>
                <w:color w:val="000000" w:themeColor="text1"/>
                <w:sz w:val="24"/>
              </w:rPr>
            </w:pPr>
          </w:p>
        </w:tc>
      </w:tr>
      <w:tr w:rsidR="003E4D89" w14:paraId="5384AD7B"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78046D7D"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7.1. США и страны Европы во второй половине XX – начале XXI в.</w:t>
            </w:r>
          </w:p>
        </w:tc>
        <w:tc>
          <w:tcPr>
            <w:tcW w:w="7938" w:type="dxa"/>
            <w:tcBorders>
              <w:top w:val="single" w:sz="4" w:space="0" w:color="000000"/>
              <w:left w:val="single" w:sz="4" w:space="0" w:color="000000"/>
              <w:bottom w:val="single" w:sz="4" w:space="0" w:color="000000"/>
              <w:right w:val="single" w:sz="4" w:space="0" w:color="000000"/>
            </w:tcBorders>
          </w:tcPr>
          <w:p w14:paraId="5CE9404E"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B54DFC0" w14:textId="63DF0295" w:rsidR="003E4D89" w:rsidRDefault="00270D93"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18CCC7"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0C74A3DF"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71BF509E"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25CBC935" w14:textId="77777777" w:rsidTr="003E4D89">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24002E90"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36070CDA"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США и страны Западной Европы во второй половине ХХ – начале XXI в.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 </w:t>
            </w:r>
          </w:p>
          <w:p w14:paraId="4784C60F"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сообщества.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 </w:t>
            </w:r>
          </w:p>
          <w:p w14:paraId="4BAF1680"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США и страны Западной Европы в конце ХХ – начале XXI в. Информационная революция. Энергетический и экологический кризисы. Изменение социальной структуры стран Запада. Рост влияния средств массовой информации и политические изменения в Европе. Неоконсерватизм и неоглобализм. Страны Запада в начале ХХ</w:t>
            </w:r>
            <w:proofErr w:type="gramStart"/>
            <w:r>
              <w:rPr>
                <w:rFonts w:ascii="Times New Roman" w:hAnsi="Times New Roman"/>
                <w:sz w:val="24"/>
              </w:rPr>
              <w:t>I</w:t>
            </w:r>
            <w:proofErr w:type="gramEnd"/>
            <w:r>
              <w:rPr>
                <w:rFonts w:ascii="Times New Roman" w:hAnsi="Times New Roman"/>
                <w:sz w:val="24"/>
              </w:rPr>
              <w:t xml:space="preserve"> в. Создание Европейского союза</w:t>
            </w:r>
          </w:p>
        </w:tc>
        <w:tc>
          <w:tcPr>
            <w:tcW w:w="1134" w:type="dxa"/>
            <w:tcBorders>
              <w:top w:val="single" w:sz="4" w:space="0" w:color="000000"/>
              <w:left w:val="single" w:sz="4" w:space="0" w:color="000000"/>
              <w:bottom w:val="single" w:sz="4" w:space="0" w:color="000000"/>
              <w:right w:val="single" w:sz="4" w:space="0" w:color="000000"/>
            </w:tcBorders>
            <w:vAlign w:val="center"/>
          </w:tcPr>
          <w:p w14:paraId="16FEF94E" w14:textId="4D0022E4" w:rsidR="003E4D89" w:rsidRDefault="00270D93"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AEDFC8" w14:textId="77777777" w:rsidR="003E4D89" w:rsidRDefault="003E4D89" w:rsidP="003E4D89">
            <w:pPr>
              <w:spacing w:after="0" w:line="240" w:lineRule="auto"/>
            </w:pPr>
          </w:p>
        </w:tc>
      </w:tr>
      <w:tr w:rsidR="003E4D89" w14:paraId="5B001A6F"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15F2D005" w14:textId="77777777" w:rsidR="003E4D89" w:rsidRDefault="003E4D89" w:rsidP="003E4D89">
            <w:pPr>
              <w:spacing w:after="0" w:line="240" w:lineRule="auto"/>
              <w:rPr>
                <w:rFonts w:ascii="Times New Roman" w:hAnsi="Times New Roman"/>
                <w:b/>
                <w:sz w:val="24"/>
              </w:rPr>
            </w:pPr>
            <w:r>
              <w:rPr>
                <w:rFonts w:ascii="Times New Roman" w:hAnsi="Times New Roman"/>
                <w:b/>
                <w:sz w:val="24"/>
              </w:rPr>
              <w:t xml:space="preserve">Тема 7.2. Страны Центральной и Восточной Европы во второй половине ХХ – начале ХХI </w:t>
            </w:r>
            <w:proofErr w:type="gramStart"/>
            <w:r>
              <w:rPr>
                <w:rFonts w:ascii="Times New Roman" w:hAnsi="Times New Roman"/>
                <w:b/>
                <w:sz w:val="24"/>
              </w:rPr>
              <w:t>в</w:t>
            </w:r>
            <w:proofErr w:type="gramEnd"/>
            <w:r>
              <w:rPr>
                <w:rFonts w:ascii="Times New Roman" w:hAnsi="Times New Roman"/>
                <w:b/>
                <w:sz w:val="24"/>
              </w:rPr>
              <w:t>.</w:t>
            </w:r>
          </w:p>
        </w:tc>
        <w:tc>
          <w:tcPr>
            <w:tcW w:w="7938" w:type="dxa"/>
            <w:tcBorders>
              <w:top w:val="single" w:sz="4" w:space="0" w:color="000000"/>
              <w:left w:val="single" w:sz="4" w:space="0" w:color="000000"/>
              <w:bottom w:val="single" w:sz="4" w:space="0" w:color="000000"/>
              <w:right w:val="single" w:sz="4" w:space="0" w:color="000000"/>
            </w:tcBorders>
          </w:tcPr>
          <w:p w14:paraId="1F231A86"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20BD3DD4"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F9BBDE"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05A902ED"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3FE1F851"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67D59D80" w14:textId="77777777" w:rsidTr="003E4D89">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2E02FA74"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434EFDB8"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Социально-экономическая система Восточной Европы в середине ХХ в. Кризисы в ряде социалистических стран. «Пражская весна» 1968 г. Ввод вой</w:t>
            </w:r>
            <w:proofErr w:type="gramStart"/>
            <w:r>
              <w:rPr>
                <w:rFonts w:ascii="Times New Roman" w:hAnsi="Times New Roman"/>
                <w:sz w:val="24"/>
              </w:rPr>
              <w:t>ск стр</w:t>
            </w:r>
            <w:proofErr w:type="gramEnd"/>
            <w:r>
              <w:rPr>
                <w:rFonts w:ascii="Times New Roman" w:hAnsi="Times New Roman"/>
                <w:sz w:val="24"/>
              </w:rPr>
              <w:t xml:space="preserve">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ХХI </w:t>
            </w:r>
            <w:proofErr w:type="gramStart"/>
            <w:r>
              <w:rPr>
                <w:rFonts w:ascii="Times New Roman" w:hAnsi="Times New Roman"/>
                <w:sz w:val="24"/>
              </w:rPr>
              <w:t>в</w:t>
            </w:r>
            <w:proofErr w:type="gramEnd"/>
            <w:r>
              <w:rPr>
                <w:rFonts w:ascii="Times New Roman" w:hAnsi="Times New Roman"/>
                <w:sz w:val="24"/>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486863EB"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CE13AC" w14:textId="77777777" w:rsidR="003E4D89" w:rsidRDefault="003E4D89" w:rsidP="003E4D89">
            <w:pPr>
              <w:spacing w:after="0" w:line="240" w:lineRule="auto"/>
            </w:pPr>
          </w:p>
        </w:tc>
      </w:tr>
      <w:tr w:rsidR="003E4D89" w14:paraId="54F333AE" w14:textId="77777777" w:rsidTr="003E4D89">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0908268C" w14:textId="77777777" w:rsidR="003E4D89" w:rsidRDefault="003E4D89" w:rsidP="003E4D89">
            <w:pPr>
              <w:spacing w:after="0" w:line="240" w:lineRule="auto"/>
              <w:jc w:val="both"/>
              <w:rPr>
                <w:rFonts w:ascii="Times New Roman" w:hAnsi="Times New Roman"/>
                <w:b/>
                <w:sz w:val="24"/>
              </w:rPr>
            </w:pPr>
            <w:bookmarkStart w:id="0" w:name="_Hlk172618498"/>
            <w:r>
              <w:rPr>
                <w:rFonts w:ascii="Times New Roman" w:hAnsi="Times New Roman"/>
                <w:b/>
                <w:sz w:val="24"/>
              </w:rPr>
              <w:t>Раздел 8. Страны Азии, Африки и Латинской Америки во второй половине ХХ – начале XXI в.</w:t>
            </w:r>
            <w:bookmarkEnd w:id="0"/>
          </w:p>
        </w:tc>
        <w:tc>
          <w:tcPr>
            <w:tcW w:w="1134" w:type="dxa"/>
            <w:tcBorders>
              <w:top w:val="single" w:sz="4" w:space="0" w:color="000000"/>
              <w:left w:val="single" w:sz="4" w:space="0" w:color="000000"/>
              <w:bottom w:val="single" w:sz="4" w:space="0" w:color="000000"/>
              <w:right w:val="single" w:sz="4" w:space="0" w:color="000000"/>
            </w:tcBorders>
            <w:vAlign w:val="center"/>
          </w:tcPr>
          <w:p w14:paraId="18BB83AE"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8</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7743D" w14:textId="77777777" w:rsidR="003E4D89" w:rsidRDefault="003E4D89" w:rsidP="003E4D89">
            <w:pPr>
              <w:spacing w:after="0" w:line="240" w:lineRule="auto"/>
              <w:jc w:val="center"/>
              <w:rPr>
                <w:rFonts w:ascii="Times New Roman" w:hAnsi="Times New Roman"/>
                <w:color w:val="000000" w:themeColor="text1"/>
                <w:sz w:val="24"/>
              </w:rPr>
            </w:pPr>
          </w:p>
        </w:tc>
      </w:tr>
      <w:tr w:rsidR="003E4D89" w14:paraId="06E82191"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11128D3B" w14:textId="77777777" w:rsidR="003E4D89" w:rsidRDefault="003E4D89" w:rsidP="003E4D89">
            <w:pPr>
              <w:spacing w:after="0" w:line="240" w:lineRule="auto"/>
              <w:rPr>
                <w:rFonts w:ascii="Times New Roman" w:hAnsi="Times New Roman"/>
                <w:b/>
                <w:sz w:val="24"/>
              </w:rPr>
            </w:pPr>
            <w:r>
              <w:rPr>
                <w:rFonts w:ascii="Times New Roman" w:hAnsi="Times New Roman"/>
                <w:b/>
                <w:sz w:val="24"/>
              </w:rPr>
              <w:t xml:space="preserve">Тема 8.1. Страны Азии во второй половине ХХ – начале ХХI </w:t>
            </w:r>
            <w:proofErr w:type="gramStart"/>
            <w:r>
              <w:rPr>
                <w:rFonts w:ascii="Times New Roman" w:hAnsi="Times New Roman"/>
                <w:b/>
                <w:sz w:val="24"/>
              </w:rPr>
              <w:t>в</w:t>
            </w:r>
            <w:proofErr w:type="gramEnd"/>
            <w:r>
              <w:rPr>
                <w:rFonts w:ascii="Times New Roman" w:hAnsi="Times New Roman"/>
                <w:b/>
                <w:sz w:val="24"/>
              </w:rPr>
              <w:t>.</w:t>
            </w:r>
          </w:p>
        </w:tc>
        <w:tc>
          <w:tcPr>
            <w:tcW w:w="7938" w:type="dxa"/>
            <w:tcBorders>
              <w:top w:val="single" w:sz="4" w:space="0" w:color="000000"/>
              <w:left w:val="single" w:sz="4" w:space="0" w:color="000000"/>
              <w:bottom w:val="single" w:sz="4" w:space="0" w:color="000000"/>
              <w:right w:val="single" w:sz="4" w:space="0" w:color="000000"/>
            </w:tcBorders>
          </w:tcPr>
          <w:p w14:paraId="0FC0BCF2"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701D3F57"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13EBFC"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7050F44B"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6CB8C19A"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65F58BAA" w14:textId="77777777" w:rsidTr="003E4D89">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125C6B74"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7E930852"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Гражданская война в Китае.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w:t>
            </w:r>
          </w:p>
          <w:p w14:paraId="69B3210E"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Строительство социализма в Китае. Мао Цзэдун. «Культурная революция» </w:t>
            </w:r>
            <w:r>
              <w:rPr>
                <w:rFonts w:ascii="Times New Roman" w:hAnsi="Times New Roman"/>
                <w:sz w:val="24"/>
              </w:rPr>
              <w:br/>
              <w:t>в Китае. Рыночные реформы в Китае. Китай в конце 1980-х гг. Северная Корея. Режим Пол Пота в Кампучии. Реформы в социалистических странах Азии, их последствия.</w:t>
            </w:r>
          </w:p>
          <w:p w14:paraId="18080C40"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ХХI </w:t>
            </w:r>
            <w:proofErr w:type="gramStart"/>
            <w:r>
              <w:rPr>
                <w:rFonts w:ascii="Times New Roman" w:hAnsi="Times New Roman"/>
                <w:sz w:val="24"/>
              </w:rPr>
              <w:t>в</w:t>
            </w:r>
            <w:proofErr w:type="gramEnd"/>
            <w:r>
              <w:rPr>
                <w:rFonts w:ascii="Times New Roman" w:hAnsi="Times New Roman"/>
                <w:sz w:val="24"/>
              </w:rPr>
              <w:t>.</w:t>
            </w:r>
          </w:p>
          <w:p w14:paraId="07CAB7E3"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Таиланда, Малайзии и Филиппин. Индонезия и Мьянма</w:t>
            </w:r>
          </w:p>
        </w:tc>
        <w:tc>
          <w:tcPr>
            <w:tcW w:w="1134" w:type="dxa"/>
            <w:tcBorders>
              <w:top w:val="single" w:sz="4" w:space="0" w:color="000000"/>
              <w:left w:val="single" w:sz="4" w:space="0" w:color="000000"/>
              <w:bottom w:val="single" w:sz="4" w:space="0" w:color="000000"/>
              <w:right w:val="single" w:sz="4" w:space="0" w:color="000000"/>
            </w:tcBorders>
            <w:vAlign w:val="center"/>
          </w:tcPr>
          <w:p w14:paraId="06FD41A1"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CB7FE0" w14:textId="77777777" w:rsidR="003E4D89" w:rsidRDefault="003E4D89" w:rsidP="003E4D89">
            <w:pPr>
              <w:spacing w:after="0" w:line="240" w:lineRule="auto"/>
            </w:pPr>
          </w:p>
        </w:tc>
      </w:tr>
      <w:tr w:rsidR="003E4D89" w14:paraId="7062D988"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17FBEA0D" w14:textId="77777777" w:rsidR="003E4D89" w:rsidRDefault="003E4D89" w:rsidP="003E4D89">
            <w:pPr>
              <w:spacing w:after="0" w:line="240" w:lineRule="auto"/>
              <w:rPr>
                <w:rFonts w:ascii="Times New Roman" w:hAnsi="Times New Roman"/>
                <w:b/>
                <w:sz w:val="24"/>
              </w:rPr>
            </w:pPr>
            <w:r>
              <w:rPr>
                <w:rFonts w:ascii="Times New Roman" w:hAnsi="Times New Roman"/>
                <w:b/>
                <w:sz w:val="24"/>
              </w:rPr>
              <w:t xml:space="preserve">Тема 8.2. Страны Ближнего и Среднего Востока во второй половине ХХ – начале ХХI </w:t>
            </w:r>
            <w:proofErr w:type="gramStart"/>
            <w:r>
              <w:rPr>
                <w:rFonts w:ascii="Times New Roman" w:hAnsi="Times New Roman"/>
                <w:b/>
                <w:sz w:val="24"/>
              </w:rPr>
              <w:t>в</w:t>
            </w:r>
            <w:proofErr w:type="gramEnd"/>
            <w:r>
              <w:rPr>
                <w:rFonts w:ascii="Times New Roman" w:hAnsi="Times New Roman"/>
                <w:b/>
                <w:sz w:val="24"/>
              </w:rPr>
              <w:t>.</w:t>
            </w:r>
          </w:p>
        </w:tc>
        <w:tc>
          <w:tcPr>
            <w:tcW w:w="7938" w:type="dxa"/>
            <w:tcBorders>
              <w:top w:val="single" w:sz="4" w:space="0" w:color="000000"/>
              <w:left w:val="single" w:sz="4" w:space="0" w:color="000000"/>
              <w:bottom w:val="single" w:sz="4" w:space="0" w:color="000000"/>
              <w:right w:val="single" w:sz="4" w:space="0" w:color="000000"/>
            </w:tcBorders>
          </w:tcPr>
          <w:p w14:paraId="364EC0C7"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064653C9"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308F00E"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18EE1F1B"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022C165F"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4E24E905" w14:textId="77777777" w:rsidTr="003E4D89">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1B4017E5"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04E15C60"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tc>
        <w:tc>
          <w:tcPr>
            <w:tcW w:w="1134" w:type="dxa"/>
            <w:tcBorders>
              <w:top w:val="single" w:sz="4" w:space="0" w:color="000000"/>
              <w:left w:val="single" w:sz="4" w:space="0" w:color="000000"/>
              <w:bottom w:val="single" w:sz="4" w:space="0" w:color="000000"/>
              <w:right w:val="single" w:sz="4" w:space="0" w:color="000000"/>
            </w:tcBorders>
            <w:vAlign w:val="center"/>
          </w:tcPr>
          <w:p w14:paraId="54A17A7B"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E4B5F2" w14:textId="77777777" w:rsidR="003E4D89" w:rsidRDefault="003E4D89" w:rsidP="003E4D89">
            <w:pPr>
              <w:spacing w:after="0" w:line="240" w:lineRule="auto"/>
            </w:pPr>
          </w:p>
        </w:tc>
      </w:tr>
      <w:tr w:rsidR="003E4D89" w14:paraId="25D93B71"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790C3210"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8.3. Страны Тропической и Южной Африки</w:t>
            </w:r>
          </w:p>
        </w:tc>
        <w:tc>
          <w:tcPr>
            <w:tcW w:w="7938" w:type="dxa"/>
            <w:tcBorders>
              <w:top w:val="single" w:sz="4" w:space="0" w:color="000000"/>
              <w:left w:val="single" w:sz="4" w:space="0" w:color="000000"/>
              <w:bottom w:val="single" w:sz="4" w:space="0" w:color="000000"/>
              <w:right w:val="single" w:sz="4" w:space="0" w:color="000000"/>
            </w:tcBorders>
          </w:tcPr>
          <w:p w14:paraId="63E99A6E"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13D6494D"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EC6D28F"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4C888BA5"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2D620EA9"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7A1C1547" w14:textId="77777777" w:rsidTr="003E4D89">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19CA33EC"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7D369E5A"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Освобождение от колониальной зависимости. 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 их причины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3365D6AF"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E9D84E" w14:textId="77777777" w:rsidR="003E4D89" w:rsidRDefault="003E4D89" w:rsidP="003E4D89">
            <w:pPr>
              <w:spacing w:after="0" w:line="240" w:lineRule="auto"/>
            </w:pPr>
          </w:p>
        </w:tc>
      </w:tr>
      <w:tr w:rsidR="003E4D89" w14:paraId="5B6BC065"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2269490B"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8.4. Страны Латинской Америки во второй половине ХХ – начале XXI вв.</w:t>
            </w:r>
          </w:p>
        </w:tc>
        <w:tc>
          <w:tcPr>
            <w:tcW w:w="7938" w:type="dxa"/>
            <w:tcBorders>
              <w:top w:val="single" w:sz="4" w:space="0" w:color="000000"/>
              <w:left w:val="single" w:sz="4" w:space="0" w:color="000000"/>
              <w:bottom w:val="single" w:sz="4" w:space="0" w:color="000000"/>
              <w:right w:val="single" w:sz="4" w:space="0" w:color="000000"/>
            </w:tcBorders>
          </w:tcPr>
          <w:p w14:paraId="3C23F567"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4A8A320E"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2AF216C"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03A1FA04"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78010D64"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05BEC959" w14:textId="77777777" w:rsidTr="003E4D89">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4FC0C153"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30C576CD"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Страны Латинской Америки в середине ХХ в.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tc>
        <w:tc>
          <w:tcPr>
            <w:tcW w:w="1134" w:type="dxa"/>
            <w:tcBorders>
              <w:top w:val="single" w:sz="4" w:space="0" w:color="000000"/>
              <w:left w:val="single" w:sz="4" w:space="0" w:color="000000"/>
              <w:bottom w:val="single" w:sz="4" w:space="0" w:color="000000"/>
              <w:right w:val="single" w:sz="4" w:space="0" w:color="000000"/>
            </w:tcBorders>
            <w:vAlign w:val="center"/>
          </w:tcPr>
          <w:p w14:paraId="226B74A9"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67373D" w14:textId="77777777" w:rsidR="003E4D89" w:rsidRDefault="003E4D89" w:rsidP="003E4D89">
            <w:pPr>
              <w:spacing w:after="0" w:line="240" w:lineRule="auto"/>
            </w:pPr>
          </w:p>
        </w:tc>
      </w:tr>
      <w:tr w:rsidR="003E4D89" w14:paraId="4FD5A005" w14:textId="77777777" w:rsidTr="003E4D89">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033F18ED" w14:textId="77777777" w:rsidR="003E4D89" w:rsidRDefault="003E4D89" w:rsidP="003E4D89">
            <w:pPr>
              <w:spacing w:after="0" w:line="240" w:lineRule="auto"/>
              <w:jc w:val="both"/>
              <w:rPr>
                <w:rFonts w:ascii="Times New Roman" w:hAnsi="Times New Roman"/>
                <w:b/>
                <w:sz w:val="24"/>
              </w:rPr>
            </w:pPr>
            <w:bookmarkStart w:id="1" w:name="_Hlk172618627"/>
            <w:r>
              <w:rPr>
                <w:rFonts w:ascii="Times New Roman" w:hAnsi="Times New Roman"/>
                <w:b/>
                <w:sz w:val="24"/>
              </w:rPr>
              <w:t>Раздел 9. Международные отношения во второй половине ХХ – начале XXI вв.</w:t>
            </w:r>
            <w:bookmarkEnd w:id="1"/>
          </w:p>
        </w:tc>
        <w:tc>
          <w:tcPr>
            <w:tcW w:w="1134" w:type="dxa"/>
            <w:tcBorders>
              <w:top w:val="single" w:sz="4" w:space="0" w:color="000000"/>
              <w:left w:val="single" w:sz="4" w:space="0" w:color="000000"/>
              <w:bottom w:val="single" w:sz="4" w:space="0" w:color="000000"/>
              <w:right w:val="single" w:sz="4" w:space="0" w:color="000000"/>
            </w:tcBorders>
            <w:vAlign w:val="center"/>
          </w:tcPr>
          <w:p w14:paraId="26ABFB6A"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8D7A5" w14:textId="77777777" w:rsidR="003E4D89" w:rsidRDefault="003E4D89" w:rsidP="003E4D89">
            <w:pPr>
              <w:spacing w:after="0" w:line="240" w:lineRule="auto"/>
              <w:jc w:val="center"/>
              <w:rPr>
                <w:rFonts w:ascii="Times New Roman" w:hAnsi="Times New Roman"/>
                <w:color w:val="000000" w:themeColor="text1"/>
                <w:sz w:val="24"/>
              </w:rPr>
            </w:pPr>
          </w:p>
        </w:tc>
      </w:tr>
      <w:tr w:rsidR="003E4D89" w14:paraId="005729F7" w14:textId="77777777" w:rsidTr="003E4D89">
        <w:trPr>
          <w:trHeight w:val="20"/>
        </w:trPr>
        <w:tc>
          <w:tcPr>
            <w:tcW w:w="3114" w:type="dxa"/>
            <w:vMerge w:val="restart"/>
            <w:tcBorders>
              <w:top w:val="single" w:sz="4" w:space="0" w:color="000000"/>
              <w:left w:val="single" w:sz="4" w:space="0" w:color="000000"/>
              <w:right w:val="single" w:sz="4" w:space="0" w:color="000000"/>
            </w:tcBorders>
          </w:tcPr>
          <w:p w14:paraId="5168B9CE"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9.1. Международные отношения в конце 1940-х – конце 1980-х гг.</w:t>
            </w:r>
          </w:p>
        </w:tc>
        <w:tc>
          <w:tcPr>
            <w:tcW w:w="7938" w:type="dxa"/>
            <w:tcBorders>
              <w:top w:val="single" w:sz="4" w:space="0" w:color="000000"/>
              <w:left w:val="single" w:sz="4" w:space="0" w:color="000000"/>
              <w:bottom w:val="single" w:sz="4" w:space="0" w:color="000000"/>
              <w:right w:val="single" w:sz="4" w:space="0" w:color="000000"/>
            </w:tcBorders>
          </w:tcPr>
          <w:p w14:paraId="39ACF372"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B042D90"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14:paraId="2A54BC4A"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0FC82798"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0CA3BB5A"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73252E45" w14:textId="77777777" w:rsidTr="003E4D89">
        <w:trPr>
          <w:trHeight w:val="20"/>
        </w:trPr>
        <w:tc>
          <w:tcPr>
            <w:tcW w:w="3114" w:type="dxa"/>
            <w:vMerge/>
            <w:tcBorders>
              <w:left w:val="single" w:sz="4" w:space="0" w:color="000000"/>
              <w:right w:val="single" w:sz="4" w:space="0" w:color="000000"/>
            </w:tcBorders>
          </w:tcPr>
          <w:p w14:paraId="2AF19A09"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11AF12AE"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Гонка вооружений СССР и США, ее последствия. Ракетно-космическое соперничество. Международные отношения в 1950-е гг.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Pr>
                <w:rFonts w:ascii="Times New Roman" w:hAnsi="Times New Roman"/>
                <w:sz w:val="24"/>
              </w:rPr>
              <w:t>ПРО</w:t>
            </w:r>
            <w:proofErr w:type="gramEnd"/>
            <w:r>
              <w:rPr>
                <w:rFonts w:ascii="Times New Roman" w:hAnsi="Times New Roman"/>
                <w:sz w:val="24"/>
              </w:rPr>
              <w:t>. Хельсинский акт. Договоры ОСВ-2 и ракетный кризис. События в Афганистане и возвращение к политике холодной войны. Конец холодной войны</w:t>
            </w:r>
          </w:p>
        </w:tc>
        <w:tc>
          <w:tcPr>
            <w:tcW w:w="1134" w:type="dxa"/>
            <w:tcBorders>
              <w:top w:val="single" w:sz="4" w:space="0" w:color="000000"/>
              <w:left w:val="single" w:sz="4" w:space="0" w:color="000000"/>
              <w:bottom w:val="single" w:sz="4" w:space="0" w:color="000000"/>
              <w:right w:val="single" w:sz="4" w:space="0" w:color="000000"/>
            </w:tcBorders>
            <w:vAlign w:val="center"/>
          </w:tcPr>
          <w:p w14:paraId="046C630C"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14:paraId="4D2081ED" w14:textId="77777777" w:rsidR="003E4D89" w:rsidRDefault="003E4D89" w:rsidP="003E4D89">
            <w:pPr>
              <w:spacing w:after="0" w:line="240" w:lineRule="auto"/>
            </w:pPr>
          </w:p>
        </w:tc>
      </w:tr>
      <w:tr w:rsidR="003E4D89" w14:paraId="734C5418" w14:textId="77777777" w:rsidTr="003E4D89">
        <w:trPr>
          <w:trHeight w:val="20"/>
        </w:trPr>
        <w:tc>
          <w:tcPr>
            <w:tcW w:w="3114" w:type="dxa"/>
            <w:vMerge/>
            <w:tcBorders>
              <w:left w:val="single" w:sz="4" w:space="0" w:color="000000"/>
              <w:right w:val="single" w:sz="4" w:space="0" w:color="000000"/>
            </w:tcBorders>
          </w:tcPr>
          <w:p w14:paraId="746D10B6"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17271BDE" w14:textId="77777777" w:rsidR="003E4D89" w:rsidRPr="00DE7A12" w:rsidRDefault="003E4D89" w:rsidP="003E4D89">
            <w:pPr>
              <w:spacing w:after="0" w:line="240" w:lineRule="auto"/>
              <w:jc w:val="both"/>
              <w:rPr>
                <w:rFonts w:ascii="Times New Roman" w:hAnsi="Times New Roman"/>
                <w:b/>
                <w:sz w:val="24"/>
              </w:rPr>
            </w:pPr>
            <w:r w:rsidRPr="00DE7A12">
              <w:rPr>
                <w:rFonts w:ascii="Times New Roman" w:hAnsi="Times New Roman"/>
                <w:b/>
                <w:sz w:val="24"/>
              </w:rPr>
              <w:t xml:space="preserve">Практические занятия </w:t>
            </w:r>
          </w:p>
        </w:tc>
        <w:tc>
          <w:tcPr>
            <w:tcW w:w="1134" w:type="dxa"/>
            <w:vMerge w:val="restart"/>
            <w:tcBorders>
              <w:top w:val="single" w:sz="4" w:space="0" w:color="000000"/>
              <w:left w:val="single" w:sz="4" w:space="0" w:color="000000"/>
              <w:right w:val="single" w:sz="4" w:space="0" w:color="000000"/>
            </w:tcBorders>
            <w:vAlign w:val="center"/>
          </w:tcPr>
          <w:p w14:paraId="5264CFF7"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14:paraId="008B190A" w14:textId="77777777" w:rsidR="003E4D89" w:rsidRDefault="003E4D89" w:rsidP="003E4D89">
            <w:pPr>
              <w:spacing w:after="0" w:line="240" w:lineRule="auto"/>
            </w:pPr>
          </w:p>
        </w:tc>
      </w:tr>
      <w:tr w:rsidR="003E4D89" w14:paraId="75B22E2B" w14:textId="77777777" w:rsidTr="003E4D89">
        <w:trPr>
          <w:trHeight w:val="20"/>
        </w:trPr>
        <w:tc>
          <w:tcPr>
            <w:tcW w:w="3114" w:type="dxa"/>
            <w:vMerge/>
            <w:tcBorders>
              <w:left w:val="single" w:sz="4" w:space="0" w:color="000000"/>
              <w:bottom w:val="single" w:sz="4" w:space="0" w:color="000000"/>
              <w:right w:val="single" w:sz="4" w:space="0" w:color="000000"/>
            </w:tcBorders>
          </w:tcPr>
          <w:p w14:paraId="52431727"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72DC10E7" w14:textId="77777777" w:rsidR="003E4D89" w:rsidRPr="00DE7A12" w:rsidRDefault="003E4D89" w:rsidP="003E4D89">
            <w:pPr>
              <w:spacing w:after="0" w:line="240" w:lineRule="auto"/>
              <w:jc w:val="both"/>
              <w:rPr>
                <w:rFonts w:ascii="Times New Roman" w:hAnsi="Times New Roman"/>
                <w:sz w:val="24"/>
              </w:rPr>
            </w:pPr>
            <w:r w:rsidRPr="00DE7A12">
              <w:rPr>
                <w:rFonts w:ascii="Times New Roman" w:hAnsi="Times New Roman"/>
                <w:sz w:val="24"/>
              </w:rPr>
              <w:t xml:space="preserve">Вооруженные конфликты Холодной войны. Работа с исторической картой. </w:t>
            </w:r>
          </w:p>
          <w:p w14:paraId="7F8150AB" w14:textId="77777777" w:rsidR="003E4D89" w:rsidRDefault="003E4D89" w:rsidP="003E4D89">
            <w:pPr>
              <w:spacing w:after="0" w:line="240" w:lineRule="auto"/>
              <w:jc w:val="both"/>
              <w:rPr>
                <w:rFonts w:ascii="Times New Roman" w:hAnsi="Times New Roman"/>
                <w:sz w:val="24"/>
              </w:rPr>
            </w:pPr>
            <w:r w:rsidRPr="00DE7A12">
              <w:rPr>
                <w:rFonts w:ascii="Times New Roman" w:hAnsi="Times New Roman"/>
                <w:sz w:val="24"/>
              </w:rPr>
              <w:t>Политика</w:t>
            </w:r>
            <w:r>
              <w:rPr>
                <w:rFonts w:ascii="Times New Roman" w:hAnsi="Times New Roman"/>
                <w:sz w:val="24"/>
              </w:rPr>
              <w:t xml:space="preserve"> «разрядки»: успехи и проблемы</w:t>
            </w:r>
          </w:p>
        </w:tc>
        <w:tc>
          <w:tcPr>
            <w:tcW w:w="1134" w:type="dxa"/>
            <w:vMerge/>
            <w:tcBorders>
              <w:left w:val="single" w:sz="4" w:space="0" w:color="000000"/>
              <w:bottom w:val="single" w:sz="4" w:space="0" w:color="000000"/>
              <w:right w:val="single" w:sz="4" w:space="0" w:color="000000"/>
            </w:tcBorders>
            <w:vAlign w:val="center"/>
          </w:tcPr>
          <w:p w14:paraId="1F00BFE9" w14:textId="77777777" w:rsidR="003E4D89" w:rsidRDefault="003E4D89" w:rsidP="003E4D89">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14:paraId="7ACF16FF" w14:textId="77777777" w:rsidR="003E4D89" w:rsidRDefault="003E4D89" w:rsidP="003E4D89">
            <w:pPr>
              <w:spacing w:after="0" w:line="240" w:lineRule="auto"/>
            </w:pPr>
          </w:p>
        </w:tc>
      </w:tr>
      <w:tr w:rsidR="003E4D89" w14:paraId="18478051"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4FA21970"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9.2. Международные отношения в 1990-е – 2024 г.</w:t>
            </w:r>
          </w:p>
        </w:tc>
        <w:tc>
          <w:tcPr>
            <w:tcW w:w="7938" w:type="dxa"/>
            <w:tcBorders>
              <w:top w:val="single" w:sz="4" w:space="0" w:color="000000"/>
              <w:left w:val="single" w:sz="4" w:space="0" w:color="000000"/>
              <w:bottom w:val="single" w:sz="4" w:space="0" w:color="000000"/>
              <w:right w:val="single" w:sz="4" w:space="0" w:color="000000"/>
            </w:tcBorders>
          </w:tcPr>
          <w:p w14:paraId="18B6B43B"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42D0D68"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81DAE" w14:textId="77777777" w:rsidR="003E4D89" w:rsidRDefault="003E4D89" w:rsidP="003E4D89">
            <w:pPr>
              <w:spacing w:after="0" w:line="240" w:lineRule="auto"/>
              <w:jc w:val="center"/>
              <w:rPr>
                <w:rFonts w:ascii="Times New Roman" w:hAnsi="Times New Roman"/>
                <w:color w:val="000000" w:themeColor="text1"/>
                <w:sz w:val="24"/>
              </w:rPr>
            </w:pPr>
          </w:p>
        </w:tc>
      </w:tr>
      <w:tr w:rsidR="003E4D89" w14:paraId="1433B336" w14:textId="77777777" w:rsidTr="003E4D89">
        <w:trPr>
          <w:trHeight w:val="560"/>
        </w:trPr>
        <w:tc>
          <w:tcPr>
            <w:tcW w:w="3114" w:type="dxa"/>
            <w:vMerge/>
            <w:tcBorders>
              <w:top w:val="single" w:sz="4" w:space="0" w:color="000000"/>
              <w:left w:val="single" w:sz="4" w:space="0" w:color="000000"/>
              <w:bottom w:val="single" w:sz="4" w:space="0" w:color="000000"/>
              <w:right w:val="single" w:sz="4" w:space="0" w:color="000000"/>
            </w:tcBorders>
          </w:tcPr>
          <w:p w14:paraId="0A1270AE"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0079811B"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Евразийский экономический союз, Содружество Независимых Государств, Шанхайская организация сотрудничества, Ассоциация государств Юго-Восточной Азии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505A9DA2"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E2BDD"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1AC5A4B0"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2B4BC0E4"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5D34A653" w14:textId="77777777" w:rsidTr="003E4D89">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1E6EE3EE" w14:textId="77777777" w:rsidR="003E4D89" w:rsidRDefault="003E4D89" w:rsidP="003E4D89">
            <w:pPr>
              <w:spacing w:after="0" w:line="240" w:lineRule="auto"/>
              <w:jc w:val="both"/>
              <w:rPr>
                <w:rFonts w:ascii="Times New Roman" w:hAnsi="Times New Roman"/>
                <w:sz w:val="24"/>
              </w:rPr>
            </w:pPr>
            <w:bookmarkStart w:id="2" w:name="_Hlk172618720"/>
            <w:r>
              <w:rPr>
                <w:rFonts w:ascii="Times New Roman" w:hAnsi="Times New Roman"/>
                <w:b/>
                <w:sz w:val="24"/>
              </w:rPr>
              <w:t>Раздел 10. Развитие науки и культуры во второй половине ХХ – начале XXI вв.</w:t>
            </w:r>
            <w:bookmarkEnd w:id="2"/>
          </w:p>
        </w:tc>
        <w:tc>
          <w:tcPr>
            <w:tcW w:w="1134" w:type="dxa"/>
            <w:tcBorders>
              <w:top w:val="single" w:sz="4" w:space="0" w:color="000000"/>
              <w:left w:val="single" w:sz="4" w:space="0" w:color="000000"/>
              <w:bottom w:val="single" w:sz="4" w:space="0" w:color="000000"/>
              <w:right w:val="single" w:sz="4" w:space="0" w:color="000000"/>
            </w:tcBorders>
            <w:vAlign w:val="center"/>
          </w:tcPr>
          <w:p w14:paraId="1F2AD59D"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1ABB2" w14:textId="77777777" w:rsidR="003E4D89" w:rsidRDefault="003E4D89" w:rsidP="003E4D89">
            <w:pPr>
              <w:spacing w:after="0" w:line="240" w:lineRule="auto"/>
              <w:jc w:val="center"/>
              <w:rPr>
                <w:rFonts w:ascii="Times New Roman" w:hAnsi="Times New Roman"/>
                <w:color w:val="000000" w:themeColor="text1"/>
                <w:sz w:val="24"/>
              </w:rPr>
            </w:pPr>
          </w:p>
        </w:tc>
      </w:tr>
      <w:tr w:rsidR="003E4D89" w14:paraId="6180FE24" w14:textId="77777777" w:rsidTr="003E4D89">
        <w:trPr>
          <w:trHeight w:val="20"/>
        </w:trPr>
        <w:tc>
          <w:tcPr>
            <w:tcW w:w="3114" w:type="dxa"/>
            <w:vMerge w:val="restart"/>
            <w:tcBorders>
              <w:top w:val="single" w:sz="4" w:space="0" w:color="000000"/>
              <w:left w:val="single" w:sz="4" w:space="0" w:color="000000"/>
              <w:right w:val="single" w:sz="4" w:space="0" w:color="000000"/>
            </w:tcBorders>
          </w:tcPr>
          <w:p w14:paraId="47DDB61D" w14:textId="77777777" w:rsidR="003E4D89" w:rsidRDefault="003E4D89" w:rsidP="003E4D89">
            <w:pPr>
              <w:spacing w:after="0" w:line="240" w:lineRule="auto"/>
              <w:rPr>
                <w:rFonts w:ascii="Times New Roman" w:hAnsi="Times New Roman"/>
                <w:b/>
                <w:sz w:val="24"/>
              </w:rPr>
            </w:pPr>
            <w:r>
              <w:rPr>
                <w:rFonts w:ascii="Times New Roman" w:hAnsi="Times New Roman"/>
                <w:b/>
                <w:sz w:val="24"/>
              </w:rPr>
              <w:t xml:space="preserve">Тема 10.1. Наука и культура во второй половине ХХ в. – начале ХХI </w:t>
            </w:r>
            <w:proofErr w:type="gramStart"/>
            <w:r>
              <w:rPr>
                <w:rFonts w:ascii="Times New Roman" w:hAnsi="Times New Roman"/>
                <w:b/>
                <w:sz w:val="24"/>
              </w:rPr>
              <w:t>в</w:t>
            </w:r>
            <w:proofErr w:type="gramEnd"/>
            <w:r>
              <w:rPr>
                <w:rFonts w:ascii="Times New Roman" w:hAnsi="Times New Roman"/>
                <w:b/>
                <w:sz w:val="24"/>
              </w:rPr>
              <w:t>.</w:t>
            </w:r>
          </w:p>
        </w:tc>
        <w:tc>
          <w:tcPr>
            <w:tcW w:w="7938" w:type="dxa"/>
            <w:tcBorders>
              <w:top w:val="single" w:sz="4" w:space="0" w:color="000000"/>
              <w:left w:val="single" w:sz="4" w:space="0" w:color="000000"/>
              <w:bottom w:val="single" w:sz="4" w:space="0" w:color="000000"/>
              <w:right w:val="single" w:sz="4" w:space="0" w:color="000000"/>
            </w:tcBorders>
          </w:tcPr>
          <w:p w14:paraId="1FA048F5"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631BB159"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14:paraId="386F9513"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2BB6C967"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1E59438B"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31D3F69B" w14:textId="77777777" w:rsidTr="003E4D89">
        <w:trPr>
          <w:trHeight w:val="20"/>
        </w:trPr>
        <w:tc>
          <w:tcPr>
            <w:tcW w:w="3114" w:type="dxa"/>
            <w:vMerge/>
            <w:tcBorders>
              <w:left w:val="single" w:sz="4" w:space="0" w:color="000000"/>
              <w:right w:val="single" w:sz="4" w:space="0" w:color="000000"/>
            </w:tcBorders>
          </w:tcPr>
          <w:p w14:paraId="2CA29255"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73D485E4" w14:textId="77777777" w:rsidR="003E4D89" w:rsidRDefault="003E4D89" w:rsidP="003E4D89">
            <w:pPr>
              <w:spacing w:after="0" w:line="240" w:lineRule="auto"/>
              <w:jc w:val="both"/>
              <w:rPr>
                <w:rFonts w:ascii="Times New Roman" w:hAnsi="Times New Roman"/>
                <w:sz w:val="24"/>
              </w:rPr>
            </w:pPr>
            <w:proofErr w:type="gramStart"/>
            <w:r>
              <w:rPr>
                <w:rFonts w:ascii="Times New Roman" w:hAnsi="Times New Roman"/>
                <w:sz w:val="24"/>
              </w:rPr>
              <w:t>Важнейшие направления развития науки во второй половине ХХ – начале ХХI в. Ядерная энергетика.</w:t>
            </w:r>
            <w:proofErr w:type="gramEnd"/>
            <w:r>
              <w:rPr>
                <w:rFonts w:ascii="Times New Roman" w:hAnsi="Times New Roman"/>
                <w:sz w:val="24"/>
              </w:rPr>
              <w:t xml:space="preserve"> Освоение космоса. Развитие культуры и искусства во второй половине ХХ – начале ХХI </w:t>
            </w:r>
            <w:proofErr w:type="gramStart"/>
            <w:r>
              <w:rPr>
                <w:rFonts w:ascii="Times New Roman" w:hAnsi="Times New Roman"/>
                <w:sz w:val="24"/>
              </w:rPr>
              <w:t>в</w:t>
            </w:r>
            <w:proofErr w:type="gramEnd"/>
            <w:r>
              <w:rPr>
                <w:rFonts w:ascii="Times New Roman" w:hAnsi="Times New Roman"/>
                <w:sz w:val="24"/>
              </w:rPr>
              <w:t xml:space="preserve">.: </w:t>
            </w:r>
            <w:proofErr w:type="gramStart"/>
            <w:r>
              <w:rPr>
                <w:rFonts w:ascii="Times New Roman" w:hAnsi="Times New Roman"/>
                <w:sz w:val="24"/>
              </w:rPr>
              <w:t>литература</w:t>
            </w:r>
            <w:proofErr w:type="gramEnd"/>
            <w:r>
              <w:rPr>
                <w:rFonts w:ascii="Times New Roman" w:hAnsi="Times New Roman"/>
                <w:sz w:val="24"/>
              </w:rPr>
              <w:t>, театральное искусство, музыка, архитектура, изобразительное искусство. Олимпийское движение Глобальные проблемы современности</w:t>
            </w:r>
          </w:p>
        </w:tc>
        <w:tc>
          <w:tcPr>
            <w:tcW w:w="1134" w:type="dxa"/>
            <w:tcBorders>
              <w:top w:val="single" w:sz="4" w:space="0" w:color="000000"/>
              <w:left w:val="single" w:sz="4" w:space="0" w:color="000000"/>
              <w:bottom w:val="single" w:sz="4" w:space="0" w:color="000000"/>
              <w:right w:val="single" w:sz="4" w:space="0" w:color="000000"/>
            </w:tcBorders>
            <w:vAlign w:val="center"/>
          </w:tcPr>
          <w:p w14:paraId="3B2172D1"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left w:val="single" w:sz="4" w:space="0" w:color="000000"/>
              <w:right w:val="single" w:sz="4" w:space="0" w:color="000000"/>
            </w:tcBorders>
            <w:shd w:val="clear" w:color="auto" w:fill="auto"/>
            <w:vAlign w:val="center"/>
          </w:tcPr>
          <w:p w14:paraId="0D3E807D" w14:textId="77777777" w:rsidR="003E4D89" w:rsidRDefault="003E4D89" w:rsidP="003E4D89">
            <w:pPr>
              <w:spacing w:after="0" w:line="240" w:lineRule="auto"/>
            </w:pPr>
          </w:p>
        </w:tc>
      </w:tr>
      <w:tr w:rsidR="003E4D89" w14:paraId="44709C64" w14:textId="77777777" w:rsidTr="003E4D89">
        <w:trPr>
          <w:trHeight w:val="20"/>
        </w:trPr>
        <w:tc>
          <w:tcPr>
            <w:tcW w:w="3114" w:type="dxa"/>
            <w:vMerge/>
            <w:tcBorders>
              <w:left w:val="single" w:sz="4" w:space="0" w:color="000000"/>
              <w:right w:val="single" w:sz="4" w:space="0" w:color="000000"/>
            </w:tcBorders>
          </w:tcPr>
          <w:p w14:paraId="2BA85ED1"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754A4ED7" w14:textId="77777777" w:rsidR="003E4D89" w:rsidRPr="002E6AA9" w:rsidRDefault="003E4D89" w:rsidP="003E4D89">
            <w:pPr>
              <w:spacing w:after="0" w:line="240" w:lineRule="auto"/>
              <w:jc w:val="both"/>
              <w:rPr>
                <w:rFonts w:ascii="Times New Roman" w:hAnsi="Times New Roman"/>
                <w:b/>
                <w:sz w:val="24"/>
              </w:rPr>
            </w:pPr>
            <w:r w:rsidRPr="002E6AA9">
              <w:rPr>
                <w:rFonts w:ascii="Times New Roman" w:hAnsi="Times New Roman"/>
                <w:b/>
                <w:sz w:val="24"/>
              </w:rPr>
              <w:t>Практические занятия</w:t>
            </w:r>
          </w:p>
        </w:tc>
        <w:tc>
          <w:tcPr>
            <w:tcW w:w="1134" w:type="dxa"/>
            <w:vMerge w:val="restart"/>
            <w:tcBorders>
              <w:top w:val="single" w:sz="4" w:space="0" w:color="000000"/>
              <w:left w:val="single" w:sz="4" w:space="0" w:color="000000"/>
              <w:right w:val="single" w:sz="4" w:space="0" w:color="000000"/>
            </w:tcBorders>
            <w:vAlign w:val="center"/>
          </w:tcPr>
          <w:p w14:paraId="3EBF82EB"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sz w:val="24"/>
              </w:rPr>
              <w:t>2</w:t>
            </w:r>
          </w:p>
        </w:tc>
        <w:tc>
          <w:tcPr>
            <w:tcW w:w="2551" w:type="dxa"/>
            <w:vMerge/>
            <w:tcBorders>
              <w:left w:val="single" w:sz="4" w:space="0" w:color="000000"/>
              <w:right w:val="single" w:sz="4" w:space="0" w:color="000000"/>
            </w:tcBorders>
            <w:shd w:val="clear" w:color="auto" w:fill="auto"/>
            <w:vAlign w:val="center"/>
          </w:tcPr>
          <w:p w14:paraId="540E521A" w14:textId="77777777" w:rsidR="003E4D89" w:rsidRDefault="003E4D89" w:rsidP="003E4D89">
            <w:pPr>
              <w:spacing w:after="0" w:line="240" w:lineRule="auto"/>
            </w:pPr>
          </w:p>
        </w:tc>
      </w:tr>
      <w:tr w:rsidR="003E4D89" w14:paraId="28330A92" w14:textId="77777777" w:rsidTr="003E4D89">
        <w:trPr>
          <w:trHeight w:val="20"/>
        </w:trPr>
        <w:tc>
          <w:tcPr>
            <w:tcW w:w="3114" w:type="dxa"/>
            <w:vMerge/>
            <w:tcBorders>
              <w:left w:val="single" w:sz="4" w:space="0" w:color="000000"/>
              <w:bottom w:val="single" w:sz="4" w:space="0" w:color="000000"/>
              <w:right w:val="single" w:sz="4" w:space="0" w:color="000000"/>
            </w:tcBorders>
          </w:tcPr>
          <w:p w14:paraId="2F2C8637"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5A25B64F" w14:textId="77777777" w:rsidR="003E4D89" w:rsidRPr="002E6AA9" w:rsidRDefault="003E4D89" w:rsidP="003E4D89">
            <w:pPr>
              <w:spacing w:after="0" w:line="240" w:lineRule="auto"/>
              <w:jc w:val="both"/>
              <w:rPr>
                <w:rFonts w:ascii="Times New Roman" w:hAnsi="Times New Roman"/>
                <w:sz w:val="24"/>
              </w:rPr>
            </w:pPr>
            <w:r w:rsidRPr="002E6AA9">
              <w:rPr>
                <w:rFonts w:ascii="Times New Roman" w:hAnsi="Times New Roman"/>
                <w:sz w:val="24"/>
              </w:rPr>
              <w:t xml:space="preserve">Современные глобальные проблемы человечества. Аргументированное рассуждение по теме. </w:t>
            </w:r>
          </w:p>
          <w:p w14:paraId="73CFD5BB" w14:textId="77777777" w:rsidR="003E4D89" w:rsidRPr="002E6AA9" w:rsidRDefault="003E4D89" w:rsidP="003E4D89">
            <w:pPr>
              <w:spacing w:after="0" w:line="240" w:lineRule="auto"/>
              <w:jc w:val="both"/>
              <w:rPr>
                <w:rFonts w:ascii="Times New Roman" w:hAnsi="Times New Roman"/>
                <w:sz w:val="24"/>
              </w:rPr>
            </w:pPr>
            <w:r w:rsidRPr="002E6AA9">
              <w:rPr>
                <w:rFonts w:ascii="Times New Roman" w:hAnsi="Times New Roman"/>
                <w:sz w:val="24"/>
              </w:rPr>
              <w:t xml:space="preserve">Человек в стремительно меняющемся мире: культура и научно-технический прогресс. </w:t>
            </w:r>
          </w:p>
          <w:p w14:paraId="07474965" w14:textId="77777777" w:rsidR="003E4D89" w:rsidRDefault="003E4D89" w:rsidP="003E4D89">
            <w:pPr>
              <w:spacing w:after="0" w:line="240" w:lineRule="auto"/>
              <w:jc w:val="both"/>
              <w:rPr>
                <w:rFonts w:ascii="Times New Roman" w:hAnsi="Times New Roman"/>
                <w:sz w:val="24"/>
              </w:rPr>
            </w:pPr>
            <w:r w:rsidRPr="002E6AA9">
              <w:rPr>
                <w:rFonts w:ascii="Times New Roman" w:hAnsi="Times New Roman"/>
                <w:sz w:val="24"/>
              </w:rPr>
              <w:t>Д</w:t>
            </w:r>
            <w:r>
              <w:rPr>
                <w:rFonts w:ascii="Times New Roman" w:hAnsi="Times New Roman"/>
                <w:sz w:val="24"/>
              </w:rPr>
              <w:t>искуссия по методу «</w:t>
            </w:r>
            <w:proofErr w:type="spellStart"/>
            <w:r>
              <w:rPr>
                <w:rFonts w:ascii="Times New Roman" w:hAnsi="Times New Roman"/>
                <w:sz w:val="24"/>
              </w:rPr>
              <w:t>метаплана</w:t>
            </w:r>
            <w:proofErr w:type="spellEnd"/>
            <w:r>
              <w:rPr>
                <w:rFonts w:ascii="Times New Roman" w:hAnsi="Times New Roman"/>
                <w:sz w:val="24"/>
              </w:rPr>
              <w:t>»</w:t>
            </w:r>
          </w:p>
        </w:tc>
        <w:tc>
          <w:tcPr>
            <w:tcW w:w="1134" w:type="dxa"/>
            <w:vMerge/>
            <w:tcBorders>
              <w:left w:val="single" w:sz="4" w:space="0" w:color="000000"/>
              <w:bottom w:val="single" w:sz="4" w:space="0" w:color="000000"/>
              <w:right w:val="single" w:sz="4" w:space="0" w:color="000000"/>
            </w:tcBorders>
            <w:vAlign w:val="center"/>
          </w:tcPr>
          <w:p w14:paraId="54D74EE1" w14:textId="77777777" w:rsidR="003E4D89" w:rsidRDefault="003E4D89" w:rsidP="003E4D89">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14:paraId="62F9E780" w14:textId="77777777" w:rsidR="003E4D89" w:rsidRDefault="003E4D89" w:rsidP="003E4D89">
            <w:pPr>
              <w:spacing w:after="0" w:line="240" w:lineRule="auto"/>
            </w:pPr>
          </w:p>
        </w:tc>
      </w:tr>
      <w:tr w:rsidR="003E4D89" w14:paraId="36F9C61D" w14:textId="77777777" w:rsidTr="003E4D89">
        <w:trPr>
          <w:trHeight w:val="106"/>
        </w:trPr>
        <w:tc>
          <w:tcPr>
            <w:tcW w:w="11052" w:type="dxa"/>
            <w:gridSpan w:val="2"/>
            <w:tcBorders>
              <w:top w:val="single" w:sz="4" w:space="0" w:color="000000"/>
              <w:left w:val="single" w:sz="4" w:space="0" w:color="000000"/>
              <w:bottom w:val="single" w:sz="4" w:space="0" w:color="000000"/>
              <w:right w:val="single" w:sz="4" w:space="0" w:color="000000"/>
            </w:tcBorders>
          </w:tcPr>
          <w:p w14:paraId="49293A30" w14:textId="77777777" w:rsidR="003E4D89" w:rsidRDefault="003E4D89" w:rsidP="003E4D89">
            <w:pPr>
              <w:spacing w:after="0" w:line="240" w:lineRule="auto"/>
              <w:jc w:val="both"/>
              <w:rPr>
                <w:rFonts w:ascii="Times New Roman" w:hAnsi="Times New Roman"/>
                <w:b/>
                <w:sz w:val="24"/>
              </w:rPr>
            </w:pPr>
            <w:bookmarkStart w:id="3" w:name="_Hlk172618753"/>
            <w:r>
              <w:rPr>
                <w:rFonts w:ascii="Times New Roman" w:hAnsi="Times New Roman"/>
                <w:b/>
                <w:sz w:val="24"/>
              </w:rPr>
              <w:t>ИСТОРИЯ РОССИИ. 1945 Г. – НАЧАЛО XXI В.</w:t>
            </w:r>
            <w:bookmarkEnd w:id="3"/>
          </w:p>
        </w:tc>
        <w:tc>
          <w:tcPr>
            <w:tcW w:w="1134" w:type="dxa"/>
            <w:tcBorders>
              <w:top w:val="single" w:sz="4" w:space="0" w:color="000000"/>
              <w:left w:val="single" w:sz="4" w:space="0" w:color="000000"/>
              <w:bottom w:val="single" w:sz="4" w:space="0" w:color="000000"/>
              <w:right w:val="single" w:sz="4" w:space="0" w:color="000000"/>
            </w:tcBorders>
            <w:vAlign w:val="center"/>
          </w:tcPr>
          <w:p w14:paraId="4DAA114A" w14:textId="06EFC9B6" w:rsidR="003E4D89" w:rsidRDefault="00DE4DB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21</w:t>
            </w:r>
            <w:r w:rsidR="00312C0F">
              <w:rPr>
                <w:rFonts w:ascii="Times New Roman" w:hAnsi="Times New Roman"/>
                <w:b/>
                <w:color w:val="000000" w:themeColor="text1"/>
                <w:sz w:val="24"/>
              </w:rPr>
              <w:t xml:space="preserve"> </w:t>
            </w:r>
            <w:bookmarkStart w:id="4" w:name="_GoBack"/>
            <w:bookmarkEnd w:id="4"/>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61329" w14:textId="77777777" w:rsidR="003E4D89" w:rsidRDefault="003E4D89" w:rsidP="003E4D89">
            <w:pPr>
              <w:spacing w:after="0" w:line="240" w:lineRule="auto"/>
              <w:jc w:val="center"/>
              <w:rPr>
                <w:rFonts w:ascii="Times New Roman" w:hAnsi="Times New Roman"/>
                <w:color w:val="000000" w:themeColor="text1"/>
                <w:sz w:val="24"/>
              </w:rPr>
            </w:pPr>
          </w:p>
        </w:tc>
      </w:tr>
      <w:tr w:rsidR="003E4D89" w14:paraId="56247B77" w14:textId="77777777" w:rsidTr="003E4D89">
        <w:trPr>
          <w:trHeight w:val="106"/>
        </w:trPr>
        <w:tc>
          <w:tcPr>
            <w:tcW w:w="11052" w:type="dxa"/>
            <w:gridSpan w:val="2"/>
            <w:tcBorders>
              <w:top w:val="single" w:sz="4" w:space="0" w:color="000000"/>
              <w:left w:val="single" w:sz="4" w:space="0" w:color="000000"/>
              <w:bottom w:val="single" w:sz="4" w:space="0" w:color="000000"/>
              <w:right w:val="single" w:sz="4" w:space="0" w:color="000000"/>
            </w:tcBorders>
          </w:tcPr>
          <w:p w14:paraId="2732258C" w14:textId="77777777" w:rsidR="003E4D89" w:rsidRDefault="003E4D89" w:rsidP="003E4D89">
            <w:pPr>
              <w:spacing w:after="0" w:line="240" w:lineRule="auto"/>
              <w:jc w:val="both"/>
              <w:rPr>
                <w:rFonts w:ascii="Times New Roman" w:hAnsi="Times New Roman"/>
                <w:b/>
                <w:sz w:val="24"/>
              </w:rPr>
            </w:pPr>
            <w:bookmarkStart w:id="5" w:name="_Hlk172618761"/>
            <w:r>
              <w:rPr>
                <w:rFonts w:ascii="Times New Roman" w:hAnsi="Times New Roman"/>
                <w:b/>
                <w:sz w:val="24"/>
              </w:rPr>
              <w:t xml:space="preserve">Раздел 11. </w:t>
            </w:r>
            <w:bookmarkStart w:id="6" w:name="_Hlk172905506"/>
            <w:r>
              <w:rPr>
                <w:rFonts w:ascii="Times New Roman" w:hAnsi="Times New Roman"/>
                <w:b/>
                <w:sz w:val="24"/>
              </w:rPr>
              <w:t>СССР в 1945-1991 гг.</w:t>
            </w:r>
            <w:bookmarkEnd w:id="5"/>
            <w:bookmarkEnd w:id="6"/>
          </w:p>
        </w:tc>
        <w:tc>
          <w:tcPr>
            <w:tcW w:w="1134" w:type="dxa"/>
            <w:tcBorders>
              <w:top w:val="single" w:sz="4" w:space="0" w:color="000000"/>
              <w:left w:val="single" w:sz="4" w:space="0" w:color="000000"/>
              <w:bottom w:val="single" w:sz="4" w:space="0" w:color="000000"/>
              <w:right w:val="single" w:sz="4" w:space="0" w:color="000000"/>
            </w:tcBorders>
            <w:vAlign w:val="center"/>
          </w:tcPr>
          <w:p w14:paraId="49D72BA0" w14:textId="59EA97F2" w:rsidR="003E4D89" w:rsidRDefault="00DE4DB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12</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B162B4" w14:textId="77777777" w:rsidR="003E4D89" w:rsidRDefault="003E4D89" w:rsidP="003E4D89">
            <w:pPr>
              <w:spacing w:after="0" w:line="240" w:lineRule="auto"/>
              <w:jc w:val="center"/>
              <w:rPr>
                <w:rFonts w:ascii="Times New Roman" w:hAnsi="Times New Roman"/>
                <w:color w:val="000000" w:themeColor="text1"/>
                <w:sz w:val="24"/>
              </w:rPr>
            </w:pPr>
          </w:p>
        </w:tc>
      </w:tr>
      <w:tr w:rsidR="003E4D89" w14:paraId="6EC4AFA2" w14:textId="77777777" w:rsidTr="003E4D89">
        <w:trPr>
          <w:trHeight w:val="106"/>
        </w:trPr>
        <w:tc>
          <w:tcPr>
            <w:tcW w:w="3114" w:type="dxa"/>
            <w:vMerge w:val="restart"/>
            <w:tcBorders>
              <w:top w:val="single" w:sz="4" w:space="0" w:color="000000"/>
              <w:left w:val="single" w:sz="4" w:space="0" w:color="000000"/>
              <w:bottom w:val="single" w:sz="4" w:space="0" w:color="000000"/>
              <w:right w:val="single" w:sz="4" w:space="0" w:color="000000"/>
            </w:tcBorders>
          </w:tcPr>
          <w:p w14:paraId="50A16988"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11.1. СССР в послевоенные годы</w:t>
            </w:r>
          </w:p>
        </w:tc>
        <w:tc>
          <w:tcPr>
            <w:tcW w:w="7938" w:type="dxa"/>
            <w:tcBorders>
              <w:top w:val="single" w:sz="4" w:space="0" w:color="000000"/>
              <w:left w:val="single" w:sz="4" w:space="0" w:color="000000"/>
              <w:bottom w:val="single" w:sz="4" w:space="0" w:color="000000"/>
              <w:right w:val="single" w:sz="4" w:space="0" w:color="000000"/>
            </w:tcBorders>
          </w:tcPr>
          <w:p w14:paraId="5B5A766C"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87DFC47" w14:textId="7300F77F" w:rsidR="003E4D89" w:rsidRDefault="00270D93"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4410F9"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524C10D9"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4B2F405B"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14D06DC2" w14:textId="77777777" w:rsidTr="003E4D89">
        <w:trPr>
          <w:trHeight w:val="106"/>
        </w:trPr>
        <w:tc>
          <w:tcPr>
            <w:tcW w:w="3114" w:type="dxa"/>
            <w:vMerge/>
            <w:tcBorders>
              <w:top w:val="single" w:sz="4" w:space="0" w:color="000000"/>
              <w:left w:val="single" w:sz="4" w:space="0" w:color="000000"/>
              <w:bottom w:val="single" w:sz="4" w:space="0" w:color="000000"/>
              <w:right w:val="single" w:sz="4" w:space="0" w:color="000000"/>
            </w:tcBorders>
          </w:tcPr>
          <w:p w14:paraId="0A92CC1F"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3CAD74E3"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Послевоенные годы. Влияние Победы. Потери и демографические проблемы. Социальная адаптация фронтовиков. Репатриация. Борьба с беспризорностью </w:t>
            </w:r>
          </w:p>
          <w:p w14:paraId="656A0812"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 </w:t>
            </w:r>
          </w:p>
          <w:p w14:paraId="2FC4920D"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14:paraId="2323CBB3"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14:paraId="2F4A56BD"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tc>
        <w:tc>
          <w:tcPr>
            <w:tcW w:w="1134" w:type="dxa"/>
            <w:tcBorders>
              <w:top w:val="single" w:sz="4" w:space="0" w:color="000000"/>
              <w:left w:val="single" w:sz="4" w:space="0" w:color="000000"/>
              <w:bottom w:val="single" w:sz="4" w:space="0" w:color="000000"/>
              <w:right w:val="single" w:sz="4" w:space="0" w:color="000000"/>
            </w:tcBorders>
            <w:vAlign w:val="center"/>
          </w:tcPr>
          <w:p w14:paraId="51EE59CA" w14:textId="2250A0BF" w:rsidR="003E4D89" w:rsidRDefault="00270D93"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F77F03" w14:textId="77777777" w:rsidR="003E4D89" w:rsidRDefault="003E4D89" w:rsidP="003E4D89">
            <w:pPr>
              <w:spacing w:after="0" w:line="240" w:lineRule="auto"/>
            </w:pPr>
          </w:p>
        </w:tc>
      </w:tr>
      <w:tr w:rsidR="003E4D89" w14:paraId="75CD44D0"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1B0F72E3"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11.2. СССР в 1953-1964 гг.</w:t>
            </w:r>
          </w:p>
        </w:tc>
        <w:tc>
          <w:tcPr>
            <w:tcW w:w="7938" w:type="dxa"/>
            <w:tcBorders>
              <w:top w:val="single" w:sz="4" w:space="0" w:color="000000"/>
              <w:left w:val="single" w:sz="4" w:space="0" w:color="000000"/>
              <w:bottom w:val="single" w:sz="4" w:space="0" w:color="000000"/>
              <w:right w:val="single" w:sz="4" w:space="0" w:color="000000"/>
            </w:tcBorders>
          </w:tcPr>
          <w:p w14:paraId="3AB725EA"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1F36455F" w14:textId="26248ED4" w:rsidR="003E4D89" w:rsidRDefault="00270D93"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100C4E"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02B4C80F"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6C6B9202"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0C5C6B0E" w14:textId="77777777" w:rsidTr="003E4D89">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5ED5D187"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4BD40C85"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государственных органов, партийных и общественных организаций. Новая Программа КПСС и проект Конституции СССР. Воспитание «нового человека».</w:t>
            </w:r>
          </w:p>
          <w:p w14:paraId="20F13A69"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14:paraId="615A9DCB"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14:paraId="6C6451CE"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14:paraId="5FA33C9A"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14:paraId="1458C806"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Новый курс советской внешней политики: от конфронтации к диалогу. СССР и стран Запада. Гонка вооружений. СССР и мировая социалистическая система. Распад колониальной системы. СССР и страны третьего мира</w:t>
            </w:r>
          </w:p>
        </w:tc>
        <w:tc>
          <w:tcPr>
            <w:tcW w:w="1134" w:type="dxa"/>
            <w:tcBorders>
              <w:top w:val="single" w:sz="4" w:space="0" w:color="000000"/>
              <w:left w:val="single" w:sz="4" w:space="0" w:color="000000"/>
              <w:bottom w:val="single" w:sz="4" w:space="0" w:color="000000"/>
              <w:right w:val="single" w:sz="4" w:space="0" w:color="000000"/>
            </w:tcBorders>
            <w:vAlign w:val="center"/>
          </w:tcPr>
          <w:p w14:paraId="2CFE4D1F" w14:textId="01BC15C6" w:rsidR="003E4D89" w:rsidRDefault="00270D93"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E167EB" w14:textId="77777777" w:rsidR="003E4D89" w:rsidRDefault="003E4D89" w:rsidP="003E4D89">
            <w:pPr>
              <w:spacing w:after="0" w:line="240" w:lineRule="auto"/>
            </w:pPr>
          </w:p>
        </w:tc>
      </w:tr>
      <w:tr w:rsidR="003E4D89" w14:paraId="196CC16D" w14:textId="77777777" w:rsidTr="003E4D89">
        <w:trPr>
          <w:trHeight w:val="20"/>
        </w:trPr>
        <w:tc>
          <w:tcPr>
            <w:tcW w:w="3114" w:type="dxa"/>
            <w:vMerge w:val="restart"/>
            <w:tcBorders>
              <w:top w:val="single" w:sz="4" w:space="0" w:color="000000"/>
              <w:left w:val="single" w:sz="4" w:space="0" w:color="000000"/>
              <w:right w:val="single" w:sz="4" w:space="0" w:color="000000"/>
            </w:tcBorders>
          </w:tcPr>
          <w:p w14:paraId="5083B2E7"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6773384F" w14:textId="77777777" w:rsidR="003E4D89" w:rsidRPr="000F6FCA" w:rsidRDefault="003E4D89" w:rsidP="003E4D89">
            <w:pPr>
              <w:spacing w:after="0" w:line="240" w:lineRule="auto"/>
              <w:jc w:val="both"/>
              <w:rPr>
                <w:rFonts w:ascii="Times New Roman" w:hAnsi="Times New Roman"/>
                <w:b/>
                <w:sz w:val="24"/>
              </w:rPr>
            </w:pPr>
            <w:r w:rsidRPr="000F6FCA">
              <w:rPr>
                <w:rFonts w:ascii="Times New Roman" w:hAnsi="Times New Roman"/>
                <w:b/>
                <w:sz w:val="24"/>
              </w:rPr>
              <w:t xml:space="preserve">Практические занятия </w:t>
            </w:r>
          </w:p>
        </w:tc>
        <w:tc>
          <w:tcPr>
            <w:tcW w:w="1134" w:type="dxa"/>
            <w:vMerge w:val="restart"/>
            <w:tcBorders>
              <w:top w:val="single" w:sz="4" w:space="0" w:color="000000"/>
              <w:left w:val="single" w:sz="4" w:space="0" w:color="000000"/>
              <w:right w:val="single" w:sz="4" w:space="0" w:color="000000"/>
            </w:tcBorders>
            <w:vAlign w:val="center"/>
          </w:tcPr>
          <w:p w14:paraId="4A441A39"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14:paraId="31AEC949" w14:textId="77777777" w:rsidR="003E4D89" w:rsidRDefault="003E4D89" w:rsidP="003E4D89">
            <w:pPr>
              <w:spacing w:after="0" w:line="240" w:lineRule="auto"/>
            </w:pPr>
          </w:p>
        </w:tc>
      </w:tr>
      <w:tr w:rsidR="003E4D89" w14:paraId="6FE14A77" w14:textId="77777777" w:rsidTr="003E4D89">
        <w:trPr>
          <w:trHeight w:val="20"/>
        </w:trPr>
        <w:tc>
          <w:tcPr>
            <w:tcW w:w="3114" w:type="dxa"/>
            <w:vMerge/>
            <w:tcBorders>
              <w:left w:val="single" w:sz="4" w:space="0" w:color="000000"/>
              <w:bottom w:val="single" w:sz="4" w:space="0" w:color="000000"/>
              <w:right w:val="single" w:sz="4" w:space="0" w:color="000000"/>
            </w:tcBorders>
          </w:tcPr>
          <w:p w14:paraId="7C452625"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03D55873" w14:textId="77777777" w:rsidR="003E4D89" w:rsidRDefault="003E4D89" w:rsidP="003E4D89">
            <w:pPr>
              <w:spacing w:after="0" w:line="240" w:lineRule="auto"/>
              <w:jc w:val="both"/>
              <w:rPr>
                <w:rFonts w:ascii="Times New Roman" w:hAnsi="Times New Roman"/>
                <w:sz w:val="24"/>
              </w:rPr>
            </w:pPr>
            <w:r w:rsidRPr="000F6FCA">
              <w:rPr>
                <w:rFonts w:ascii="Times New Roman" w:hAnsi="Times New Roman"/>
                <w:sz w:val="24"/>
              </w:rPr>
              <w:t>Общественно-политическое развитие СССР в условиях «оттепели». Научно-техническая революция в СССР. Д</w:t>
            </w:r>
            <w:r>
              <w:rPr>
                <w:rFonts w:ascii="Times New Roman" w:hAnsi="Times New Roman"/>
                <w:sz w:val="24"/>
              </w:rPr>
              <w:t>искуссия по методу «</w:t>
            </w:r>
            <w:proofErr w:type="spellStart"/>
            <w:r>
              <w:rPr>
                <w:rFonts w:ascii="Times New Roman" w:hAnsi="Times New Roman"/>
                <w:sz w:val="24"/>
              </w:rPr>
              <w:t>метаплана</w:t>
            </w:r>
            <w:proofErr w:type="spellEnd"/>
            <w:r>
              <w:rPr>
                <w:rFonts w:ascii="Times New Roman" w:hAnsi="Times New Roman"/>
                <w:sz w:val="24"/>
              </w:rPr>
              <w:t>»</w:t>
            </w:r>
          </w:p>
        </w:tc>
        <w:tc>
          <w:tcPr>
            <w:tcW w:w="1134" w:type="dxa"/>
            <w:vMerge/>
            <w:tcBorders>
              <w:left w:val="single" w:sz="4" w:space="0" w:color="000000"/>
              <w:bottom w:val="single" w:sz="4" w:space="0" w:color="000000"/>
              <w:right w:val="single" w:sz="4" w:space="0" w:color="000000"/>
            </w:tcBorders>
            <w:vAlign w:val="center"/>
          </w:tcPr>
          <w:p w14:paraId="2AAEE2C2" w14:textId="77777777" w:rsidR="003E4D89" w:rsidRDefault="003E4D89" w:rsidP="003E4D89">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14:paraId="123E020C" w14:textId="77777777" w:rsidR="003E4D89" w:rsidRDefault="003E4D89" w:rsidP="003E4D89">
            <w:pPr>
              <w:spacing w:after="0" w:line="240" w:lineRule="auto"/>
            </w:pPr>
          </w:p>
        </w:tc>
      </w:tr>
      <w:tr w:rsidR="003E4D89" w14:paraId="57738B4B"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30F2BBB4"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11.3. Политическое развитие СССР в 1964-1985 гг.</w:t>
            </w:r>
          </w:p>
        </w:tc>
        <w:tc>
          <w:tcPr>
            <w:tcW w:w="7938" w:type="dxa"/>
            <w:tcBorders>
              <w:top w:val="single" w:sz="4" w:space="0" w:color="000000"/>
              <w:left w:val="single" w:sz="4" w:space="0" w:color="000000"/>
              <w:bottom w:val="single" w:sz="4" w:space="0" w:color="000000"/>
              <w:right w:val="single" w:sz="4" w:space="0" w:color="000000"/>
            </w:tcBorders>
          </w:tcPr>
          <w:p w14:paraId="6B17C79F" w14:textId="77777777" w:rsidR="003E4D89" w:rsidRDefault="003E4D89" w:rsidP="003E4D89">
            <w:pPr>
              <w:spacing w:after="0" w:line="240" w:lineRule="auto"/>
              <w:jc w:val="both"/>
              <w:rPr>
                <w:rFonts w:ascii="Times New Roman" w:hAnsi="Times New Roman"/>
                <w:b/>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0A5219CC" w14:textId="1D83FDF2" w:rsidR="003E4D89" w:rsidRDefault="00270D93"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3</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AB4647B"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457F6D18"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44890437"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5190AC17" w14:textId="77777777" w:rsidTr="003E4D89">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06B3A9DF"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35887986"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14:paraId="4FAAD548"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Pr>
                <w:rFonts w:ascii="Times New Roman" w:hAnsi="Times New Roman"/>
                <w:sz w:val="24"/>
              </w:rPr>
              <w:t>Косыгинская</w:t>
            </w:r>
            <w:proofErr w:type="spellEnd"/>
            <w:r>
              <w:rPr>
                <w:rFonts w:ascii="Times New Roman" w:hAnsi="Times New Roman"/>
                <w:sz w:val="24"/>
              </w:rPr>
              <w:t xml:space="preserve"> реформа промышленности. Рост социально-экономических проблем. </w:t>
            </w:r>
          </w:p>
          <w:p w14:paraId="67C50F8F"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14:paraId="0DF2CA14"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14:paraId="363F0EAC"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Повседневная жизнь советского общества в 1964-1985 гг. Общественные настроения. </w:t>
            </w:r>
          </w:p>
          <w:p w14:paraId="2C22B92C"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14:paraId="4B269AE9"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 </w:t>
            </w:r>
          </w:p>
          <w:p w14:paraId="2311B2E4"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СССР и мир </w:t>
            </w:r>
            <w:proofErr w:type="gramStart"/>
            <w:r>
              <w:rPr>
                <w:rFonts w:ascii="Times New Roman" w:hAnsi="Times New Roman"/>
                <w:sz w:val="24"/>
              </w:rPr>
              <w:t>в начале</w:t>
            </w:r>
            <w:proofErr w:type="gramEnd"/>
            <w:r>
              <w:rPr>
                <w:rFonts w:ascii="Times New Roman" w:hAnsi="Times New Roman"/>
                <w:sz w:val="24"/>
              </w:rPr>
              <w:t xml:space="preserve"> 1980-х гг. Нарастание кризисных явлений в СССР. </w:t>
            </w:r>
          </w:p>
          <w:p w14:paraId="79088AEC"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Ю.В. Андропов и начало формирования идеологии перемен. М.С. Горбачев и его окружение: курс на реформы</w:t>
            </w:r>
          </w:p>
        </w:tc>
        <w:tc>
          <w:tcPr>
            <w:tcW w:w="1134" w:type="dxa"/>
            <w:tcBorders>
              <w:top w:val="single" w:sz="4" w:space="0" w:color="000000"/>
              <w:left w:val="single" w:sz="4" w:space="0" w:color="000000"/>
              <w:bottom w:val="single" w:sz="4" w:space="0" w:color="000000"/>
              <w:right w:val="single" w:sz="4" w:space="0" w:color="000000"/>
            </w:tcBorders>
            <w:vAlign w:val="center"/>
          </w:tcPr>
          <w:p w14:paraId="57C6857B" w14:textId="79B71A5E" w:rsidR="003E4D89" w:rsidRDefault="00270D93"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2</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FBA25C" w14:textId="77777777" w:rsidR="003E4D89" w:rsidRDefault="003E4D89" w:rsidP="003E4D89">
            <w:pPr>
              <w:spacing w:after="0" w:line="240" w:lineRule="auto"/>
            </w:pPr>
          </w:p>
        </w:tc>
      </w:tr>
      <w:tr w:rsidR="003E4D89" w14:paraId="6450788E" w14:textId="77777777" w:rsidTr="003E4D89">
        <w:trPr>
          <w:trHeight w:val="20"/>
        </w:trPr>
        <w:tc>
          <w:tcPr>
            <w:tcW w:w="3114" w:type="dxa"/>
            <w:vMerge w:val="restart"/>
            <w:tcBorders>
              <w:top w:val="single" w:sz="4" w:space="0" w:color="000000"/>
              <w:left w:val="single" w:sz="4" w:space="0" w:color="000000"/>
              <w:right w:val="single" w:sz="4" w:space="0" w:color="000000"/>
            </w:tcBorders>
          </w:tcPr>
          <w:p w14:paraId="3626D42F"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0AA6E326" w14:textId="77777777" w:rsidR="003E4D89" w:rsidRPr="00A21A95" w:rsidRDefault="003E4D89" w:rsidP="003E4D89">
            <w:pPr>
              <w:spacing w:after="0" w:line="240" w:lineRule="auto"/>
              <w:jc w:val="both"/>
              <w:rPr>
                <w:rFonts w:ascii="Times New Roman" w:hAnsi="Times New Roman"/>
                <w:b/>
                <w:sz w:val="24"/>
              </w:rPr>
            </w:pPr>
            <w:r w:rsidRPr="00A21A95">
              <w:rPr>
                <w:rFonts w:ascii="Times New Roman" w:hAnsi="Times New Roman"/>
                <w:b/>
                <w:sz w:val="24"/>
              </w:rPr>
              <w:t>Практические занятия</w:t>
            </w:r>
          </w:p>
        </w:tc>
        <w:tc>
          <w:tcPr>
            <w:tcW w:w="1134" w:type="dxa"/>
            <w:vMerge w:val="restart"/>
            <w:tcBorders>
              <w:top w:val="single" w:sz="4" w:space="0" w:color="000000"/>
              <w:left w:val="single" w:sz="4" w:space="0" w:color="000000"/>
              <w:right w:val="single" w:sz="4" w:space="0" w:color="000000"/>
            </w:tcBorders>
            <w:vAlign w:val="center"/>
          </w:tcPr>
          <w:p w14:paraId="3F64D4A3"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sz w:val="24"/>
              </w:rPr>
              <w:t>1</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14:paraId="1A3E5506" w14:textId="77777777" w:rsidR="003E4D89" w:rsidRDefault="003E4D89" w:rsidP="003E4D89">
            <w:pPr>
              <w:spacing w:after="0" w:line="240" w:lineRule="auto"/>
            </w:pPr>
          </w:p>
        </w:tc>
      </w:tr>
      <w:tr w:rsidR="003E4D89" w14:paraId="5F37FB0B" w14:textId="77777777" w:rsidTr="003E4D89">
        <w:trPr>
          <w:trHeight w:val="20"/>
        </w:trPr>
        <w:tc>
          <w:tcPr>
            <w:tcW w:w="3114" w:type="dxa"/>
            <w:vMerge/>
            <w:tcBorders>
              <w:left w:val="single" w:sz="4" w:space="0" w:color="000000"/>
              <w:bottom w:val="single" w:sz="4" w:space="0" w:color="000000"/>
              <w:right w:val="single" w:sz="4" w:space="0" w:color="000000"/>
            </w:tcBorders>
          </w:tcPr>
          <w:p w14:paraId="7E2DD452"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3F374DD8" w14:textId="77777777" w:rsidR="003E4D89" w:rsidRDefault="003E4D89" w:rsidP="003E4D89">
            <w:pPr>
              <w:spacing w:after="0" w:line="240" w:lineRule="auto"/>
              <w:jc w:val="both"/>
              <w:rPr>
                <w:rFonts w:ascii="Times New Roman" w:hAnsi="Times New Roman"/>
                <w:sz w:val="24"/>
              </w:rPr>
            </w:pPr>
            <w:r w:rsidRPr="00A21A95">
              <w:rPr>
                <w:rFonts w:ascii="Times New Roman" w:hAnsi="Times New Roman"/>
                <w:sz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w:t>
            </w:r>
            <w:r>
              <w:rPr>
                <w:rFonts w:ascii="Times New Roman" w:hAnsi="Times New Roman"/>
                <w:sz w:val="24"/>
              </w:rPr>
              <w:t>ми</w:t>
            </w:r>
          </w:p>
        </w:tc>
        <w:tc>
          <w:tcPr>
            <w:tcW w:w="1134" w:type="dxa"/>
            <w:vMerge/>
            <w:tcBorders>
              <w:left w:val="single" w:sz="4" w:space="0" w:color="000000"/>
              <w:bottom w:val="single" w:sz="4" w:space="0" w:color="000000"/>
              <w:right w:val="single" w:sz="4" w:space="0" w:color="000000"/>
            </w:tcBorders>
            <w:vAlign w:val="center"/>
          </w:tcPr>
          <w:p w14:paraId="47B21B47" w14:textId="77777777" w:rsidR="003E4D89" w:rsidRDefault="003E4D89" w:rsidP="003E4D89">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14:paraId="16CD5B65" w14:textId="77777777" w:rsidR="003E4D89" w:rsidRDefault="003E4D89" w:rsidP="003E4D89">
            <w:pPr>
              <w:spacing w:after="0" w:line="240" w:lineRule="auto"/>
            </w:pPr>
          </w:p>
        </w:tc>
      </w:tr>
      <w:tr w:rsidR="003E4D89" w14:paraId="7B87BBB4"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01A6CE89"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11.4. СССР в 1985-1991 гг.</w:t>
            </w:r>
          </w:p>
        </w:tc>
        <w:tc>
          <w:tcPr>
            <w:tcW w:w="7938" w:type="dxa"/>
            <w:tcBorders>
              <w:top w:val="single" w:sz="4" w:space="0" w:color="000000"/>
              <w:left w:val="single" w:sz="4" w:space="0" w:color="000000"/>
              <w:bottom w:val="single" w:sz="4" w:space="0" w:color="000000"/>
              <w:right w:val="single" w:sz="4" w:space="0" w:color="000000"/>
            </w:tcBorders>
          </w:tcPr>
          <w:p w14:paraId="774E02B5"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06CAC8A7" w14:textId="521150D9" w:rsidR="003E4D89" w:rsidRDefault="00DE4DB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3</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C806717"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54FFAE94"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6FD939B5"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589B149C" w14:textId="77777777" w:rsidTr="003E4D89">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2138D869"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1CD2FCE7"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14:paraId="653CEBB4"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14:paraId="6D2B44A9"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Реформа политической системы СССР и ее итоги. Начало изменения советской политической системы. Конституционная реформа 1988-1991 гг. I Съезд народных депутатов СССР и его значение. Становление многопартийности. Кризи</w:t>
            </w:r>
            <w:proofErr w:type="gramStart"/>
            <w:r>
              <w:rPr>
                <w:rFonts w:ascii="Times New Roman" w:hAnsi="Times New Roman"/>
                <w:sz w:val="24"/>
              </w:rPr>
              <w:t>с в КПСС</w:t>
            </w:r>
            <w:proofErr w:type="gramEnd"/>
            <w:r>
              <w:rPr>
                <w:rFonts w:ascii="Times New Roman" w:hAnsi="Times New Roman"/>
                <w:sz w:val="24"/>
              </w:rPr>
              <w:t xml:space="preserve"> и создание Коммунистической партии РСФСР. </w:t>
            </w:r>
          </w:p>
          <w:p w14:paraId="2FF5F34B"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14:paraId="09834D4E"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 Распад СССР</w:t>
            </w:r>
          </w:p>
        </w:tc>
        <w:tc>
          <w:tcPr>
            <w:tcW w:w="1134" w:type="dxa"/>
            <w:tcBorders>
              <w:top w:val="single" w:sz="4" w:space="0" w:color="000000"/>
              <w:left w:val="single" w:sz="4" w:space="0" w:color="000000"/>
              <w:bottom w:val="single" w:sz="4" w:space="0" w:color="000000"/>
              <w:right w:val="single" w:sz="4" w:space="0" w:color="000000"/>
            </w:tcBorders>
            <w:vAlign w:val="center"/>
          </w:tcPr>
          <w:p w14:paraId="0D3960A3" w14:textId="24477EFE" w:rsidR="003E4D89" w:rsidRDefault="00270D93"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3</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3D02A3" w14:textId="77777777" w:rsidR="003E4D89" w:rsidRDefault="003E4D89" w:rsidP="003E4D89">
            <w:pPr>
              <w:spacing w:after="0" w:line="240" w:lineRule="auto"/>
            </w:pPr>
          </w:p>
        </w:tc>
      </w:tr>
      <w:tr w:rsidR="003E4D89" w14:paraId="0F086070" w14:textId="77777777" w:rsidTr="003E4D89">
        <w:trPr>
          <w:trHeight w:val="20"/>
        </w:trPr>
        <w:tc>
          <w:tcPr>
            <w:tcW w:w="11052" w:type="dxa"/>
            <w:gridSpan w:val="2"/>
            <w:tcBorders>
              <w:top w:val="single" w:sz="4" w:space="0" w:color="000000"/>
              <w:left w:val="single" w:sz="4" w:space="0" w:color="000000"/>
              <w:bottom w:val="single" w:sz="4" w:space="0" w:color="000000"/>
              <w:right w:val="single" w:sz="4" w:space="0" w:color="000000"/>
            </w:tcBorders>
          </w:tcPr>
          <w:p w14:paraId="50728601" w14:textId="77777777" w:rsidR="003E4D89" w:rsidRDefault="003E4D89" w:rsidP="003E4D89">
            <w:pPr>
              <w:spacing w:after="0" w:line="240" w:lineRule="auto"/>
              <w:jc w:val="both"/>
              <w:rPr>
                <w:rFonts w:ascii="Times New Roman" w:hAnsi="Times New Roman"/>
                <w:b/>
                <w:sz w:val="24"/>
              </w:rPr>
            </w:pPr>
            <w:bookmarkStart w:id="7" w:name="_Hlk172618883"/>
            <w:r>
              <w:rPr>
                <w:rFonts w:ascii="Times New Roman" w:hAnsi="Times New Roman"/>
                <w:b/>
                <w:sz w:val="24"/>
              </w:rPr>
              <w:t xml:space="preserve">Раздел 12. </w:t>
            </w:r>
            <w:bookmarkStart w:id="8" w:name="_Hlk172905568"/>
            <w:r>
              <w:rPr>
                <w:rFonts w:ascii="Times New Roman" w:hAnsi="Times New Roman"/>
                <w:b/>
                <w:sz w:val="24"/>
              </w:rPr>
              <w:t>Российская Федерация в 1992 – начале 2000-х гг.</w:t>
            </w:r>
            <w:bookmarkEnd w:id="7"/>
            <w:bookmarkEnd w:id="8"/>
          </w:p>
        </w:tc>
        <w:tc>
          <w:tcPr>
            <w:tcW w:w="1134" w:type="dxa"/>
            <w:tcBorders>
              <w:top w:val="single" w:sz="4" w:space="0" w:color="000000"/>
              <w:left w:val="single" w:sz="4" w:space="0" w:color="000000"/>
              <w:bottom w:val="single" w:sz="4" w:space="0" w:color="000000"/>
              <w:right w:val="single" w:sz="4" w:space="0" w:color="000000"/>
            </w:tcBorders>
            <w:vAlign w:val="center"/>
          </w:tcPr>
          <w:p w14:paraId="548BAC54"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9</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EF5CD" w14:textId="77777777" w:rsidR="003E4D89" w:rsidRDefault="003E4D89" w:rsidP="003E4D89">
            <w:pPr>
              <w:spacing w:after="0" w:line="240" w:lineRule="auto"/>
              <w:jc w:val="center"/>
              <w:rPr>
                <w:rFonts w:ascii="Times New Roman" w:hAnsi="Times New Roman"/>
                <w:color w:val="000000" w:themeColor="text1"/>
                <w:sz w:val="24"/>
              </w:rPr>
            </w:pPr>
          </w:p>
        </w:tc>
      </w:tr>
      <w:tr w:rsidR="003E4D89" w14:paraId="1FD29C76" w14:textId="77777777" w:rsidTr="003E4D89">
        <w:trPr>
          <w:trHeight w:val="20"/>
        </w:trPr>
        <w:tc>
          <w:tcPr>
            <w:tcW w:w="3114" w:type="dxa"/>
            <w:vMerge w:val="restart"/>
            <w:tcBorders>
              <w:top w:val="single" w:sz="4" w:space="0" w:color="000000"/>
              <w:left w:val="single" w:sz="4" w:space="0" w:color="000000"/>
              <w:right w:val="single" w:sz="4" w:space="0" w:color="000000"/>
            </w:tcBorders>
          </w:tcPr>
          <w:p w14:paraId="4F686D8C" w14:textId="77777777" w:rsidR="003E4D89" w:rsidRDefault="003E4D89" w:rsidP="003E4D89">
            <w:pPr>
              <w:spacing w:after="0" w:line="240" w:lineRule="auto"/>
              <w:rPr>
                <w:rFonts w:ascii="Times New Roman" w:hAnsi="Times New Roman"/>
                <w:b/>
                <w:sz w:val="24"/>
              </w:rPr>
            </w:pPr>
            <w:r>
              <w:rPr>
                <w:rFonts w:ascii="Times New Roman" w:hAnsi="Times New Roman"/>
                <w:b/>
                <w:sz w:val="24"/>
              </w:rPr>
              <w:t>Тема 12.1. Российская Федерация в 1990-е гг.</w:t>
            </w:r>
          </w:p>
        </w:tc>
        <w:tc>
          <w:tcPr>
            <w:tcW w:w="7938" w:type="dxa"/>
            <w:tcBorders>
              <w:top w:val="single" w:sz="4" w:space="0" w:color="000000"/>
              <w:left w:val="single" w:sz="4" w:space="0" w:color="000000"/>
              <w:bottom w:val="single" w:sz="4" w:space="0" w:color="000000"/>
              <w:right w:val="single" w:sz="4" w:space="0" w:color="000000"/>
            </w:tcBorders>
          </w:tcPr>
          <w:p w14:paraId="743F6AEC"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3FF5E27C"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6</w:t>
            </w:r>
          </w:p>
        </w:tc>
        <w:tc>
          <w:tcPr>
            <w:tcW w:w="2551" w:type="dxa"/>
            <w:vMerge w:val="restart"/>
            <w:tcBorders>
              <w:top w:val="single" w:sz="4" w:space="0" w:color="000000"/>
              <w:left w:val="single" w:sz="4" w:space="0" w:color="000000"/>
              <w:right w:val="single" w:sz="4" w:space="0" w:color="000000"/>
            </w:tcBorders>
            <w:shd w:val="clear" w:color="auto" w:fill="auto"/>
            <w:vAlign w:val="center"/>
          </w:tcPr>
          <w:p w14:paraId="56FE8789"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7DA28076"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5E272C12"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06E9F5E6" w14:textId="77777777" w:rsidTr="003E4D89">
        <w:trPr>
          <w:trHeight w:val="20"/>
        </w:trPr>
        <w:tc>
          <w:tcPr>
            <w:tcW w:w="3114" w:type="dxa"/>
            <w:vMerge/>
            <w:tcBorders>
              <w:left w:val="single" w:sz="4" w:space="0" w:color="000000"/>
              <w:right w:val="single" w:sz="4" w:space="0" w:color="000000"/>
            </w:tcBorders>
          </w:tcPr>
          <w:p w14:paraId="6DC92040"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57E718BB"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Российская экономика в условиях рынка. Начало радикальных экономических преобразований. </w:t>
            </w:r>
            <w:proofErr w:type="spellStart"/>
            <w:r>
              <w:rPr>
                <w:rFonts w:ascii="Times New Roman" w:hAnsi="Times New Roman"/>
                <w:sz w:val="24"/>
              </w:rPr>
              <w:t>Ваучерная</w:t>
            </w:r>
            <w:proofErr w:type="spellEnd"/>
            <w:r>
              <w:rPr>
                <w:rFonts w:ascii="Times New Roman" w:hAnsi="Times New Roman"/>
                <w:sz w:val="24"/>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 и ее значение. Российская многопартийность и становление современного парламентаризма. Выборы Президента Российской Федерации в 1996 году. Результаты политического развития России в 1990-е гг. Отставка Президента России Б.Н. Ельцина. </w:t>
            </w:r>
          </w:p>
          <w:p w14:paraId="57ACA3E9"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14:paraId="151903A7"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Повседневная жизнь. Изменения в структуре российского общества </w:t>
            </w:r>
            <w:r>
              <w:rPr>
                <w:rFonts w:ascii="Times New Roman" w:hAnsi="Times New Roman"/>
                <w:sz w:val="24"/>
              </w:rPr>
              <w:br/>
              <w:t xml:space="preserve">и условиях жизни различных групп населения в 1990-е гг. Численность и доходы населения. Социальное расслоение. Досуг и туризм. </w:t>
            </w:r>
          </w:p>
          <w:p w14:paraId="7BADE79E" w14:textId="77777777" w:rsidR="003E4D89" w:rsidRDefault="003E4D89" w:rsidP="003E4D89">
            <w:pPr>
              <w:widowControl w:val="0"/>
              <w:spacing w:after="0" w:line="240" w:lineRule="auto"/>
              <w:jc w:val="both"/>
              <w:rPr>
                <w:rFonts w:ascii="Times New Roman" w:hAnsi="Times New Roman"/>
                <w:sz w:val="24"/>
              </w:rPr>
            </w:pPr>
            <w:r>
              <w:rPr>
                <w:rFonts w:ascii="Times New Roman" w:hAnsi="Times New Roman"/>
                <w:sz w:val="24"/>
              </w:rPr>
              <w:t xml:space="preserve">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 </w:t>
            </w:r>
          </w:p>
        </w:tc>
        <w:tc>
          <w:tcPr>
            <w:tcW w:w="1134" w:type="dxa"/>
            <w:tcBorders>
              <w:top w:val="single" w:sz="4" w:space="0" w:color="000000"/>
              <w:left w:val="single" w:sz="4" w:space="0" w:color="000000"/>
              <w:bottom w:val="single" w:sz="4" w:space="0" w:color="000000"/>
              <w:right w:val="single" w:sz="4" w:space="0" w:color="000000"/>
            </w:tcBorders>
            <w:vAlign w:val="center"/>
          </w:tcPr>
          <w:p w14:paraId="599BA350"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551" w:type="dxa"/>
            <w:vMerge/>
            <w:tcBorders>
              <w:left w:val="single" w:sz="4" w:space="0" w:color="000000"/>
              <w:right w:val="single" w:sz="4" w:space="0" w:color="000000"/>
            </w:tcBorders>
            <w:shd w:val="clear" w:color="auto" w:fill="auto"/>
            <w:vAlign w:val="center"/>
          </w:tcPr>
          <w:p w14:paraId="42D52B46" w14:textId="77777777" w:rsidR="003E4D89" w:rsidRDefault="003E4D89" w:rsidP="003E4D89">
            <w:pPr>
              <w:spacing w:after="0" w:line="240" w:lineRule="auto"/>
            </w:pPr>
          </w:p>
        </w:tc>
      </w:tr>
      <w:tr w:rsidR="003E4D89" w14:paraId="12B9303A" w14:textId="77777777" w:rsidTr="003E4D89">
        <w:trPr>
          <w:trHeight w:val="20"/>
        </w:trPr>
        <w:tc>
          <w:tcPr>
            <w:tcW w:w="3114" w:type="dxa"/>
            <w:vMerge/>
            <w:tcBorders>
              <w:left w:val="single" w:sz="4" w:space="0" w:color="000000"/>
              <w:right w:val="single" w:sz="4" w:space="0" w:color="000000"/>
            </w:tcBorders>
          </w:tcPr>
          <w:p w14:paraId="588B2762"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6D72C898" w14:textId="77777777" w:rsidR="003E4D89" w:rsidRPr="002A3607" w:rsidRDefault="003E4D89" w:rsidP="003E4D89">
            <w:pPr>
              <w:spacing w:after="0" w:line="240" w:lineRule="auto"/>
              <w:jc w:val="both"/>
              <w:rPr>
                <w:rFonts w:ascii="Times New Roman" w:hAnsi="Times New Roman"/>
                <w:b/>
                <w:sz w:val="24"/>
              </w:rPr>
            </w:pPr>
            <w:r w:rsidRPr="002A3607">
              <w:rPr>
                <w:rFonts w:ascii="Times New Roman" w:hAnsi="Times New Roman"/>
                <w:b/>
                <w:sz w:val="24"/>
              </w:rPr>
              <w:t>Практические занятия</w:t>
            </w:r>
          </w:p>
        </w:tc>
        <w:tc>
          <w:tcPr>
            <w:tcW w:w="1134" w:type="dxa"/>
            <w:vMerge w:val="restart"/>
            <w:tcBorders>
              <w:top w:val="single" w:sz="4" w:space="0" w:color="000000"/>
              <w:left w:val="single" w:sz="4" w:space="0" w:color="000000"/>
              <w:right w:val="single" w:sz="4" w:space="0" w:color="000000"/>
            </w:tcBorders>
            <w:vAlign w:val="center"/>
          </w:tcPr>
          <w:p w14:paraId="678661EF"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1</w:t>
            </w:r>
          </w:p>
        </w:tc>
        <w:tc>
          <w:tcPr>
            <w:tcW w:w="2551" w:type="dxa"/>
            <w:vMerge/>
            <w:tcBorders>
              <w:left w:val="single" w:sz="4" w:space="0" w:color="000000"/>
              <w:right w:val="single" w:sz="4" w:space="0" w:color="000000"/>
            </w:tcBorders>
            <w:shd w:val="clear" w:color="auto" w:fill="auto"/>
            <w:vAlign w:val="center"/>
          </w:tcPr>
          <w:p w14:paraId="2967EB43" w14:textId="77777777" w:rsidR="003E4D89" w:rsidRDefault="003E4D89" w:rsidP="003E4D89">
            <w:pPr>
              <w:spacing w:after="0" w:line="240" w:lineRule="auto"/>
            </w:pPr>
          </w:p>
        </w:tc>
      </w:tr>
      <w:tr w:rsidR="003E4D89" w14:paraId="0A68CF44" w14:textId="77777777" w:rsidTr="003E4D89">
        <w:trPr>
          <w:trHeight w:val="20"/>
        </w:trPr>
        <w:tc>
          <w:tcPr>
            <w:tcW w:w="3114" w:type="dxa"/>
            <w:vMerge/>
            <w:tcBorders>
              <w:left w:val="single" w:sz="4" w:space="0" w:color="000000"/>
              <w:bottom w:val="single" w:sz="4" w:space="0" w:color="000000"/>
              <w:right w:val="single" w:sz="4" w:space="0" w:color="000000"/>
            </w:tcBorders>
          </w:tcPr>
          <w:p w14:paraId="657BCE1A"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599E9BA7" w14:textId="77777777" w:rsidR="003E4D89" w:rsidRDefault="003E4D89" w:rsidP="003E4D89">
            <w:pPr>
              <w:spacing w:after="0" w:line="240" w:lineRule="auto"/>
              <w:jc w:val="both"/>
              <w:rPr>
                <w:rFonts w:ascii="Times New Roman" w:hAnsi="Times New Roman"/>
                <w:sz w:val="24"/>
              </w:rPr>
            </w:pPr>
            <w:r w:rsidRPr="002A3607">
              <w:rPr>
                <w:rFonts w:ascii="Times New Roman" w:hAnsi="Times New Roman"/>
                <w:sz w:val="24"/>
              </w:rPr>
              <w:t>Повседневная жизнь россиян в условиях реформ. Занятие с использованием м</w:t>
            </w:r>
            <w:r>
              <w:rPr>
                <w:rFonts w:ascii="Times New Roman" w:hAnsi="Times New Roman"/>
                <w:sz w:val="24"/>
              </w:rPr>
              <w:t>узейно-педагогических технологий.</w:t>
            </w:r>
          </w:p>
        </w:tc>
        <w:tc>
          <w:tcPr>
            <w:tcW w:w="1134" w:type="dxa"/>
            <w:vMerge/>
            <w:tcBorders>
              <w:left w:val="single" w:sz="4" w:space="0" w:color="000000"/>
              <w:bottom w:val="single" w:sz="4" w:space="0" w:color="000000"/>
              <w:right w:val="single" w:sz="4" w:space="0" w:color="000000"/>
            </w:tcBorders>
            <w:vAlign w:val="center"/>
          </w:tcPr>
          <w:p w14:paraId="34C63833" w14:textId="77777777" w:rsidR="003E4D89" w:rsidRDefault="003E4D89" w:rsidP="003E4D89">
            <w:pPr>
              <w:spacing w:after="0" w:line="240" w:lineRule="auto"/>
              <w:jc w:val="center"/>
              <w:rPr>
                <w:rFonts w:ascii="Times New Roman" w:hAnsi="Times New Roman"/>
                <w:color w:val="000000" w:themeColor="text1"/>
                <w:sz w:val="24"/>
              </w:rPr>
            </w:pPr>
          </w:p>
        </w:tc>
        <w:tc>
          <w:tcPr>
            <w:tcW w:w="2551" w:type="dxa"/>
            <w:vMerge/>
            <w:tcBorders>
              <w:left w:val="single" w:sz="4" w:space="0" w:color="000000"/>
              <w:bottom w:val="single" w:sz="4" w:space="0" w:color="000000"/>
              <w:right w:val="single" w:sz="4" w:space="0" w:color="000000"/>
            </w:tcBorders>
            <w:shd w:val="clear" w:color="auto" w:fill="auto"/>
            <w:vAlign w:val="center"/>
          </w:tcPr>
          <w:p w14:paraId="3366D0E6" w14:textId="77777777" w:rsidR="003E4D89" w:rsidRDefault="003E4D89" w:rsidP="003E4D89">
            <w:pPr>
              <w:spacing w:after="0" w:line="240" w:lineRule="auto"/>
            </w:pPr>
          </w:p>
        </w:tc>
      </w:tr>
      <w:tr w:rsidR="003E4D89" w14:paraId="036835AC" w14:textId="77777777" w:rsidTr="003E4D89">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14:paraId="71E410A8" w14:textId="77777777" w:rsidR="003E4D89" w:rsidRDefault="003E4D89" w:rsidP="003E4D89">
            <w:pPr>
              <w:spacing w:after="0" w:line="240" w:lineRule="auto"/>
              <w:rPr>
                <w:rFonts w:ascii="Times New Roman" w:hAnsi="Times New Roman"/>
                <w:b/>
                <w:sz w:val="24"/>
              </w:rPr>
            </w:pPr>
            <w:r>
              <w:rPr>
                <w:rFonts w:ascii="Times New Roman" w:hAnsi="Times New Roman"/>
                <w:b/>
                <w:sz w:val="24"/>
              </w:rPr>
              <w:t xml:space="preserve">Тема 12.2. Россия в ХХI </w:t>
            </w:r>
            <w:proofErr w:type="gramStart"/>
            <w:r>
              <w:rPr>
                <w:rFonts w:ascii="Times New Roman" w:hAnsi="Times New Roman"/>
                <w:b/>
                <w:sz w:val="24"/>
              </w:rPr>
              <w:t>в</w:t>
            </w:r>
            <w:proofErr w:type="gramEnd"/>
            <w:r>
              <w:rPr>
                <w:rFonts w:ascii="Times New Roman" w:hAnsi="Times New Roman"/>
                <w:b/>
                <w:sz w:val="24"/>
              </w:rPr>
              <w:t>.</w:t>
            </w:r>
          </w:p>
        </w:tc>
        <w:tc>
          <w:tcPr>
            <w:tcW w:w="7938" w:type="dxa"/>
            <w:tcBorders>
              <w:top w:val="single" w:sz="4" w:space="0" w:color="000000"/>
              <w:left w:val="single" w:sz="4" w:space="0" w:color="000000"/>
              <w:bottom w:val="single" w:sz="4" w:space="0" w:color="000000"/>
              <w:right w:val="single" w:sz="4" w:space="0" w:color="000000"/>
            </w:tcBorders>
          </w:tcPr>
          <w:p w14:paraId="555FFCA2" w14:textId="77777777" w:rsidR="003E4D89" w:rsidRDefault="003E4D89" w:rsidP="003E4D89">
            <w:pPr>
              <w:spacing w:after="0" w:line="240" w:lineRule="auto"/>
              <w:jc w:val="both"/>
              <w:rPr>
                <w:rFonts w:ascii="Times New Roman" w:hAnsi="Times New Roman"/>
                <w:sz w:val="24"/>
              </w:rPr>
            </w:pPr>
            <w:r>
              <w:rPr>
                <w:rFonts w:ascii="Times New Roman" w:hAnsi="Times New Roman"/>
                <w:b/>
                <w:sz w:val="24"/>
              </w:rPr>
              <w:t>Основное содержание</w:t>
            </w:r>
          </w:p>
        </w:tc>
        <w:tc>
          <w:tcPr>
            <w:tcW w:w="1134" w:type="dxa"/>
            <w:tcBorders>
              <w:top w:val="single" w:sz="4" w:space="0" w:color="000000"/>
              <w:left w:val="single" w:sz="4" w:space="0" w:color="000000"/>
              <w:bottom w:val="single" w:sz="4" w:space="0" w:color="000000"/>
              <w:right w:val="single" w:sz="4" w:space="0" w:color="000000"/>
            </w:tcBorders>
            <w:vAlign w:val="center"/>
          </w:tcPr>
          <w:p w14:paraId="5E6BB994" w14:textId="77777777"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4</w:t>
            </w:r>
          </w:p>
        </w:tc>
        <w:tc>
          <w:tcPr>
            <w:tcW w:w="25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5BB3DBA"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02</w:t>
            </w:r>
          </w:p>
          <w:p w14:paraId="5B3BF60A"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05</w:t>
            </w:r>
          </w:p>
          <w:p w14:paraId="265AC5EF" w14:textId="77777777" w:rsidR="003E4D89" w:rsidRDefault="003E4D89" w:rsidP="003E4D89">
            <w:pPr>
              <w:spacing w:after="0" w:line="240" w:lineRule="auto"/>
              <w:jc w:val="center"/>
              <w:rPr>
                <w:rFonts w:ascii="Times New Roman" w:hAnsi="Times New Roman"/>
                <w:color w:val="000000" w:themeColor="text1"/>
                <w:sz w:val="24"/>
              </w:rPr>
            </w:pPr>
            <w:proofErr w:type="gramStart"/>
            <w:r>
              <w:rPr>
                <w:rFonts w:ascii="Times New Roman" w:hAnsi="Times New Roman"/>
                <w:color w:val="000000" w:themeColor="text1"/>
                <w:sz w:val="24"/>
              </w:rPr>
              <w:t>ОК</w:t>
            </w:r>
            <w:proofErr w:type="gramEnd"/>
            <w:r>
              <w:rPr>
                <w:rFonts w:ascii="Times New Roman" w:hAnsi="Times New Roman"/>
                <w:color w:val="000000" w:themeColor="text1"/>
                <w:sz w:val="24"/>
              </w:rPr>
              <w:t xml:space="preserve"> 06</w:t>
            </w:r>
          </w:p>
        </w:tc>
      </w:tr>
      <w:tr w:rsidR="003E4D89" w14:paraId="2697B5E4" w14:textId="77777777" w:rsidTr="003E4D89">
        <w:trPr>
          <w:trHeight w:val="20"/>
        </w:trPr>
        <w:tc>
          <w:tcPr>
            <w:tcW w:w="3114" w:type="dxa"/>
            <w:vMerge/>
            <w:tcBorders>
              <w:top w:val="single" w:sz="4" w:space="0" w:color="000000"/>
              <w:left w:val="single" w:sz="4" w:space="0" w:color="000000"/>
              <w:bottom w:val="single" w:sz="4" w:space="0" w:color="000000"/>
              <w:right w:val="single" w:sz="4" w:space="0" w:color="000000"/>
            </w:tcBorders>
          </w:tcPr>
          <w:p w14:paraId="4FDFC4C6" w14:textId="77777777" w:rsidR="003E4D89" w:rsidRDefault="003E4D89" w:rsidP="003E4D89">
            <w:pPr>
              <w:spacing w:after="0" w:line="240" w:lineRule="auto"/>
            </w:pPr>
          </w:p>
        </w:tc>
        <w:tc>
          <w:tcPr>
            <w:tcW w:w="7938" w:type="dxa"/>
            <w:tcBorders>
              <w:top w:val="single" w:sz="4" w:space="0" w:color="000000"/>
              <w:left w:val="single" w:sz="4" w:space="0" w:color="000000"/>
              <w:bottom w:val="single" w:sz="4" w:space="0" w:color="000000"/>
              <w:right w:val="single" w:sz="4" w:space="0" w:color="000000"/>
            </w:tcBorders>
          </w:tcPr>
          <w:p w14:paraId="568CD019" w14:textId="77777777" w:rsidR="003E4D89" w:rsidRDefault="003E4D89" w:rsidP="003E4D89">
            <w:pPr>
              <w:widowControl w:val="0"/>
              <w:spacing w:after="0" w:line="240" w:lineRule="auto"/>
              <w:jc w:val="both"/>
              <w:rPr>
                <w:rFonts w:ascii="Times New Roman" w:hAnsi="Times New Roman"/>
                <w:sz w:val="24"/>
              </w:rPr>
            </w:pPr>
            <w:r>
              <w:rPr>
                <w:rFonts w:ascii="Times New Roman" w:hAnsi="Times New Roman"/>
                <w:sz w:val="24"/>
              </w:rPr>
              <w:t xml:space="preserve">Политические вызовы и новые приоритеты внутренней политики России </w:t>
            </w:r>
            <w:r>
              <w:rPr>
                <w:rFonts w:ascii="Times New Roman" w:hAnsi="Times New Roman"/>
                <w:sz w:val="24"/>
              </w:rPr>
              <w:br/>
              <w:t>в начале ХХ</w:t>
            </w:r>
            <w:proofErr w:type="gramStart"/>
            <w:r>
              <w:rPr>
                <w:rFonts w:ascii="Times New Roman" w:hAnsi="Times New Roman"/>
                <w:sz w:val="24"/>
              </w:rPr>
              <w:t>I</w:t>
            </w:r>
            <w:proofErr w:type="gramEnd"/>
            <w:r>
              <w:rPr>
                <w:rFonts w:ascii="Times New Roman" w:hAnsi="Times New Roman"/>
                <w:sz w:val="24"/>
              </w:rPr>
              <w:t xml:space="preserve"> в. Укрепление вертикали власти. Противодействие террористической угрозе.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14:paraId="731825B2"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14:paraId="006B1CF9"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Социально-экономическое развитие России в начале ХХ</w:t>
            </w:r>
            <w:proofErr w:type="gramStart"/>
            <w:r>
              <w:rPr>
                <w:rFonts w:ascii="Times New Roman" w:hAnsi="Times New Roman"/>
                <w:sz w:val="24"/>
              </w:rPr>
              <w:t>I</w:t>
            </w:r>
            <w:proofErr w:type="gramEnd"/>
            <w:r>
              <w:rPr>
                <w:rFonts w:ascii="Times New Roman" w:hAnsi="Times New Roman"/>
                <w:sz w:val="24"/>
              </w:rPr>
              <w:t xml:space="preserve"> в. Приоритетные национальные проекты. Экономическое развитие в 2000–2007 гг. Россия в системе мировой рыночной экономики. Мировой экономический кризис 2008 г. Социальная политика. Изменения в структуре, занятости и численности населения. </w:t>
            </w:r>
          </w:p>
          <w:p w14:paraId="284320F3"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proofErr w:type="gramStart"/>
            <w:r>
              <w:rPr>
                <w:rFonts w:ascii="Times New Roman" w:hAnsi="Times New Roman"/>
                <w:sz w:val="24"/>
              </w:rPr>
              <w:t>I</w:t>
            </w:r>
            <w:proofErr w:type="gramEnd"/>
            <w:r>
              <w:rPr>
                <w:rFonts w:ascii="Times New Roman" w:hAnsi="Times New Roman"/>
                <w:sz w:val="24"/>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14:paraId="3253CF5D" w14:textId="77777777" w:rsidR="003E4D89" w:rsidRDefault="003E4D89" w:rsidP="003E4D89">
            <w:pPr>
              <w:spacing w:after="0" w:line="240" w:lineRule="auto"/>
              <w:jc w:val="both"/>
              <w:rPr>
                <w:rFonts w:ascii="Times New Roman" w:hAnsi="Times New Roman"/>
                <w:sz w:val="24"/>
              </w:rPr>
            </w:pPr>
            <w:proofErr w:type="gramStart"/>
            <w:r>
              <w:rPr>
                <w:rFonts w:ascii="Times New Roman" w:hAnsi="Times New Roman"/>
                <w:sz w:val="24"/>
              </w:rPr>
              <w:t>Внешняя политика в начале ХХI в. Россия в современном мире.</w:t>
            </w:r>
            <w:proofErr w:type="gramEnd"/>
            <w:r>
              <w:rPr>
                <w:rFonts w:ascii="Times New Roman" w:hAnsi="Times New Roman"/>
                <w:sz w:val="24"/>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 – 2020 гг. </w:t>
            </w:r>
          </w:p>
          <w:p w14:paraId="5446F3E5"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Российской Федерации в 2018 г. Национальные цели развития страны. Конституционная реформа 2020 г. Выборы в Государственную Думу VIII созыва. </w:t>
            </w:r>
          </w:p>
          <w:p w14:paraId="410776DD" w14:textId="77777777" w:rsidR="003E4D89" w:rsidRDefault="003E4D89" w:rsidP="003E4D89">
            <w:pPr>
              <w:spacing w:after="0" w:line="240" w:lineRule="auto"/>
              <w:jc w:val="both"/>
              <w:rPr>
                <w:rFonts w:ascii="Times New Roman" w:hAnsi="Times New Roman"/>
                <w:sz w:val="24"/>
              </w:rPr>
            </w:pPr>
            <w:r>
              <w:rPr>
                <w:rFonts w:ascii="Times New Roman" w:hAnsi="Times New Roman"/>
                <w:sz w:val="24"/>
              </w:rPr>
              <w:t xml:space="preserve">Россия сегодня. Специальная военная операция (далее – СВО). Отношения с Западом </w:t>
            </w:r>
            <w:proofErr w:type="gramStart"/>
            <w:r>
              <w:rPr>
                <w:rFonts w:ascii="Times New Roman" w:hAnsi="Times New Roman"/>
                <w:sz w:val="24"/>
              </w:rPr>
              <w:t>в начале</w:t>
            </w:r>
            <w:proofErr w:type="gramEnd"/>
            <w:r>
              <w:rPr>
                <w:rFonts w:ascii="Times New Roman" w:hAnsi="Times New Roman"/>
                <w:sz w:val="24"/>
              </w:rPr>
              <w:t xml:space="preserve"> XXI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СВО. Противостояние с Западом. Украина – неонацистское государство. Новые регионы. СВО и российское общество. Россия – страна героев</w:t>
            </w:r>
          </w:p>
        </w:tc>
        <w:tc>
          <w:tcPr>
            <w:tcW w:w="1134" w:type="dxa"/>
            <w:tcBorders>
              <w:top w:val="single" w:sz="4" w:space="0" w:color="000000"/>
              <w:left w:val="single" w:sz="4" w:space="0" w:color="000000"/>
              <w:bottom w:val="single" w:sz="4" w:space="0" w:color="000000"/>
              <w:right w:val="single" w:sz="4" w:space="0" w:color="000000"/>
            </w:tcBorders>
            <w:vAlign w:val="center"/>
          </w:tcPr>
          <w:p w14:paraId="5667D633" w14:textId="77777777" w:rsidR="003E4D89" w:rsidRDefault="003E4D89" w:rsidP="003E4D89">
            <w:pPr>
              <w:spacing w:after="0" w:line="240" w:lineRule="auto"/>
              <w:jc w:val="center"/>
              <w:rPr>
                <w:rFonts w:ascii="Times New Roman" w:hAnsi="Times New Roman"/>
                <w:color w:val="000000" w:themeColor="text1"/>
                <w:sz w:val="24"/>
              </w:rPr>
            </w:pPr>
            <w:r>
              <w:rPr>
                <w:rFonts w:ascii="Times New Roman" w:hAnsi="Times New Roman"/>
                <w:color w:val="000000" w:themeColor="text1"/>
                <w:sz w:val="24"/>
              </w:rPr>
              <w:t>4</w:t>
            </w:r>
          </w:p>
        </w:tc>
        <w:tc>
          <w:tcPr>
            <w:tcW w:w="255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913B2A" w14:textId="77777777" w:rsidR="003E4D89" w:rsidRDefault="003E4D89" w:rsidP="003E4D89">
            <w:pPr>
              <w:spacing w:after="0" w:line="240" w:lineRule="auto"/>
            </w:pPr>
          </w:p>
        </w:tc>
      </w:tr>
      <w:tr w:rsidR="003E4D89" w14:paraId="33A5B187" w14:textId="77777777" w:rsidTr="003E4D89">
        <w:trPr>
          <w:trHeight w:val="70"/>
        </w:trPr>
        <w:tc>
          <w:tcPr>
            <w:tcW w:w="110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29BA6E" w14:textId="77777777" w:rsidR="003E4D89" w:rsidRDefault="003E4D89" w:rsidP="003E4D89">
            <w:pPr>
              <w:spacing w:after="0" w:line="240" w:lineRule="auto"/>
              <w:contextualSpacing/>
              <w:rPr>
                <w:rFonts w:ascii="Times New Roman" w:hAnsi="Times New Roman"/>
                <w:b/>
                <w:sz w:val="24"/>
              </w:rPr>
            </w:pPr>
            <w:r>
              <w:rPr>
                <w:rFonts w:ascii="Times New Roman" w:hAnsi="Times New Roman"/>
                <w:b/>
                <w:sz w:val="24"/>
              </w:rPr>
              <w:t>Промежуточная аттестация по дисциплине (дифференцированный зачет)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CE1D631" w14:textId="77777777" w:rsidR="003E4D89" w:rsidRDefault="003E4D89" w:rsidP="003E4D89">
            <w:pPr>
              <w:spacing w:after="0" w:line="240" w:lineRule="auto"/>
              <w:contextualSpacing/>
              <w:jc w:val="center"/>
              <w:rPr>
                <w:rFonts w:ascii="Times New Roman" w:hAnsi="Times New Roman"/>
                <w:b/>
                <w:color w:val="000000" w:themeColor="text1"/>
                <w:sz w:val="24"/>
              </w:rPr>
            </w:pPr>
            <w:r>
              <w:rPr>
                <w:rFonts w:ascii="Times New Roman" w:hAnsi="Times New Roman"/>
                <w:b/>
                <w:color w:val="000000" w:themeColor="text1"/>
                <w:sz w:val="24"/>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E2F38A" w14:textId="77777777" w:rsidR="003E4D89" w:rsidRDefault="003E4D89" w:rsidP="003E4D89">
            <w:pPr>
              <w:spacing w:after="0" w:line="240" w:lineRule="auto"/>
              <w:contextualSpacing/>
              <w:rPr>
                <w:rFonts w:ascii="Cambria" w:hAnsi="Cambria"/>
                <w:i/>
                <w:color w:val="000000" w:themeColor="text1"/>
                <w:sz w:val="24"/>
              </w:rPr>
            </w:pPr>
          </w:p>
        </w:tc>
      </w:tr>
      <w:tr w:rsidR="003E4D89" w14:paraId="07ADD6F9" w14:textId="77777777" w:rsidTr="003E4D89">
        <w:trPr>
          <w:trHeight w:val="463"/>
        </w:trPr>
        <w:tc>
          <w:tcPr>
            <w:tcW w:w="11052" w:type="dxa"/>
            <w:gridSpan w:val="2"/>
            <w:tcBorders>
              <w:top w:val="single" w:sz="4" w:space="0" w:color="000000"/>
              <w:left w:val="single" w:sz="4" w:space="0" w:color="000000"/>
              <w:bottom w:val="single" w:sz="4" w:space="0" w:color="000000"/>
              <w:right w:val="single" w:sz="4" w:space="0" w:color="000000"/>
            </w:tcBorders>
            <w:vAlign w:val="center"/>
          </w:tcPr>
          <w:p w14:paraId="76984AF3" w14:textId="77777777" w:rsidR="003E4D89" w:rsidRDefault="003E4D89" w:rsidP="003E4D89">
            <w:pPr>
              <w:spacing w:after="0" w:line="240" w:lineRule="auto"/>
              <w:rPr>
                <w:rFonts w:ascii="Times New Roman" w:hAnsi="Times New Roman"/>
                <w:b/>
                <w:sz w:val="24"/>
              </w:rPr>
            </w:pPr>
            <w:r>
              <w:rPr>
                <w:rFonts w:ascii="Times New Roman" w:hAnsi="Times New Roman"/>
                <w:b/>
                <w:sz w:val="24"/>
              </w:rPr>
              <w:t>Всего:</w:t>
            </w:r>
          </w:p>
        </w:tc>
        <w:tc>
          <w:tcPr>
            <w:tcW w:w="1134" w:type="dxa"/>
            <w:tcBorders>
              <w:top w:val="single" w:sz="4" w:space="0" w:color="000000"/>
              <w:left w:val="single" w:sz="4" w:space="0" w:color="000000"/>
              <w:bottom w:val="single" w:sz="4" w:space="0" w:color="000000"/>
              <w:right w:val="single" w:sz="4" w:space="0" w:color="000000"/>
            </w:tcBorders>
            <w:vAlign w:val="center"/>
          </w:tcPr>
          <w:p w14:paraId="4B805459" w14:textId="12665072" w:rsidR="003E4D89" w:rsidRDefault="003E4D89" w:rsidP="003E4D89">
            <w:pPr>
              <w:spacing w:after="0" w:line="240" w:lineRule="auto"/>
              <w:jc w:val="center"/>
              <w:rPr>
                <w:rFonts w:ascii="Times New Roman" w:hAnsi="Times New Roman"/>
                <w:b/>
                <w:color w:val="000000" w:themeColor="text1"/>
                <w:sz w:val="24"/>
              </w:rPr>
            </w:pPr>
            <w:r>
              <w:rPr>
                <w:rFonts w:ascii="Times New Roman" w:hAnsi="Times New Roman"/>
                <w:b/>
                <w:color w:val="000000" w:themeColor="text1"/>
                <w:sz w:val="24"/>
              </w:rPr>
              <w:t>107</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0AEC7" w14:textId="77777777" w:rsidR="003E4D89" w:rsidRDefault="003E4D89" w:rsidP="003E4D89">
            <w:pPr>
              <w:spacing w:after="0" w:line="240" w:lineRule="auto"/>
              <w:jc w:val="center"/>
              <w:rPr>
                <w:rFonts w:ascii="Times New Roman" w:hAnsi="Times New Roman"/>
                <w:color w:val="000000" w:themeColor="text1"/>
                <w:sz w:val="24"/>
              </w:rPr>
            </w:pPr>
          </w:p>
        </w:tc>
      </w:tr>
    </w:tbl>
    <w:p w14:paraId="2005F9CA" w14:textId="77777777" w:rsidR="003E4D89" w:rsidRDefault="003E4D89"/>
    <w:p w14:paraId="7E9029CF" w14:textId="77777777" w:rsidR="00D60956" w:rsidRDefault="00D60956">
      <w:pPr>
        <w:sectPr w:rsidR="00D60956" w:rsidSect="00A01E94">
          <w:pgSz w:w="16838" w:h="11906" w:orient="landscape"/>
          <w:pgMar w:top="567" w:right="1134" w:bottom="850" w:left="1134" w:header="708" w:footer="708" w:gutter="0"/>
          <w:cols w:space="708"/>
          <w:docGrid w:linePitch="360"/>
        </w:sectPr>
      </w:pPr>
    </w:p>
    <w:p w14:paraId="7BA0E215" w14:textId="77777777" w:rsidR="00D60956" w:rsidRPr="00D60956" w:rsidRDefault="00D60956" w:rsidP="00D6095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4"/>
          <w:szCs w:val="28"/>
          <w:lang w:eastAsia="ru-RU"/>
        </w:rPr>
      </w:pPr>
      <w:r w:rsidRPr="00D60956">
        <w:rPr>
          <w:rFonts w:ascii="Times New Roman" w:eastAsia="Times New Roman" w:hAnsi="Times New Roman" w:cs="Times New Roman"/>
          <w:b/>
          <w:caps/>
          <w:sz w:val="24"/>
          <w:szCs w:val="28"/>
          <w:lang w:eastAsia="ru-RU"/>
        </w:rPr>
        <w:t xml:space="preserve">3. условия реализации программы дисциплины </w:t>
      </w:r>
    </w:p>
    <w:p w14:paraId="660E3171" w14:textId="77777777"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8"/>
          <w:lang w:eastAsia="ru-RU"/>
        </w:rPr>
      </w:pPr>
    </w:p>
    <w:p w14:paraId="498BB8F5" w14:textId="77777777"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8"/>
          <w:lang w:eastAsia="ru-RU"/>
        </w:rPr>
      </w:pPr>
      <w:r w:rsidRPr="00D60956">
        <w:rPr>
          <w:rFonts w:ascii="Times New Roman" w:eastAsia="Times New Roman" w:hAnsi="Times New Roman" w:cs="Times New Roman"/>
          <w:b/>
          <w:bCs/>
          <w:sz w:val="24"/>
          <w:szCs w:val="28"/>
          <w:lang w:eastAsia="ru-RU"/>
        </w:rPr>
        <w:t>3.1. Требования к минимальному материально-техническому обеспечению</w:t>
      </w:r>
    </w:p>
    <w:p w14:paraId="104360FB" w14:textId="77777777"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8"/>
          <w:lang w:eastAsia="ru-RU"/>
        </w:rPr>
      </w:pPr>
      <w:r w:rsidRPr="00D60956">
        <w:rPr>
          <w:rFonts w:ascii="Times New Roman" w:eastAsia="Times New Roman" w:hAnsi="Times New Roman" w:cs="Times New Roman"/>
          <w:bCs/>
          <w:sz w:val="24"/>
          <w:szCs w:val="28"/>
          <w:lang w:eastAsia="ru-RU"/>
        </w:rPr>
        <w:t>Реализация программы дисциплины требует наличия учебного кабинета.</w:t>
      </w:r>
    </w:p>
    <w:p w14:paraId="03EC25B9" w14:textId="77777777"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4"/>
          <w:szCs w:val="28"/>
          <w:lang w:eastAsia="ru-RU"/>
        </w:rPr>
      </w:pPr>
      <w:r w:rsidRPr="00D60956">
        <w:rPr>
          <w:rFonts w:ascii="Times New Roman" w:eastAsia="Times New Roman" w:hAnsi="Times New Roman" w:cs="Times New Roman"/>
          <w:bCs/>
          <w:sz w:val="24"/>
          <w:szCs w:val="28"/>
          <w:lang w:eastAsia="ru-RU"/>
        </w:rPr>
        <w:t>Оборудование учебного кабинета: парты, стулья, доска.</w:t>
      </w:r>
    </w:p>
    <w:p w14:paraId="156FE7F3" w14:textId="77777777"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14"/>
          <w:szCs w:val="16"/>
          <w:lang w:eastAsia="ru-RU"/>
        </w:rPr>
      </w:pPr>
      <w:r w:rsidRPr="00D60956">
        <w:rPr>
          <w:rFonts w:ascii="Times New Roman" w:eastAsia="Times New Roman" w:hAnsi="Times New Roman" w:cs="Times New Roman"/>
          <w:bCs/>
          <w:sz w:val="24"/>
          <w:szCs w:val="28"/>
          <w:lang w:eastAsia="ru-RU"/>
        </w:rPr>
        <w:t>Технические средства обучения: проектор, экран, ноутбук.</w:t>
      </w:r>
    </w:p>
    <w:p w14:paraId="01222288" w14:textId="77777777" w:rsidR="00D60956" w:rsidRPr="00D60956" w:rsidRDefault="00D60956" w:rsidP="00D60956">
      <w:pPr>
        <w:spacing w:after="0" w:line="240" w:lineRule="auto"/>
        <w:jc w:val="both"/>
        <w:rPr>
          <w:rFonts w:ascii="Times New Roman" w:eastAsia="Times New Roman" w:hAnsi="Times New Roman" w:cs="Times New Roman"/>
          <w:bCs/>
          <w:i/>
          <w:szCs w:val="24"/>
          <w:lang w:eastAsia="ru-RU"/>
        </w:rPr>
      </w:pPr>
    </w:p>
    <w:p w14:paraId="1593794D" w14:textId="77777777" w:rsidR="00D60956" w:rsidRPr="00D60956" w:rsidRDefault="00D60956" w:rsidP="00D6095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4"/>
          <w:szCs w:val="28"/>
          <w:lang w:eastAsia="ru-RU"/>
        </w:rPr>
      </w:pPr>
      <w:r w:rsidRPr="00D60956">
        <w:rPr>
          <w:rFonts w:ascii="Times New Roman" w:eastAsia="Times New Roman" w:hAnsi="Times New Roman" w:cs="Times New Roman"/>
          <w:b/>
          <w:sz w:val="24"/>
          <w:szCs w:val="28"/>
          <w:lang w:eastAsia="ru-RU"/>
        </w:rPr>
        <w:t>3.2. Информационное обеспечение обучения</w:t>
      </w:r>
    </w:p>
    <w:p w14:paraId="55A133CC" w14:textId="77777777"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8"/>
          <w:lang w:eastAsia="ru-RU"/>
        </w:rPr>
      </w:pPr>
      <w:r w:rsidRPr="00D60956">
        <w:rPr>
          <w:rFonts w:ascii="Times New Roman" w:eastAsia="Times New Roman" w:hAnsi="Times New Roman" w:cs="Times New Roman"/>
          <w:b/>
          <w:bCs/>
          <w:sz w:val="24"/>
          <w:szCs w:val="28"/>
          <w:lang w:eastAsia="ru-RU"/>
        </w:rPr>
        <w:t>Перечень рекомендуемых учебных изданий, Интернет-ресурсов, дополнительной литературы</w:t>
      </w:r>
    </w:p>
    <w:p w14:paraId="244D00A0" w14:textId="77777777" w:rsidR="00D60956" w:rsidRPr="00D60956" w:rsidRDefault="00D60956" w:rsidP="00D60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8"/>
          <w:lang w:eastAsia="ru-RU"/>
        </w:rPr>
      </w:pPr>
    </w:p>
    <w:p w14:paraId="53C1E289" w14:textId="77777777" w:rsidR="00BA112F" w:rsidRPr="00BA112F" w:rsidRDefault="00BA112F" w:rsidP="00BA112F">
      <w:pPr>
        <w:spacing w:after="0" w:line="240" w:lineRule="auto"/>
        <w:jc w:val="both"/>
        <w:rPr>
          <w:rFonts w:ascii="Times New Roman" w:eastAsia="Times New Roman" w:hAnsi="Times New Roman" w:cs="Times New Roman"/>
          <w:b/>
          <w:sz w:val="24"/>
          <w:szCs w:val="28"/>
          <w:lang w:eastAsia="ru-RU"/>
        </w:rPr>
      </w:pPr>
      <w:r w:rsidRPr="00BA112F">
        <w:rPr>
          <w:rFonts w:ascii="Times New Roman" w:eastAsia="Times New Roman" w:hAnsi="Times New Roman" w:cs="Times New Roman"/>
          <w:b/>
          <w:sz w:val="24"/>
          <w:szCs w:val="28"/>
          <w:lang w:eastAsia="ru-RU"/>
        </w:rPr>
        <w:t>Основная литература</w:t>
      </w:r>
    </w:p>
    <w:p w14:paraId="501C8A98" w14:textId="77777777" w:rsidR="00BA112F" w:rsidRPr="00BA112F" w:rsidRDefault="00BA112F" w:rsidP="00BA112F">
      <w:pPr>
        <w:spacing w:after="0" w:line="240" w:lineRule="auto"/>
        <w:jc w:val="both"/>
        <w:rPr>
          <w:rFonts w:ascii="Times New Roman" w:eastAsia="Times New Roman" w:hAnsi="Times New Roman" w:cs="Times New Roman"/>
          <w:sz w:val="24"/>
          <w:szCs w:val="28"/>
          <w:lang w:eastAsia="ru-RU"/>
        </w:rPr>
      </w:pPr>
      <w:r w:rsidRPr="00BA112F">
        <w:rPr>
          <w:rFonts w:ascii="Times New Roman" w:eastAsia="Times New Roman" w:hAnsi="Times New Roman" w:cs="Times New Roman"/>
          <w:sz w:val="24"/>
          <w:szCs w:val="28"/>
          <w:lang w:eastAsia="ru-RU"/>
        </w:rPr>
        <w:t xml:space="preserve">1. История [Электронный ресурс]: учебное пособие/ А.Б. Бирюкова [и др.].— Электрон. текстовые данные.— Самара: Самарский государственный технический университет, ЭБС АСВ, 2021.— 459 c.— Режим доступа: </w:t>
      </w:r>
      <w:hyperlink r:id="rId7" w:history="1">
        <w:r w:rsidRPr="00BA112F">
          <w:rPr>
            <w:rFonts w:ascii="Times New Roman" w:eastAsia="Times New Roman" w:hAnsi="Times New Roman" w:cs="Times New Roman"/>
            <w:color w:val="0000FF"/>
            <w:sz w:val="24"/>
            <w:szCs w:val="28"/>
            <w:u w:val="single"/>
            <w:lang w:eastAsia="ru-RU"/>
          </w:rPr>
          <w:t>https://ipr-smart.ru/122183</w:t>
        </w:r>
      </w:hyperlink>
      <w:r w:rsidRPr="00BA112F">
        <w:rPr>
          <w:rFonts w:ascii="Times New Roman" w:eastAsia="Times New Roman" w:hAnsi="Times New Roman" w:cs="Times New Roman"/>
          <w:sz w:val="24"/>
          <w:szCs w:val="28"/>
          <w:lang w:eastAsia="ru-RU"/>
        </w:rPr>
        <w:t xml:space="preserve"> </w:t>
      </w:r>
    </w:p>
    <w:p w14:paraId="71FDC77A" w14:textId="77777777" w:rsidR="00BA112F" w:rsidRPr="00BA112F" w:rsidRDefault="00BA112F" w:rsidP="00BA112F">
      <w:pPr>
        <w:spacing w:after="0" w:line="240" w:lineRule="auto"/>
        <w:jc w:val="both"/>
        <w:rPr>
          <w:rFonts w:ascii="Times New Roman" w:eastAsia="Times New Roman" w:hAnsi="Times New Roman" w:cs="Times New Roman"/>
          <w:sz w:val="24"/>
          <w:szCs w:val="28"/>
          <w:lang w:eastAsia="ru-RU"/>
        </w:rPr>
      </w:pPr>
      <w:r w:rsidRPr="00BA112F">
        <w:rPr>
          <w:rFonts w:ascii="Times New Roman" w:eastAsia="Times New Roman" w:hAnsi="Times New Roman" w:cs="Times New Roman"/>
          <w:sz w:val="24"/>
          <w:szCs w:val="28"/>
          <w:lang w:eastAsia="ru-RU"/>
        </w:rPr>
        <w:t xml:space="preserve">2. Карелин А.С. История. Отечественная история с 1945 года до начала XXI века [Электронный ресурс]: практикум дисциплины по направлению подготовки 51.03.06 «Библиотечно-информационная деятельность», квалификация (степень) выпускника «бакалавр»/ Карелин А.С.— Электрон. текстовые данные.— Кемерово: Кемеровский государственный институт культуры, 2022.— 53 c.— Режим доступа: </w:t>
      </w:r>
      <w:hyperlink r:id="rId8" w:history="1">
        <w:r w:rsidRPr="00BA112F">
          <w:rPr>
            <w:rFonts w:ascii="Times New Roman" w:eastAsia="Times New Roman" w:hAnsi="Times New Roman" w:cs="Times New Roman"/>
            <w:color w:val="0000FF"/>
            <w:sz w:val="24"/>
            <w:szCs w:val="28"/>
            <w:u w:val="single"/>
            <w:lang w:eastAsia="ru-RU"/>
          </w:rPr>
          <w:t>https://ipr-smart.ru/138285</w:t>
        </w:r>
      </w:hyperlink>
      <w:r w:rsidRPr="00BA112F">
        <w:rPr>
          <w:rFonts w:ascii="Times New Roman" w:eastAsia="Times New Roman" w:hAnsi="Times New Roman" w:cs="Times New Roman"/>
          <w:sz w:val="24"/>
          <w:szCs w:val="28"/>
          <w:lang w:eastAsia="ru-RU"/>
        </w:rPr>
        <w:t xml:space="preserve"> </w:t>
      </w:r>
    </w:p>
    <w:p w14:paraId="2FDA807E" w14:textId="77777777" w:rsidR="00BA112F" w:rsidRPr="00BA112F" w:rsidRDefault="00BA112F" w:rsidP="00BA112F">
      <w:pPr>
        <w:spacing w:after="0" w:line="240" w:lineRule="auto"/>
        <w:jc w:val="both"/>
        <w:rPr>
          <w:rFonts w:ascii="Times New Roman" w:eastAsia="Times New Roman" w:hAnsi="Times New Roman" w:cs="Times New Roman"/>
          <w:b/>
          <w:sz w:val="24"/>
          <w:szCs w:val="28"/>
          <w:lang w:eastAsia="ru-RU"/>
        </w:rPr>
      </w:pPr>
    </w:p>
    <w:p w14:paraId="6C802E46" w14:textId="77777777" w:rsidR="00BA112F" w:rsidRPr="00BA112F" w:rsidRDefault="00BA112F" w:rsidP="00BA112F">
      <w:pPr>
        <w:spacing w:after="0" w:line="240" w:lineRule="auto"/>
        <w:jc w:val="both"/>
        <w:rPr>
          <w:rFonts w:ascii="Times New Roman" w:eastAsia="Times New Roman" w:hAnsi="Times New Roman" w:cs="Times New Roman"/>
          <w:b/>
          <w:sz w:val="24"/>
          <w:szCs w:val="28"/>
          <w:lang w:eastAsia="ru-RU"/>
        </w:rPr>
      </w:pPr>
      <w:r w:rsidRPr="00BA112F">
        <w:rPr>
          <w:rFonts w:ascii="Times New Roman" w:eastAsia="Times New Roman" w:hAnsi="Times New Roman" w:cs="Times New Roman"/>
          <w:b/>
          <w:sz w:val="24"/>
          <w:szCs w:val="28"/>
          <w:lang w:eastAsia="ru-RU"/>
        </w:rPr>
        <w:t xml:space="preserve">Дополнительная литература </w:t>
      </w:r>
    </w:p>
    <w:p w14:paraId="0C7C1EBB" w14:textId="77777777" w:rsidR="00BA112F" w:rsidRPr="00BA112F" w:rsidRDefault="00BA112F" w:rsidP="00BA112F">
      <w:pPr>
        <w:spacing w:after="0" w:line="240" w:lineRule="auto"/>
        <w:jc w:val="both"/>
        <w:rPr>
          <w:rFonts w:ascii="Times New Roman" w:eastAsia="Times New Roman" w:hAnsi="Times New Roman" w:cs="Times New Roman"/>
          <w:b/>
          <w:sz w:val="24"/>
          <w:szCs w:val="28"/>
          <w:lang w:eastAsia="ru-RU"/>
        </w:rPr>
      </w:pPr>
      <w:r w:rsidRPr="00BA112F">
        <w:rPr>
          <w:rFonts w:ascii="Times New Roman" w:eastAsia="Times New Roman" w:hAnsi="Times New Roman" w:cs="Times New Roman"/>
          <w:sz w:val="24"/>
          <w:szCs w:val="28"/>
          <w:lang w:eastAsia="ru-RU"/>
        </w:rPr>
        <w:t>1. История: учебное пособие для СПО / В. Н. Курятников, Е. Ю.</w:t>
      </w:r>
      <w:r w:rsidRPr="00BA112F">
        <w:rPr>
          <w:rFonts w:ascii="Times New Roman" w:eastAsia="Times New Roman" w:hAnsi="Times New Roman" w:cs="Times New Roman"/>
          <w:b/>
          <w:sz w:val="24"/>
          <w:szCs w:val="28"/>
          <w:lang w:eastAsia="ru-RU"/>
        </w:rPr>
        <w:t xml:space="preserve"> </w:t>
      </w:r>
      <w:r w:rsidRPr="00BA112F">
        <w:rPr>
          <w:rFonts w:ascii="Times New Roman" w:eastAsia="Times New Roman" w:hAnsi="Times New Roman" w:cs="Times New Roman"/>
          <w:sz w:val="24"/>
          <w:szCs w:val="28"/>
          <w:lang w:eastAsia="ru-RU"/>
        </w:rPr>
        <w:t>Семенова, Н. А. Татаренкова, В. В. Федотов. — Саратов: Профобразование, 2021 — 433 c.</w:t>
      </w:r>
      <w:r w:rsidRPr="00BA112F">
        <w:rPr>
          <w:rFonts w:ascii="Times New Roman" w:eastAsia="Times New Roman" w:hAnsi="Times New Roman" w:cs="Times New Roman"/>
          <w:b/>
          <w:sz w:val="24"/>
          <w:szCs w:val="28"/>
          <w:lang w:eastAsia="ru-RU"/>
        </w:rPr>
        <w:t xml:space="preserve"> </w:t>
      </w:r>
      <w:r w:rsidRPr="00BA112F">
        <w:rPr>
          <w:rFonts w:ascii="Times New Roman" w:eastAsia="Times New Roman" w:hAnsi="Times New Roman" w:cs="Times New Roman"/>
          <w:sz w:val="24"/>
          <w:szCs w:val="28"/>
          <w:lang w:eastAsia="ru-RU"/>
        </w:rPr>
        <w:t xml:space="preserve">Режим доступа: для </w:t>
      </w:r>
      <w:proofErr w:type="spellStart"/>
      <w:r w:rsidRPr="00BA112F">
        <w:rPr>
          <w:rFonts w:ascii="Times New Roman" w:eastAsia="Times New Roman" w:hAnsi="Times New Roman" w:cs="Times New Roman"/>
          <w:sz w:val="24"/>
          <w:szCs w:val="28"/>
          <w:lang w:eastAsia="ru-RU"/>
        </w:rPr>
        <w:t>авторизир</w:t>
      </w:r>
      <w:proofErr w:type="spellEnd"/>
      <w:r w:rsidRPr="00BA112F">
        <w:rPr>
          <w:rFonts w:ascii="Times New Roman" w:eastAsia="Times New Roman" w:hAnsi="Times New Roman" w:cs="Times New Roman"/>
          <w:sz w:val="24"/>
          <w:szCs w:val="28"/>
          <w:lang w:eastAsia="ru-RU"/>
        </w:rPr>
        <w:t>. пользователей. - DOI:</w:t>
      </w:r>
      <w:r w:rsidRPr="00BA112F">
        <w:rPr>
          <w:rFonts w:ascii="Times New Roman" w:eastAsia="Times New Roman" w:hAnsi="Times New Roman" w:cs="Times New Roman"/>
          <w:b/>
          <w:sz w:val="24"/>
          <w:szCs w:val="28"/>
          <w:lang w:eastAsia="ru-RU"/>
        </w:rPr>
        <w:t xml:space="preserve"> </w:t>
      </w:r>
      <w:hyperlink r:id="rId9" w:history="1">
        <w:r w:rsidRPr="00BA112F">
          <w:rPr>
            <w:rFonts w:ascii="Times New Roman" w:eastAsia="Times New Roman" w:hAnsi="Times New Roman" w:cs="Times New Roman"/>
            <w:color w:val="0000FF"/>
            <w:sz w:val="24"/>
            <w:szCs w:val="28"/>
            <w:u w:val="single"/>
            <w:lang w:eastAsia="ru-RU"/>
          </w:rPr>
          <w:t>https://doi.org/10.23682/106826</w:t>
        </w:r>
      </w:hyperlink>
      <w:r w:rsidRPr="00BA112F">
        <w:rPr>
          <w:rFonts w:ascii="Times New Roman" w:eastAsia="Times New Roman" w:hAnsi="Times New Roman" w:cs="Times New Roman"/>
          <w:sz w:val="24"/>
          <w:szCs w:val="28"/>
          <w:lang w:eastAsia="ru-RU"/>
        </w:rPr>
        <w:t xml:space="preserve"> </w:t>
      </w:r>
    </w:p>
    <w:p w14:paraId="10B3A39C" w14:textId="77777777" w:rsidR="00BA112F" w:rsidRPr="00BA112F" w:rsidRDefault="00BA112F" w:rsidP="00BA112F">
      <w:pPr>
        <w:spacing w:after="0" w:line="240" w:lineRule="auto"/>
        <w:jc w:val="both"/>
        <w:rPr>
          <w:rFonts w:ascii="Times New Roman" w:eastAsia="Times New Roman" w:hAnsi="Times New Roman" w:cs="Times New Roman"/>
          <w:b/>
          <w:sz w:val="24"/>
          <w:szCs w:val="28"/>
          <w:lang w:eastAsia="ru-RU"/>
        </w:rPr>
      </w:pPr>
      <w:r w:rsidRPr="00BA112F">
        <w:rPr>
          <w:rFonts w:ascii="Times New Roman" w:eastAsia="Times New Roman" w:hAnsi="Times New Roman" w:cs="Times New Roman"/>
          <w:sz w:val="24"/>
          <w:szCs w:val="28"/>
          <w:lang w:eastAsia="ru-RU"/>
        </w:rPr>
        <w:t>2. Бугров, К. Д. История России: учебное пособие для СПО / К. Д.</w:t>
      </w:r>
      <w:r w:rsidRPr="00BA112F">
        <w:rPr>
          <w:rFonts w:ascii="Times New Roman" w:eastAsia="Times New Roman" w:hAnsi="Times New Roman" w:cs="Times New Roman"/>
          <w:b/>
          <w:sz w:val="24"/>
          <w:szCs w:val="28"/>
          <w:lang w:eastAsia="ru-RU"/>
        </w:rPr>
        <w:t xml:space="preserve"> </w:t>
      </w:r>
      <w:r w:rsidRPr="00BA112F">
        <w:rPr>
          <w:rFonts w:ascii="Times New Roman" w:eastAsia="Times New Roman" w:hAnsi="Times New Roman" w:cs="Times New Roman"/>
          <w:sz w:val="24"/>
          <w:szCs w:val="28"/>
          <w:lang w:eastAsia="ru-RU"/>
        </w:rPr>
        <w:t>Бугров, С. В. Соколов. — 2-е изд. — Саратов: Профобразование, 2021 — 125 c.</w:t>
      </w:r>
      <w:r w:rsidRPr="00BA112F">
        <w:rPr>
          <w:rFonts w:ascii="Times New Roman" w:eastAsia="Times New Roman" w:hAnsi="Times New Roman" w:cs="Times New Roman"/>
          <w:b/>
          <w:sz w:val="24"/>
          <w:szCs w:val="28"/>
          <w:lang w:eastAsia="ru-RU"/>
        </w:rPr>
        <w:t xml:space="preserve"> </w:t>
      </w:r>
      <w:r w:rsidRPr="00BA112F">
        <w:rPr>
          <w:rFonts w:ascii="Times New Roman" w:eastAsia="Times New Roman" w:hAnsi="Times New Roman" w:cs="Times New Roman"/>
          <w:sz w:val="24"/>
          <w:szCs w:val="28"/>
          <w:lang w:eastAsia="ru-RU"/>
        </w:rPr>
        <w:t xml:space="preserve">Режим доступа: для </w:t>
      </w:r>
      <w:proofErr w:type="spellStart"/>
      <w:r w:rsidRPr="00BA112F">
        <w:rPr>
          <w:rFonts w:ascii="Times New Roman" w:eastAsia="Times New Roman" w:hAnsi="Times New Roman" w:cs="Times New Roman"/>
          <w:sz w:val="24"/>
          <w:szCs w:val="28"/>
          <w:lang w:eastAsia="ru-RU"/>
        </w:rPr>
        <w:t>авторизир</w:t>
      </w:r>
      <w:proofErr w:type="spellEnd"/>
      <w:r w:rsidRPr="00BA112F">
        <w:rPr>
          <w:rFonts w:ascii="Times New Roman" w:eastAsia="Times New Roman" w:hAnsi="Times New Roman" w:cs="Times New Roman"/>
          <w:sz w:val="24"/>
          <w:szCs w:val="28"/>
          <w:lang w:eastAsia="ru-RU"/>
        </w:rPr>
        <w:t>. пользователей. - DOI:</w:t>
      </w:r>
      <w:r w:rsidRPr="00BA112F">
        <w:rPr>
          <w:rFonts w:ascii="Times New Roman" w:eastAsia="Times New Roman" w:hAnsi="Times New Roman" w:cs="Times New Roman"/>
          <w:b/>
          <w:sz w:val="24"/>
          <w:szCs w:val="28"/>
          <w:lang w:eastAsia="ru-RU"/>
        </w:rPr>
        <w:t xml:space="preserve"> </w:t>
      </w:r>
      <w:hyperlink r:id="rId10" w:history="1">
        <w:r w:rsidRPr="00BA112F">
          <w:rPr>
            <w:rFonts w:ascii="Times New Roman" w:eastAsia="Times New Roman" w:hAnsi="Times New Roman" w:cs="Times New Roman"/>
            <w:color w:val="0000FF"/>
            <w:sz w:val="24"/>
            <w:szCs w:val="28"/>
            <w:u w:val="single"/>
            <w:lang w:eastAsia="ru-RU"/>
          </w:rPr>
          <w:t>https://doi.org/10.23682/104903</w:t>
        </w:r>
      </w:hyperlink>
      <w:r w:rsidRPr="00BA112F">
        <w:rPr>
          <w:rFonts w:ascii="Times New Roman" w:eastAsia="Times New Roman" w:hAnsi="Times New Roman" w:cs="Times New Roman"/>
          <w:sz w:val="24"/>
          <w:szCs w:val="28"/>
          <w:lang w:eastAsia="ru-RU"/>
        </w:rPr>
        <w:t xml:space="preserve"> </w:t>
      </w:r>
    </w:p>
    <w:p w14:paraId="1DA50F45" w14:textId="56984993" w:rsidR="008F4B7F" w:rsidRPr="00BA112F" w:rsidRDefault="00BA112F" w:rsidP="00BA112F">
      <w:pPr>
        <w:shd w:val="clear" w:color="auto" w:fill="FFFFFF"/>
        <w:spacing w:after="0" w:line="240" w:lineRule="auto"/>
        <w:rPr>
          <w:rFonts w:ascii="Times New Roman" w:eastAsia="Times New Roman" w:hAnsi="Times New Roman" w:cs="Times New Roman"/>
          <w:color w:val="0000FF"/>
          <w:sz w:val="24"/>
          <w:szCs w:val="24"/>
          <w:u w:val="single"/>
          <w:lang w:eastAsia="ru-RU"/>
        </w:rPr>
      </w:pPr>
      <w:r w:rsidRPr="00BA112F">
        <w:rPr>
          <w:rFonts w:ascii="Times New Roman" w:eastAsia="Times New Roman" w:hAnsi="Times New Roman" w:cs="Times New Roman"/>
          <w:sz w:val="24"/>
          <w:szCs w:val="28"/>
          <w:lang w:eastAsia="ru-RU"/>
        </w:rPr>
        <w:t xml:space="preserve">3. Носова, И. В. История России: учебное пособие для СПО / И. В. Носова. — Саратов: Профобразование, 2021 — 187 c. Режим доступа: для </w:t>
      </w:r>
      <w:proofErr w:type="spellStart"/>
      <w:r w:rsidRPr="00BA112F">
        <w:rPr>
          <w:rFonts w:ascii="Times New Roman" w:eastAsia="Times New Roman" w:hAnsi="Times New Roman" w:cs="Times New Roman"/>
          <w:sz w:val="24"/>
          <w:szCs w:val="28"/>
          <w:lang w:eastAsia="ru-RU"/>
        </w:rPr>
        <w:t>авторизир</w:t>
      </w:r>
      <w:proofErr w:type="spellEnd"/>
      <w:r w:rsidRPr="00BA112F">
        <w:rPr>
          <w:rFonts w:ascii="Times New Roman" w:eastAsia="Times New Roman" w:hAnsi="Times New Roman" w:cs="Times New Roman"/>
          <w:sz w:val="24"/>
          <w:szCs w:val="28"/>
          <w:lang w:eastAsia="ru-RU"/>
        </w:rPr>
        <w:t xml:space="preserve">. пользователей. - DOI: </w:t>
      </w:r>
      <w:hyperlink r:id="rId11" w:history="1">
        <w:r w:rsidRPr="00BA112F">
          <w:rPr>
            <w:rFonts w:ascii="Times New Roman" w:eastAsia="Times New Roman" w:hAnsi="Times New Roman" w:cs="Times New Roman"/>
            <w:color w:val="0000FF"/>
            <w:sz w:val="24"/>
            <w:szCs w:val="28"/>
            <w:u w:val="single"/>
            <w:lang w:eastAsia="ru-RU"/>
          </w:rPr>
          <w:t>https://doi.org/10.23682/106618</w:t>
        </w:r>
      </w:hyperlink>
    </w:p>
    <w:p w14:paraId="604786C2" w14:textId="77777777" w:rsidR="008F4B7F" w:rsidRDefault="008F4B7F" w:rsidP="008F4B7F">
      <w:pPr>
        <w:pStyle w:val="a4"/>
        <w:shd w:val="clear" w:color="auto" w:fill="FFFFFF"/>
        <w:spacing w:after="0" w:line="240" w:lineRule="auto"/>
        <w:ind w:left="360"/>
        <w:jc w:val="center"/>
        <w:rPr>
          <w:rFonts w:ascii="Times New Roman" w:eastAsia="Times New Roman" w:hAnsi="Times New Roman" w:cs="Times New Roman"/>
          <w:color w:val="0000FF"/>
          <w:sz w:val="24"/>
          <w:szCs w:val="24"/>
          <w:u w:val="single"/>
          <w:lang w:eastAsia="ru-RU"/>
        </w:rPr>
      </w:pPr>
    </w:p>
    <w:p w14:paraId="33099F43" w14:textId="77777777" w:rsidR="00F566D5" w:rsidRPr="00F566D5" w:rsidRDefault="00F566D5" w:rsidP="008F4B7F">
      <w:pPr>
        <w:pStyle w:val="a4"/>
        <w:shd w:val="clear" w:color="auto" w:fill="FFFFFF"/>
        <w:spacing w:after="0" w:line="240" w:lineRule="auto"/>
        <w:ind w:left="360"/>
        <w:jc w:val="center"/>
        <w:rPr>
          <w:rFonts w:ascii="Times New Roman" w:eastAsia="Times New Roman" w:hAnsi="Times New Roman" w:cs="Times New Roman"/>
          <w:b/>
          <w:color w:val="1A1A1A"/>
          <w:sz w:val="24"/>
          <w:szCs w:val="24"/>
          <w:lang w:eastAsia="ru-RU"/>
        </w:rPr>
      </w:pPr>
      <w:r>
        <w:rPr>
          <w:rFonts w:ascii="Times New Roman" w:eastAsia="Times New Roman" w:hAnsi="Times New Roman" w:cs="Times New Roman"/>
          <w:b/>
          <w:color w:val="1A1A1A"/>
          <w:sz w:val="24"/>
          <w:szCs w:val="24"/>
          <w:lang w:eastAsia="ru-RU"/>
        </w:rPr>
        <w:t xml:space="preserve">4.КОНТРОЛЬ И ОЦЕНКА РЕЗУЛЬТАТОВ ОБЩЕОБРАЗОВАТЕЛЬНОЙ ДИСЦИПЛИНЫ </w:t>
      </w:r>
    </w:p>
    <w:p w14:paraId="132F9E91" w14:textId="77777777" w:rsidR="00D60956" w:rsidRDefault="00D60956" w:rsidP="00D60956">
      <w:pPr>
        <w:shd w:val="clear" w:color="auto" w:fill="FFFFFF"/>
        <w:spacing w:after="0" w:line="240" w:lineRule="auto"/>
        <w:rPr>
          <w:rFonts w:ascii="Times New Roman" w:eastAsia="Times New Roman" w:hAnsi="Times New Roman" w:cs="Times New Roman"/>
          <w:color w:val="1A1A1A"/>
          <w:sz w:val="24"/>
          <w:szCs w:val="24"/>
          <w:lang w:eastAsia="ru-RU"/>
        </w:rPr>
      </w:pPr>
      <w:r w:rsidRPr="00D60956">
        <w:rPr>
          <w:rFonts w:ascii="Times New Roman" w:eastAsia="Times New Roman" w:hAnsi="Times New Roman" w:cs="Times New Roman"/>
          <w:color w:val="1A1A1A"/>
          <w:sz w:val="24"/>
          <w:szCs w:val="24"/>
          <w:lang w:eastAsia="ru-RU"/>
        </w:rPr>
        <w:t>Контроль и оценка результатов освоения общеобразовательной дисциплины</w:t>
      </w:r>
      <w:r w:rsidR="00F566D5">
        <w:rPr>
          <w:rFonts w:ascii="Times New Roman" w:eastAsia="Times New Roman" w:hAnsi="Times New Roman" w:cs="Times New Roman"/>
          <w:color w:val="1A1A1A"/>
          <w:sz w:val="24"/>
          <w:szCs w:val="24"/>
          <w:lang w:eastAsia="ru-RU"/>
        </w:rPr>
        <w:t xml:space="preserve"> р</w:t>
      </w:r>
      <w:r w:rsidRPr="00D60956">
        <w:rPr>
          <w:rFonts w:ascii="Times New Roman" w:eastAsia="Times New Roman" w:hAnsi="Times New Roman" w:cs="Times New Roman"/>
          <w:color w:val="1A1A1A"/>
          <w:sz w:val="24"/>
          <w:szCs w:val="24"/>
          <w:lang w:eastAsia="ru-RU"/>
        </w:rPr>
        <w:t>аскрываются</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через</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дисциплинарные</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результаты,</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направленные</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на</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формир</w:t>
      </w:r>
      <w:r w:rsidR="00F566D5">
        <w:rPr>
          <w:rFonts w:ascii="Times New Roman" w:eastAsia="Times New Roman" w:hAnsi="Times New Roman" w:cs="Times New Roman"/>
          <w:color w:val="1A1A1A"/>
          <w:sz w:val="24"/>
          <w:szCs w:val="24"/>
          <w:lang w:eastAsia="ru-RU"/>
        </w:rPr>
        <w:t>ование общих и профессиональных к</w:t>
      </w:r>
      <w:r w:rsidRPr="00D60956">
        <w:rPr>
          <w:rFonts w:ascii="Times New Roman" w:eastAsia="Times New Roman" w:hAnsi="Times New Roman" w:cs="Times New Roman"/>
          <w:color w:val="1A1A1A"/>
          <w:sz w:val="24"/>
          <w:szCs w:val="24"/>
          <w:lang w:eastAsia="ru-RU"/>
        </w:rPr>
        <w:t>омпетенций по разделам и темам</w:t>
      </w:r>
      <w:r w:rsidR="00F566D5">
        <w:rPr>
          <w:rFonts w:ascii="Times New Roman" w:eastAsia="Times New Roman" w:hAnsi="Times New Roman" w:cs="Times New Roman"/>
          <w:color w:val="1A1A1A"/>
          <w:sz w:val="24"/>
          <w:szCs w:val="24"/>
          <w:lang w:eastAsia="ru-RU"/>
        </w:rPr>
        <w:t xml:space="preserve"> </w:t>
      </w:r>
      <w:r w:rsidRPr="00D60956">
        <w:rPr>
          <w:rFonts w:ascii="Times New Roman" w:eastAsia="Times New Roman" w:hAnsi="Times New Roman" w:cs="Times New Roman"/>
          <w:color w:val="1A1A1A"/>
          <w:sz w:val="24"/>
          <w:szCs w:val="24"/>
          <w:lang w:eastAsia="ru-RU"/>
        </w:rPr>
        <w:t>содержани</w:t>
      </w:r>
      <w:r w:rsidR="00F566D5">
        <w:rPr>
          <w:rFonts w:ascii="Times New Roman" w:eastAsia="Times New Roman" w:hAnsi="Times New Roman" w:cs="Times New Roman"/>
          <w:color w:val="1A1A1A"/>
          <w:sz w:val="24"/>
          <w:szCs w:val="24"/>
          <w:lang w:eastAsia="ru-RU"/>
        </w:rPr>
        <w:t>я учебного материала.</w:t>
      </w:r>
    </w:p>
    <w:p w14:paraId="24E2D042" w14:textId="77777777" w:rsidR="00F566D5" w:rsidRDefault="00F566D5" w:rsidP="00D60956">
      <w:pPr>
        <w:shd w:val="clear" w:color="auto" w:fill="FFFFFF"/>
        <w:spacing w:after="0" w:line="240" w:lineRule="auto"/>
        <w:rPr>
          <w:rFonts w:ascii="Times New Roman" w:eastAsia="Times New Roman" w:hAnsi="Times New Roman" w:cs="Times New Roman"/>
          <w:color w:val="1A1A1A"/>
          <w:sz w:val="24"/>
          <w:szCs w:val="24"/>
          <w:lang w:eastAsia="ru-RU"/>
        </w:rPr>
      </w:pPr>
    </w:p>
    <w:tbl>
      <w:tblPr>
        <w:tblStyle w:val="a3"/>
        <w:tblW w:w="0" w:type="auto"/>
        <w:tblLook w:val="04A0" w:firstRow="1" w:lastRow="0" w:firstColumn="1" w:lastColumn="0" w:noHBand="0" w:noVBand="1"/>
      </w:tblPr>
      <w:tblGrid>
        <w:gridCol w:w="3165"/>
        <w:gridCol w:w="2991"/>
        <w:gridCol w:w="3131"/>
      </w:tblGrid>
      <w:tr w:rsidR="00F566D5" w14:paraId="5E656805" w14:textId="77777777" w:rsidTr="00F566D5">
        <w:tc>
          <w:tcPr>
            <w:tcW w:w="3568" w:type="dxa"/>
          </w:tcPr>
          <w:p w14:paraId="2C5C3491" w14:textId="77777777" w:rsidR="00F566D5" w:rsidRPr="00F566D5" w:rsidRDefault="00F566D5" w:rsidP="00F566D5">
            <w:pPr>
              <w:rPr>
                <w:rFonts w:ascii="Times New Roman" w:eastAsia="Times New Roman" w:hAnsi="Times New Roman" w:cs="Times New Roman"/>
                <w:b/>
                <w:color w:val="1A1A1A"/>
                <w:sz w:val="24"/>
                <w:szCs w:val="24"/>
                <w:lang w:eastAsia="ru-RU"/>
              </w:rPr>
            </w:pPr>
            <w:r w:rsidRPr="00F566D5">
              <w:rPr>
                <w:rFonts w:ascii="Times New Roman" w:eastAsia="Times New Roman" w:hAnsi="Times New Roman" w:cs="Times New Roman"/>
                <w:b/>
                <w:color w:val="1A1A1A"/>
                <w:sz w:val="24"/>
                <w:szCs w:val="24"/>
                <w:lang w:eastAsia="ru-RU"/>
              </w:rPr>
              <w:t>Код и наименование</w:t>
            </w:r>
          </w:p>
          <w:p w14:paraId="6859682E" w14:textId="77777777" w:rsidR="00F566D5" w:rsidRPr="00F566D5" w:rsidRDefault="00F566D5" w:rsidP="00F566D5">
            <w:pPr>
              <w:rPr>
                <w:rFonts w:ascii="Times New Roman" w:eastAsia="Times New Roman" w:hAnsi="Times New Roman" w:cs="Times New Roman"/>
                <w:b/>
                <w:color w:val="1A1A1A"/>
                <w:sz w:val="24"/>
                <w:szCs w:val="24"/>
                <w:lang w:eastAsia="ru-RU"/>
              </w:rPr>
            </w:pPr>
            <w:r w:rsidRPr="00F566D5">
              <w:rPr>
                <w:rFonts w:ascii="Times New Roman" w:eastAsia="Times New Roman" w:hAnsi="Times New Roman" w:cs="Times New Roman"/>
                <w:b/>
                <w:color w:val="1A1A1A"/>
                <w:sz w:val="24"/>
                <w:szCs w:val="24"/>
                <w:lang w:eastAsia="ru-RU"/>
              </w:rPr>
              <w:t>формируемых</w:t>
            </w:r>
          </w:p>
        </w:tc>
        <w:tc>
          <w:tcPr>
            <w:tcW w:w="3568" w:type="dxa"/>
          </w:tcPr>
          <w:p w14:paraId="48FE8DD1" w14:textId="77777777" w:rsidR="00F566D5" w:rsidRPr="00F566D5" w:rsidRDefault="00F566D5" w:rsidP="00D60956">
            <w:pPr>
              <w:rPr>
                <w:rFonts w:ascii="Times New Roman" w:eastAsia="Times New Roman" w:hAnsi="Times New Roman" w:cs="Times New Roman"/>
                <w:b/>
                <w:color w:val="1A1A1A"/>
                <w:sz w:val="24"/>
                <w:szCs w:val="24"/>
                <w:lang w:eastAsia="ru-RU"/>
              </w:rPr>
            </w:pPr>
            <w:r w:rsidRPr="00F566D5">
              <w:rPr>
                <w:rFonts w:ascii="Times New Roman" w:eastAsia="Times New Roman" w:hAnsi="Times New Roman" w:cs="Times New Roman"/>
                <w:b/>
                <w:color w:val="1A1A1A"/>
                <w:sz w:val="24"/>
                <w:szCs w:val="24"/>
                <w:lang w:eastAsia="ru-RU"/>
              </w:rPr>
              <w:t>Раздел/Тема</w:t>
            </w:r>
          </w:p>
        </w:tc>
        <w:tc>
          <w:tcPr>
            <w:tcW w:w="3569" w:type="dxa"/>
          </w:tcPr>
          <w:p w14:paraId="68937459" w14:textId="77777777" w:rsidR="00F566D5" w:rsidRPr="00F566D5" w:rsidRDefault="00F566D5" w:rsidP="00F566D5">
            <w:pPr>
              <w:rPr>
                <w:rFonts w:ascii="Times New Roman" w:eastAsia="Times New Roman" w:hAnsi="Times New Roman" w:cs="Times New Roman"/>
                <w:b/>
                <w:color w:val="1A1A1A"/>
                <w:sz w:val="24"/>
                <w:szCs w:val="24"/>
                <w:lang w:eastAsia="ru-RU"/>
              </w:rPr>
            </w:pPr>
            <w:r w:rsidRPr="00F566D5">
              <w:rPr>
                <w:rFonts w:ascii="Times New Roman" w:eastAsia="Times New Roman" w:hAnsi="Times New Roman" w:cs="Times New Roman"/>
                <w:b/>
                <w:color w:val="1A1A1A"/>
                <w:sz w:val="24"/>
                <w:szCs w:val="24"/>
                <w:lang w:eastAsia="ru-RU"/>
              </w:rPr>
              <w:t>Тип оценочных</w:t>
            </w:r>
          </w:p>
          <w:p w14:paraId="7BE369F9" w14:textId="77777777" w:rsidR="00F566D5" w:rsidRPr="00F566D5" w:rsidRDefault="00F566D5" w:rsidP="00F566D5">
            <w:pPr>
              <w:rPr>
                <w:rFonts w:ascii="Times New Roman" w:eastAsia="Times New Roman" w:hAnsi="Times New Roman" w:cs="Times New Roman"/>
                <w:b/>
                <w:color w:val="1A1A1A"/>
                <w:sz w:val="24"/>
                <w:szCs w:val="24"/>
                <w:lang w:eastAsia="ru-RU"/>
              </w:rPr>
            </w:pPr>
            <w:r w:rsidRPr="00F566D5">
              <w:rPr>
                <w:rFonts w:ascii="Times New Roman" w:eastAsia="Times New Roman" w:hAnsi="Times New Roman" w:cs="Times New Roman"/>
                <w:b/>
                <w:color w:val="1A1A1A"/>
                <w:sz w:val="24"/>
                <w:szCs w:val="24"/>
                <w:lang w:eastAsia="ru-RU"/>
              </w:rPr>
              <w:t>мероприятий</w:t>
            </w:r>
          </w:p>
        </w:tc>
      </w:tr>
      <w:tr w:rsidR="00F566D5" w14:paraId="6125FEFD" w14:textId="77777777" w:rsidTr="00F566D5">
        <w:tc>
          <w:tcPr>
            <w:tcW w:w="3568" w:type="dxa"/>
          </w:tcPr>
          <w:p w14:paraId="73547DAD" w14:textId="77777777" w:rsidR="00F566D5" w:rsidRPr="00F566D5" w:rsidRDefault="00F566D5"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ОК 1 Выбирать способы</w:t>
            </w:r>
          </w:p>
          <w:p w14:paraId="0B664B57" w14:textId="77777777" w:rsidR="00F566D5" w:rsidRPr="00F566D5" w:rsidRDefault="00F566D5"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решения задач </w:t>
            </w:r>
            <w:r w:rsidRPr="00F566D5">
              <w:rPr>
                <w:rFonts w:ascii="Times New Roman" w:eastAsia="Times New Roman" w:hAnsi="Times New Roman" w:cs="Times New Roman"/>
                <w:color w:val="1A1A1A"/>
                <w:sz w:val="24"/>
                <w:szCs w:val="24"/>
                <w:lang w:eastAsia="ru-RU"/>
              </w:rPr>
              <w:t>профессиональной</w:t>
            </w:r>
          </w:p>
          <w:p w14:paraId="6E64F4E3"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деятельности применительно</w:t>
            </w:r>
          </w:p>
          <w:p w14:paraId="32138FB8" w14:textId="77777777"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к различным контекстам</w:t>
            </w:r>
          </w:p>
        </w:tc>
        <w:tc>
          <w:tcPr>
            <w:tcW w:w="3568" w:type="dxa"/>
          </w:tcPr>
          <w:p w14:paraId="337D4502" w14:textId="77777777" w:rsidR="00F566D5" w:rsidRPr="00F566D5" w:rsidRDefault="00F566D5"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Р 1, П-о/с</w:t>
            </w:r>
          </w:p>
          <w:p w14:paraId="67CD3C49"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2, П-о/с</w:t>
            </w:r>
          </w:p>
          <w:p w14:paraId="478E9F33" w14:textId="77777777"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3, П-о/с Р 4, П-о/с Р 5, П-о/с</w:t>
            </w:r>
          </w:p>
        </w:tc>
        <w:tc>
          <w:tcPr>
            <w:tcW w:w="3569" w:type="dxa"/>
            <w:vMerge w:val="restart"/>
          </w:tcPr>
          <w:p w14:paraId="457E49D5" w14:textId="77777777" w:rsid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Диагностическая </w:t>
            </w:r>
            <w:r w:rsidR="00F566D5" w:rsidRPr="00F566D5">
              <w:rPr>
                <w:rFonts w:ascii="Times New Roman" w:eastAsia="Times New Roman" w:hAnsi="Times New Roman" w:cs="Times New Roman"/>
                <w:color w:val="1A1A1A"/>
                <w:sz w:val="24"/>
                <w:szCs w:val="24"/>
                <w:lang w:eastAsia="ru-RU"/>
              </w:rPr>
              <w:t xml:space="preserve">работа </w:t>
            </w:r>
          </w:p>
          <w:p w14:paraId="18E35636" w14:textId="77777777" w:rsidR="00F63417" w:rsidRDefault="00F63417" w:rsidP="00F566D5">
            <w:pPr>
              <w:rPr>
                <w:rFonts w:ascii="Times New Roman" w:eastAsia="Times New Roman" w:hAnsi="Times New Roman" w:cs="Times New Roman"/>
                <w:color w:val="1A1A1A"/>
                <w:sz w:val="24"/>
                <w:szCs w:val="24"/>
                <w:lang w:eastAsia="ru-RU"/>
              </w:rPr>
            </w:pPr>
          </w:p>
          <w:p w14:paraId="646F0352" w14:textId="77777777" w:rsid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Контрольная </w:t>
            </w:r>
            <w:r w:rsidR="00F566D5" w:rsidRPr="00F566D5">
              <w:rPr>
                <w:rFonts w:ascii="Times New Roman" w:eastAsia="Times New Roman" w:hAnsi="Times New Roman" w:cs="Times New Roman"/>
                <w:color w:val="1A1A1A"/>
                <w:sz w:val="24"/>
                <w:szCs w:val="24"/>
                <w:lang w:eastAsia="ru-RU"/>
              </w:rPr>
              <w:t xml:space="preserve">работа </w:t>
            </w:r>
          </w:p>
          <w:p w14:paraId="11DF595A" w14:textId="77777777" w:rsidR="00F63417" w:rsidRDefault="00F63417" w:rsidP="00F566D5">
            <w:pPr>
              <w:rPr>
                <w:rFonts w:ascii="Times New Roman" w:eastAsia="Times New Roman" w:hAnsi="Times New Roman" w:cs="Times New Roman"/>
                <w:color w:val="1A1A1A"/>
                <w:sz w:val="24"/>
                <w:szCs w:val="24"/>
                <w:lang w:eastAsia="ru-RU"/>
              </w:rPr>
            </w:pPr>
          </w:p>
          <w:p w14:paraId="40738F23" w14:textId="77777777" w:rsid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Самооценка и </w:t>
            </w:r>
            <w:proofErr w:type="spellStart"/>
            <w:r w:rsidR="00F566D5" w:rsidRPr="00F566D5">
              <w:rPr>
                <w:rFonts w:ascii="Times New Roman" w:eastAsia="Times New Roman" w:hAnsi="Times New Roman" w:cs="Times New Roman"/>
                <w:color w:val="1A1A1A"/>
                <w:sz w:val="24"/>
                <w:szCs w:val="24"/>
                <w:lang w:eastAsia="ru-RU"/>
              </w:rPr>
              <w:t>взаимооценка</w:t>
            </w:r>
            <w:proofErr w:type="spellEnd"/>
          </w:p>
          <w:p w14:paraId="2C470975" w14:textId="77777777" w:rsidR="00F63417" w:rsidRPr="00F566D5" w:rsidRDefault="00F63417" w:rsidP="00F566D5">
            <w:pPr>
              <w:rPr>
                <w:rFonts w:ascii="Times New Roman" w:eastAsia="Times New Roman" w:hAnsi="Times New Roman" w:cs="Times New Roman"/>
                <w:color w:val="1A1A1A"/>
                <w:sz w:val="24"/>
                <w:szCs w:val="24"/>
                <w:lang w:eastAsia="ru-RU"/>
              </w:rPr>
            </w:pPr>
          </w:p>
          <w:p w14:paraId="3C429BE1" w14:textId="77777777" w:rsid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Презентация  мини </w:t>
            </w:r>
            <w:r w:rsidR="00F566D5" w:rsidRPr="00F566D5">
              <w:rPr>
                <w:rFonts w:ascii="Times New Roman" w:eastAsia="Times New Roman" w:hAnsi="Times New Roman" w:cs="Times New Roman"/>
                <w:color w:val="1A1A1A"/>
                <w:sz w:val="24"/>
                <w:szCs w:val="24"/>
                <w:lang w:eastAsia="ru-RU"/>
              </w:rPr>
              <w:t>проектов</w:t>
            </w:r>
          </w:p>
          <w:p w14:paraId="6262E06D" w14:textId="77777777" w:rsidR="00F63417" w:rsidRPr="00F566D5" w:rsidRDefault="00F63417" w:rsidP="00F566D5">
            <w:pPr>
              <w:rPr>
                <w:rFonts w:ascii="Times New Roman" w:eastAsia="Times New Roman" w:hAnsi="Times New Roman" w:cs="Times New Roman"/>
                <w:color w:val="1A1A1A"/>
                <w:sz w:val="24"/>
                <w:szCs w:val="24"/>
                <w:lang w:eastAsia="ru-RU"/>
              </w:rPr>
            </w:pPr>
          </w:p>
          <w:p w14:paraId="06489FB3" w14:textId="77777777" w:rsid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Устный и письменный </w:t>
            </w:r>
            <w:r w:rsidR="00F566D5" w:rsidRPr="00F566D5">
              <w:rPr>
                <w:rFonts w:ascii="Times New Roman" w:eastAsia="Times New Roman" w:hAnsi="Times New Roman" w:cs="Times New Roman"/>
                <w:color w:val="1A1A1A"/>
                <w:sz w:val="24"/>
                <w:szCs w:val="24"/>
                <w:lang w:eastAsia="ru-RU"/>
              </w:rPr>
              <w:t>опрос</w:t>
            </w:r>
          </w:p>
          <w:p w14:paraId="2B23514C" w14:textId="77777777" w:rsidR="00F63417" w:rsidRPr="00F566D5" w:rsidRDefault="00F63417" w:rsidP="00F566D5">
            <w:pPr>
              <w:rPr>
                <w:rFonts w:ascii="Times New Roman" w:eastAsia="Times New Roman" w:hAnsi="Times New Roman" w:cs="Times New Roman"/>
                <w:color w:val="1A1A1A"/>
                <w:sz w:val="24"/>
                <w:szCs w:val="24"/>
                <w:lang w:eastAsia="ru-RU"/>
              </w:rPr>
            </w:pPr>
          </w:p>
          <w:p w14:paraId="04F29E17" w14:textId="77777777" w:rsidR="00F566D5" w:rsidRP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Результаты </w:t>
            </w:r>
            <w:r w:rsidR="00F566D5" w:rsidRPr="00F566D5">
              <w:rPr>
                <w:rFonts w:ascii="Times New Roman" w:eastAsia="Times New Roman" w:hAnsi="Times New Roman" w:cs="Times New Roman"/>
                <w:color w:val="1A1A1A"/>
                <w:sz w:val="24"/>
                <w:szCs w:val="24"/>
                <w:lang w:eastAsia="ru-RU"/>
              </w:rPr>
              <w:t>выполнения</w:t>
            </w:r>
          </w:p>
          <w:p w14:paraId="6AA784C9" w14:textId="77777777"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учебных заданий</w:t>
            </w:r>
          </w:p>
          <w:p w14:paraId="379E0835" w14:textId="77777777" w:rsidR="00F63417" w:rsidRPr="00F566D5" w:rsidRDefault="00F63417" w:rsidP="00F566D5">
            <w:pPr>
              <w:rPr>
                <w:rFonts w:ascii="Times New Roman" w:eastAsia="Times New Roman" w:hAnsi="Times New Roman" w:cs="Times New Roman"/>
                <w:color w:val="1A1A1A"/>
                <w:sz w:val="24"/>
                <w:szCs w:val="24"/>
                <w:lang w:eastAsia="ru-RU"/>
              </w:rPr>
            </w:pPr>
          </w:p>
          <w:p w14:paraId="44ADB664" w14:textId="77777777" w:rsidR="00F566D5" w:rsidRP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Разработка </w:t>
            </w:r>
            <w:r w:rsidR="00F566D5" w:rsidRPr="00F566D5">
              <w:rPr>
                <w:rFonts w:ascii="Times New Roman" w:eastAsia="Times New Roman" w:hAnsi="Times New Roman" w:cs="Times New Roman"/>
                <w:color w:val="1A1A1A"/>
                <w:sz w:val="24"/>
                <w:szCs w:val="24"/>
                <w:lang w:eastAsia="ru-RU"/>
              </w:rPr>
              <w:t>маршрута</w:t>
            </w:r>
          </w:p>
          <w:p w14:paraId="573AEBB3" w14:textId="77777777" w:rsidR="00F566D5" w:rsidRDefault="00F63417"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образовательного </w:t>
            </w:r>
            <w:r w:rsidR="00F566D5" w:rsidRPr="00F566D5">
              <w:rPr>
                <w:rFonts w:ascii="Times New Roman" w:eastAsia="Times New Roman" w:hAnsi="Times New Roman" w:cs="Times New Roman"/>
                <w:color w:val="1A1A1A"/>
                <w:sz w:val="24"/>
                <w:szCs w:val="24"/>
                <w:lang w:eastAsia="ru-RU"/>
              </w:rPr>
              <w:t>путешествия</w:t>
            </w:r>
          </w:p>
          <w:p w14:paraId="0A7115E9" w14:textId="77777777" w:rsidR="00F63417" w:rsidRPr="00F566D5" w:rsidRDefault="00F63417" w:rsidP="00F566D5">
            <w:pPr>
              <w:rPr>
                <w:rFonts w:ascii="Times New Roman" w:eastAsia="Times New Roman" w:hAnsi="Times New Roman" w:cs="Times New Roman"/>
                <w:color w:val="1A1A1A"/>
                <w:sz w:val="24"/>
                <w:szCs w:val="24"/>
                <w:lang w:eastAsia="ru-RU"/>
              </w:rPr>
            </w:pPr>
          </w:p>
          <w:p w14:paraId="2F6243FE" w14:textId="77777777"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Практические работы</w:t>
            </w:r>
          </w:p>
          <w:p w14:paraId="67D73186" w14:textId="77777777" w:rsidR="00F63417" w:rsidRPr="00F566D5" w:rsidRDefault="00F63417" w:rsidP="00F566D5">
            <w:pPr>
              <w:rPr>
                <w:rFonts w:ascii="Times New Roman" w:eastAsia="Times New Roman" w:hAnsi="Times New Roman" w:cs="Times New Roman"/>
                <w:color w:val="1A1A1A"/>
                <w:sz w:val="24"/>
                <w:szCs w:val="24"/>
                <w:lang w:eastAsia="ru-RU"/>
              </w:rPr>
            </w:pPr>
          </w:p>
          <w:p w14:paraId="4593E21B"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Промежуточная</w:t>
            </w:r>
            <w:r w:rsidR="00F63417">
              <w:rPr>
                <w:rFonts w:ascii="Times New Roman" w:eastAsia="Times New Roman" w:hAnsi="Times New Roman" w:cs="Times New Roman"/>
                <w:color w:val="1A1A1A"/>
                <w:sz w:val="24"/>
                <w:szCs w:val="24"/>
                <w:lang w:eastAsia="ru-RU"/>
              </w:rPr>
              <w:t xml:space="preserve"> аттестация (выполнение </w:t>
            </w:r>
            <w:r w:rsidRPr="00F566D5">
              <w:rPr>
                <w:rFonts w:ascii="Times New Roman" w:eastAsia="Times New Roman" w:hAnsi="Times New Roman" w:cs="Times New Roman"/>
                <w:color w:val="1A1A1A"/>
                <w:sz w:val="24"/>
                <w:szCs w:val="24"/>
                <w:lang w:eastAsia="ru-RU"/>
              </w:rPr>
              <w:t>экзаменационных</w:t>
            </w:r>
          </w:p>
          <w:p w14:paraId="55560C62" w14:textId="77777777"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заданий)</w:t>
            </w:r>
          </w:p>
        </w:tc>
      </w:tr>
      <w:tr w:rsidR="00F566D5" w14:paraId="67DA1428" w14:textId="77777777" w:rsidTr="00F566D5">
        <w:tc>
          <w:tcPr>
            <w:tcW w:w="3568" w:type="dxa"/>
          </w:tcPr>
          <w:p w14:paraId="09B425A0"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ОК 2 Использовать</w:t>
            </w:r>
          </w:p>
          <w:p w14:paraId="5F142C50"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современные средства поиска,</w:t>
            </w:r>
          </w:p>
          <w:p w14:paraId="23F4D3F4"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анализа и интерпретации</w:t>
            </w:r>
          </w:p>
          <w:p w14:paraId="0273F7C9"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информации, и</w:t>
            </w:r>
          </w:p>
          <w:p w14:paraId="35F579B7"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информационные технологии</w:t>
            </w:r>
          </w:p>
          <w:p w14:paraId="254B34F4"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для выполнения задач</w:t>
            </w:r>
          </w:p>
          <w:p w14:paraId="513B4C75"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профессиональной</w:t>
            </w:r>
          </w:p>
          <w:p w14:paraId="6AF0F9D8" w14:textId="77777777"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деятельности</w:t>
            </w:r>
          </w:p>
        </w:tc>
        <w:tc>
          <w:tcPr>
            <w:tcW w:w="3568" w:type="dxa"/>
          </w:tcPr>
          <w:p w14:paraId="39ADCF67"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1, Тема 1.1, 1.2, 1.3, П-о/с</w:t>
            </w:r>
          </w:p>
          <w:p w14:paraId="5BFA66AD"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2, Темы 2.1, 2.2, 2.3, 2.4,</w:t>
            </w:r>
          </w:p>
          <w:p w14:paraId="3041E6E5"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2.5, П-о/с</w:t>
            </w:r>
          </w:p>
          <w:p w14:paraId="6B43B62E"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3, Темы 3.1, 3.2, 3.3, 3.4,</w:t>
            </w:r>
          </w:p>
          <w:p w14:paraId="1FB0FE7F"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 о/с</w:t>
            </w:r>
          </w:p>
          <w:p w14:paraId="6420044F"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4, Темы 4.1, 4.2, 4.3, 4.4,</w:t>
            </w:r>
          </w:p>
          <w:p w14:paraId="3B52310D"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4.5, П-о/с</w:t>
            </w:r>
          </w:p>
          <w:p w14:paraId="5B309E35" w14:textId="77777777"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5, Темы 5.1, 5.2, 5.3, П-о/с</w:t>
            </w:r>
          </w:p>
        </w:tc>
        <w:tc>
          <w:tcPr>
            <w:tcW w:w="3569" w:type="dxa"/>
            <w:vMerge/>
          </w:tcPr>
          <w:p w14:paraId="733232F7" w14:textId="77777777" w:rsidR="00F566D5" w:rsidRDefault="00F566D5" w:rsidP="00D60956">
            <w:pPr>
              <w:rPr>
                <w:rFonts w:ascii="Times New Roman" w:eastAsia="Times New Roman" w:hAnsi="Times New Roman" w:cs="Times New Roman"/>
                <w:color w:val="1A1A1A"/>
                <w:sz w:val="24"/>
                <w:szCs w:val="24"/>
                <w:lang w:eastAsia="ru-RU"/>
              </w:rPr>
            </w:pPr>
          </w:p>
        </w:tc>
      </w:tr>
      <w:tr w:rsidR="00F566D5" w14:paraId="61E297D0" w14:textId="77777777" w:rsidTr="00F566D5">
        <w:tc>
          <w:tcPr>
            <w:tcW w:w="3568" w:type="dxa"/>
          </w:tcPr>
          <w:p w14:paraId="3444280F"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ОК 4 Эффективно</w:t>
            </w:r>
          </w:p>
          <w:p w14:paraId="35C1A602"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взаимодействовать и работать</w:t>
            </w:r>
          </w:p>
          <w:p w14:paraId="610A7D68" w14:textId="77777777"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в коллективе и команде</w:t>
            </w:r>
          </w:p>
        </w:tc>
        <w:tc>
          <w:tcPr>
            <w:tcW w:w="3568" w:type="dxa"/>
          </w:tcPr>
          <w:p w14:paraId="6A79E116"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1, Тема 1.2, 1.3, П-о/с</w:t>
            </w:r>
          </w:p>
          <w:p w14:paraId="60BCEED1"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2, Темы 2.1, 2.2, 2.3, 2.4,</w:t>
            </w:r>
          </w:p>
          <w:p w14:paraId="4B22C25C"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2.5, П-о/с</w:t>
            </w:r>
          </w:p>
          <w:p w14:paraId="0F87159F"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3, Темы 3.1, 3.2, 3.3, 3.4,</w:t>
            </w:r>
          </w:p>
          <w:p w14:paraId="4C553234"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 о/с</w:t>
            </w:r>
          </w:p>
          <w:p w14:paraId="7B73CCA1"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4, Темы 4.1, 4.3, 4.4, 4.5,</w:t>
            </w:r>
          </w:p>
          <w:p w14:paraId="247E313B"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 о/с</w:t>
            </w:r>
          </w:p>
          <w:p w14:paraId="183357E9" w14:textId="77777777"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5, Темы 5.1, 5.2, 5.3, П-о/с</w:t>
            </w:r>
          </w:p>
        </w:tc>
        <w:tc>
          <w:tcPr>
            <w:tcW w:w="3569" w:type="dxa"/>
            <w:vMerge/>
          </w:tcPr>
          <w:p w14:paraId="04C05752" w14:textId="77777777" w:rsidR="00F566D5" w:rsidRDefault="00F566D5" w:rsidP="00D60956">
            <w:pPr>
              <w:rPr>
                <w:rFonts w:ascii="Times New Roman" w:eastAsia="Times New Roman" w:hAnsi="Times New Roman" w:cs="Times New Roman"/>
                <w:color w:val="1A1A1A"/>
                <w:sz w:val="24"/>
                <w:szCs w:val="24"/>
                <w:lang w:eastAsia="ru-RU"/>
              </w:rPr>
            </w:pPr>
          </w:p>
        </w:tc>
      </w:tr>
      <w:tr w:rsidR="00F566D5" w14:paraId="4BE7725F" w14:textId="77777777" w:rsidTr="00F566D5">
        <w:tc>
          <w:tcPr>
            <w:tcW w:w="3568" w:type="dxa"/>
          </w:tcPr>
          <w:p w14:paraId="4CE6FB27"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ОК 5 Осуществлять устную и</w:t>
            </w:r>
          </w:p>
          <w:p w14:paraId="543DD2EB"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письменную коммуникацию на</w:t>
            </w:r>
          </w:p>
          <w:p w14:paraId="62D173B6"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государственном языке</w:t>
            </w:r>
          </w:p>
          <w:p w14:paraId="1850EE01"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Российской Федерации с</w:t>
            </w:r>
          </w:p>
          <w:p w14:paraId="73C74A84"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учетом особенностей</w:t>
            </w:r>
          </w:p>
          <w:p w14:paraId="3F82A5F6"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социального и культурного</w:t>
            </w:r>
          </w:p>
          <w:p w14:paraId="12259986" w14:textId="77777777"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контекста</w:t>
            </w:r>
          </w:p>
        </w:tc>
        <w:tc>
          <w:tcPr>
            <w:tcW w:w="3568" w:type="dxa"/>
          </w:tcPr>
          <w:p w14:paraId="477F6446"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Р1, Тема 1.1,1.2,1,3 П-о/с</w:t>
            </w:r>
          </w:p>
          <w:p w14:paraId="7D36ACEA"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2, Темы 2.1, 2.2, 2.3, 2.4,</w:t>
            </w:r>
          </w:p>
          <w:p w14:paraId="359484E5"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2.5</w:t>
            </w:r>
          </w:p>
          <w:p w14:paraId="1DBB10A6"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П-о/с</w:t>
            </w:r>
          </w:p>
          <w:p w14:paraId="2C7A6069"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3, Темы 3.1, 3.2, 3.3, 3.4,</w:t>
            </w:r>
          </w:p>
          <w:p w14:paraId="6DD16725"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 о/с</w:t>
            </w:r>
          </w:p>
          <w:p w14:paraId="156EEFD4"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4, Темы 4.1, 4.2, 4.3, 4.4,</w:t>
            </w:r>
          </w:p>
          <w:p w14:paraId="5BF35561" w14:textId="77777777"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4.5 П-о/с</w:t>
            </w:r>
          </w:p>
        </w:tc>
        <w:tc>
          <w:tcPr>
            <w:tcW w:w="3569" w:type="dxa"/>
            <w:vMerge/>
          </w:tcPr>
          <w:p w14:paraId="211F6160" w14:textId="77777777" w:rsidR="00F566D5" w:rsidRDefault="00F566D5" w:rsidP="00D60956">
            <w:pPr>
              <w:rPr>
                <w:rFonts w:ascii="Times New Roman" w:eastAsia="Times New Roman" w:hAnsi="Times New Roman" w:cs="Times New Roman"/>
                <w:color w:val="1A1A1A"/>
                <w:sz w:val="24"/>
                <w:szCs w:val="24"/>
                <w:lang w:eastAsia="ru-RU"/>
              </w:rPr>
            </w:pPr>
          </w:p>
        </w:tc>
      </w:tr>
      <w:tr w:rsidR="00F566D5" w14:paraId="1071CF5B" w14:textId="77777777" w:rsidTr="00F566D5">
        <w:tc>
          <w:tcPr>
            <w:tcW w:w="3568" w:type="dxa"/>
          </w:tcPr>
          <w:p w14:paraId="091B7FD4"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ОК 6 Проявлять гражданско-</w:t>
            </w:r>
          </w:p>
          <w:p w14:paraId="7F03AF45"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патриотическую позицию,</w:t>
            </w:r>
          </w:p>
          <w:p w14:paraId="4B67E04E"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демонстрировать осознанное</w:t>
            </w:r>
          </w:p>
          <w:p w14:paraId="6B14DC16"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поведение на основе</w:t>
            </w:r>
          </w:p>
          <w:p w14:paraId="1A4C2A56"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традиционных</w:t>
            </w:r>
          </w:p>
          <w:p w14:paraId="7700DFE8"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общечеловеческих ценностей,</w:t>
            </w:r>
          </w:p>
          <w:p w14:paraId="779AD019"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в том числе с учетом</w:t>
            </w:r>
          </w:p>
          <w:p w14:paraId="092E4300"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гармонизации</w:t>
            </w:r>
          </w:p>
          <w:p w14:paraId="4ECD0A7A"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межнациональных и</w:t>
            </w:r>
          </w:p>
          <w:p w14:paraId="2B17BBFE"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межрелигиозных отношений,</w:t>
            </w:r>
          </w:p>
          <w:p w14:paraId="4893D8AA" w14:textId="77777777"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применять стандарты</w:t>
            </w:r>
          </w:p>
        </w:tc>
        <w:tc>
          <w:tcPr>
            <w:tcW w:w="3568" w:type="dxa"/>
          </w:tcPr>
          <w:p w14:paraId="6AEBBFFB"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Р1, Тема 1.1,1.2,1.3. П-о/с</w:t>
            </w:r>
          </w:p>
          <w:p w14:paraId="7130F24C" w14:textId="77777777" w:rsidR="00F566D5" w:rsidRPr="00F566D5" w:rsidRDefault="00F566D5"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Р 2, Темы 2.1, 2.2, 2.3, 2.4,</w:t>
            </w:r>
            <w:r w:rsidRPr="00F566D5">
              <w:rPr>
                <w:rFonts w:ascii="Times New Roman" w:eastAsia="Times New Roman" w:hAnsi="Times New Roman" w:cs="Times New Roman"/>
                <w:color w:val="1A1A1A"/>
                <w:sz w:val="24"/>
                <w:szCs w:val="24"/>
                <w:lang w:eastAsia="ru-RU"/>
              </w:rPr>
              <w:t>2.5</w:t>
            </w:r>
          </w:p>
          <w:p w14:paraId="7DCC4005"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П-о/с</w:t>
            </w:r>
          </w:p>
          <w:p w14:paraId="1FC10E1C" w14:textId="77777777" w:rsidR="00F566D5" w:rsidRP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3, Темы 3.1, 3.2, 3.4 П-о/с</w:t>
            </w:r>
          </w:p>
          <w:p w14:paraId="4C46F940" w14:textId="77777777" w:rsidR="00F566D5" w:rsidRPr="00F566D5" w:rsidRDefault="00F566D5" w:rsidP="00F566D5">
            <w:pPr>
              <w:rPr>
                <w:rFonts w:ascii="Times New Roman" w:eastAsia="Times New Roman" w:hAnsi="Times New Roman" w:cs="Times New Roman"/>
                <w:color w:val="1A1A1A"/>
                <w:sz w:val="24"/>
                <w:szCs w:val="24"/>
                <w:lang w:eastAsia="ru-RU"/>
              </w:rPr>
            </w:pPr>
            <w:r>
              <w:rPr>
                <w:rFonts w:ascii="Times New Roman" w:eastAsia="Times New Roman" w:hAnsi="Times New Roman" w:cs="Times New Roman"/>
                <w:color w:val="1A1A1A"/>
                <w:sz w:val="24"/>
                <w:szCs w:val="24"/>
                <w:lang w:eastAsia="ru-RU"/>
              </w:rPr>
              <w:t xml:space="preserve">Р 4, Темы 4.1, 4.2, 4.3, 4.4, 4.5, </w:t>
            </w:r>
            <w:r w:rsidRPr="00F566D5">
              <w:rPr>
                <w:rFonts w:ascii="Times New Roman" w:eastAsia="Times New Roman" w:hAnsi="Times New Roman" w:cs="Times New Roman"/>
                <w:color w:val="1A1A1A"/>
                <w:sz w:val="24"/>
                <w:szCs w:val="24"/>
                <w:lang w:eastAsia="ru-RU"/>
              </w:rPr>
              <w:t>П-о/с</w:t>
            </w:r>
          </w:p>
          <w:p w14:paraId="59D4E51D" w14:textId="77777777" w:rsidR="00F566D5" w:rsidRDefault="00F566D5" w:rsidP="00F566D5">
            <w:pPr>
              <w:rPr>
                <w:rFonts w:ascii="Times New Roman" w:eastAsia="Times New Roman" w:hAnsi="Times New Roman" w:cs="Times New Roman"/>
                <w:color w:val="1A1A1A"/>
                <w:sz w:val="24"/>
                <w:szCs w:val="24"/>
                <w:lang w:eastAsia="ru-RU"/>
              </w:rPr>
            </w:pPr>
            <w:r w:rsidRPr="00F566D5">
              <w:rPr>
                <w:rFonts w:ascii="Times New Roman" w:eastAsia="Times New Roman" w:hAnsi="Times New Roman" w:cs="Times New Roman"/>
                <w:color w:val="1A1A1A"/>
                <w:sz w:val="24"/>
                <w:szCs w:val="24"/>
                <w:lang w:eastAsia="ru-RU"/>
              </w:rPr>
              <w:t>Р 5, Темы 5.1, 5.2, 5.3, П-о/с</w:t>
            </w:r>
          </w:p>
        </w:tc>
        <w:tc>
          <w:tcPr>
            <w:tcW w:w="3569" w:type="dxa"/>
            <w:vMerge/>
          </w:tcPr>
          <w:p w14:paraId="576673B5" w14:textId="77777777" w:rsidR="00F566D5" w:rsidRDefault="00F566D5" w:rsidP="00D60956">
            <w:pPr>
              <w:rPr>
                <w:rFonts w:ascii="Times New Roman" w:eastAsia="Times New Roman" w:hAnsi="Times New Roman" w:cs="Times New Roman"/>
                <w:color w:val="1A1A1A"/>
                <w:sz w:val="24"/>
                <w:szCs w:val="24"/>
                <w:lang w:eastAsia="ru-RU"/>
              </w:rPr>
            </w:pPr>
          </w:p>
        </w:tc>
      </w:tr>
    </w:tbl>
    <w:p w14:paraId="792C9F69" w14:textId="77777777" w:rsidR="00F566D5" w:rsidRPr="00D60956" w:rsidRDefault="00F566D5" w:rsidP="00D60956">
      <w:pPr>
        <w:shd w:val="clear" w:color="auto" w:fill="FFFFFF"/>
        <w:spacing w:after="0" w:line="240" w:lineRule="auto"/>
        <w:rPr>
          <w:rFonts w:ascii="Times New Roman" w:eastAsia="Times New Roman" w:hAnsi="Times New Roman" w:cs="Times New Roman"/>
          <w:color w:val="1A1A1A"/>
          <w:sz w:val="24"/>
          <w:szCs w:val="24"/>
          <w:lang w:eastAsia="ru-RU"/>
        </w:rPr>
      </w:pPr>
    </w:p>
    <w:p w14:paraId="3FEC78AE" w14:textId="77777777" w:rsidR="00D60956" w:rsidRPr="00F566D5" w:rsidRDefault="00D60956">
      <w:pPr>
        <w:rPr>
          <w:rFonts w:ascii="Times New Roman" w:hAnsi="Times New Roman" w:cs="Times New Roman"/>
          <w:sz w:val="24"/>
          <w:szCs w:val="24"/>
        </w:rPr>
      </w:pPr>
    </w:p>
    <w:p w14:paraId="6DDE76A9" w14:textId="77777777" w:rsidR="00BA3990" w:rsidRDefault="00BA3990">
      <w:pPr>
        <w:rPr>
          <w:rFonts w:ascii="Times New Roman" w:hAnsi="Times New Roman" w:cs="Times New Roman"/>
          <w:sz w:val="24"/>
          <w:szCs w:val="24"/>
        </w:rPr>
      </w:pPr>
      <w:r>
        <w:rPr>
          <w:rFonts w:ascii="Times New Roman" w:hAnsi="Times New Roman" w:cs="Times New Roman"/>
          <w:sz w:val="24"/>
          <w:szCs w:val="24"/>
        </w:rPr>
        <w:br w:type="page"/>
      </w:r>
    </w:p>
    <w:p w14:paraId="0A7B2E3B" w14:textId="77777777" w:rsidR="00D60956" w:rsidRDefault="00BA3990" w:rsidP="00BA3990">
      <w:pPr>
        <w:jc w:val="right"/>
        <w:rPr>
          <w:rFonts w:ascii="Times New Roman" w:hAnsi="Times New Roman" w:cs="Times New Roman"/>
          <w:b/>
          <w:i/>
          <w:sz w:val="28"/>
          <w:szCs w:val="24"/>
        </w:rPr>
      </w:pPr>
      <w:r w:rsidRPr="00BA3990">
        <w:rPr>
          <w:rFonts w:ascii="Times New Roman" w:hAnsi="Times New Roman" w:cs="Times New Roman"/>
          <w:b/>
          <w:i/>
          <w:sz w:val="28"/>
          <w:szCs w:val="24"/>
        </w:rPr>
        <w:t>Приложение</w:t>
      </w:r>
      <w:r w:rsidRPr="00BA3990">
        <w:rPr>
          <w:rFonts w:ascii="Times New Roman" w:hAnsi="Times New Roman" w:cs="Times New Roman"/>
          <w:b/>
          <w:i/>
          <w:sz w:val="28"/>
          <w:szCs w:val="24"/>
        </w:rPr>
        <w:br/>
        <w:t>к рабочей программе</w:t>
      </w:r>
    </w:p>
    <w:p w14:paraId="32A93239" w14:textId="77777777" w:rsidR="00BA3990" w:rsidRDefault="00BA3990" w:rsidP="00BA3990">
      <w:pPr>
        <w:rPr>
          <w:rFonts w:ascii="Times New Roman" w:hAnsi="Times New Roman" w:cs="Times New Roman"/>
          <w:sz w:val="28"/>
          <w:szCs w:val="28"/>
        </w:rPr>
      </w:pPr>
    </w:p>
    <w:p w14:paraId="1FF895AB" w14:textId="77777777" w:rsidR="00BA3990" w:rsidRDefault="00BA3990" w:rsidP="00BA3990">
      <w:pPr>
        <w:rPr>
          <w:rFonts w:ascii="Times New Roman" w:hAnsi="Times New Roman" w:cs="Times New Roman"/>
          <w:sz w:val="28"/>
          <w:szCs w:val="28"/>
        </w:rPr>
      </w:pPr>
    </w:p>
    <w:p w14:paraId="1E92763F" w14:textId="77777777" w:rsidR="00BA3990" w:rsidRDefault="00BA3990" w:rsidP="00BA3990">
      <w:pPr>
        <w:rPr>
          <w:rFonts w:ascii="Times New Roman" w:hAnsi="Times New Roman" w:cs="Times New Roman"/>
          <w:sz w:val="28"/>
          <w:szCs w:val="28"/>
        </w:rPr>
      </w:pPr>
    </w:p>
    <w:p w14:paraId="73CF2068" w14:textId="77777777" w:rsidR="00BA3990" w:rsidRDefault="00BA3990" w:rsidP="00BA3990">
      <w:pPr>
        <w:rPr>
          <w:rFonts w:ascii="Times New Roman" w:hAnsi="Times New Roman" w:cs="Times New Roman"/>
          <w:sz w:val="28"/>
          <w:szCs w:val="28"/>
        </w:rPr>
      </w:pPr>
    </w:p>
    <w:p w14:paraId="6C1B2798" w14:textId="77777777" w:rsidR="00BA3990" w:rsidRDefault="00BA3990" w:rsidP="00BA3990">
      <w:pPr>
        <w:rPr>
          <w:rFonts w:ascii="Times New Roman" w:hAnsi="Times New Roman" w:cs="Times New Roman"/>
          <w:sz w:val="28"/>
          <w:szCs w:val="28"/>
        </w:rPr>
      </w:pPr>
    </w:p>
    <w:p w14:paraId="68CAEF1F" w14:textId="77777777" w:rsidR="00BA3990" w:rsidRDefault="00BA3990" w:rsidP="00BA3990">
      <w:pPr>
        <w:jc w:val="right"/>
        <w:rPr>
          <w:rFonts w:ascii="Times New Roman" w:hAnsi="Times New Roman" w:cs="Times New Roman"/>
          <w:sz w:val="28"/>
          <w:szCs w:val="28"/>
        </w:rPr>
      </w:pPr>
    </w:p>
    <w:p w14:paraId="4C4470AC" w14:textId="77777777" w:rsidR="00BA3990" w:rsidRDefault="00BA3990" w:rsidP="00BA3990">
      <w:pPr>
        <w:jc w:val="right"/>
        <w:rPr>
          <w:rFonts w:ascii="Times New Roman" w:hAnsi="Times New Roman" w:cs="Times New Roman"/>
          <w:sz w:val="28"/>
          <w:szCs w:val="28"/>
        </w:rPr>
      </w:pPr>
    </w:p>
    <w:p w14:paraId="78A34C59" w14:textId="77777777" w:rsidR="00BA3990" w:rsidRDefault="00BA3990" w:rsidP="00BA3990">
      <w:pPr>
        <w:jc w:val="right"/>
        <w:rPr>
          <w:rFonts w:ascii="Times New Roman" w:hAnsi="Times New Roman" w:cs="Times New Roman"/>
          <w:sz w:val="28"/>
          <w:szCs w:val="28"/>
        </w:rPr>
      </w:pPr>
    </w:p>
    <w:p w14:paraId="2BB4F8AE" w14:textId="77777777" w:rsidR="00BA3990" w:rsidRDefault="00BA3990" w:rsidP="00BA3990">
      <w:pPr>
        <w:spacing w:after="0" w:line="360" w:lineRule="auto"/>
        <w:jc w:val="center"/>
        <w:rPr>
          <w:rFonts w:ascii="Times New Roman" w:hAnsi="Times New Roman" w:cs="Times New Roman"/>
          <w:sz w:val="28"/>
          <w:szCs w:val="28"/>
        </w:rPr>
      </w:pPr>
      <w:r>
        <w:rPr>
          <w:rFonts w:ascii="Times New Roman" w:hAnsi="Times New Roman" w:cs="Times New Roman"/>
          <w:b/>
          <w:sz w:val="28"/>
          <w:szCs w:val="28"/>
        </w:rPr>
        <w:t>ФОНДЫ ОЦЕНОЧНЫХ СРЕДСТВ</w:t>
      </w:r>
    </w:p>
    <w:p w14:paraId="58B4F8E9" w14:textId="77777777" w:rsidR="00BA3990" w:rsidRDefault="00BA3990" w:rsidP="00BA3990">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ДЛЯ ТЕКУЩЕГО (В ТОМ ЧИСЛЕ РУБЕЖНОГО) КОНТРОЛЯ </w:t>
      </w:r>
    </w:p>
    <w:p w14:paraId="31BDEA59" w14:textId="77777777" w:rsidR="00BA3990" w:rsidRDefault="00BA3990" w:rsidP="00BA3990">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УСПЕВАЕМОСТИ И ПРОМЕЖУТОЧНОЙ АТТЕСТАЦИИ</w:t>
      </w:r>
    </w:p>
    <w:p w14:paraId="5DD41ACB" w14:textId="77777777" w:rsidR="00BA3990" w:rsidRDefault="00BA3990" w:rsidP="00BA3990">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ПО ПРЕДМЕТУ</w:t>
      </w:r>
    </w:p>
    <w:p w14:paraId="2D14BC02" w14:textId="77777777" w:rsidR="00BA3990" w:rsidRDefault="00BA3990" w:rsidP="00BA3990">
      <w:pPr>
        <w:jc w:val="center"/>
        <w:rPr>
          <w:rFonts w:ascii="Times New Roman" w:hAnsi="Times New Roman" w:cs="Times New Roman"/>
          <w:sz w:val="28"/>
          <w:szCs w:val="28"/>
        </w:rPr>
      </w:pPr>
    </w:p>
    <w:p w14:paraId="0F7D5F89" w14:textId="77777777" w:rsidR="00BA3990" w:rsidRDefault="00BA3990" w:rsidP="00BA3990">
      <w:pPr>
        <w:jc w:val="center"/>
        <w:rPr>
          <w:rFonts w:ascii="Times New Roman" w:hAnsi="Times New Roman" w:cs="Times New Roman"/>
          <w:b/>
          <w:sz w:val="24"/>
          <w:szCs w:val="24"/>
        </w:rPr>
      </w:pPr>
      <w:r>
        <w:rPr>
          <w:rFonts w:ascii="Times New Roman" w:hAnsi="Times New Roman" w:cs="Times New Roman"/>
          <w:b/>
          <w:sz w:val="24"/>
          <w:szCs w:val="24"/>
        </w:rPr>
        <w:t>ОУП.06 ИСТОРИЯ</w:t>
      </w:r>
    </w:p>
    <w:p w14:paraId="1ED9FB4E" w14:textId="77777777" w:rsidR="00BA112F" w:rsidRDefault="00BA112F">
      <w:pPr>
        <w:rPr>
          <w:rFonts w:ascii="Times New Roman" w:hAnsi="Times New Roman" w:cs="Times New Roman"/>
          <w:sz w:val="28"/>
          <w:szCs w:val="28"/>
        </w:rPr>
      </w:pPr>
      <w:bookmarkStart w:id="9" w:name="_Toc316860036"/>
      <w:r>
        <w:rPr>
          <w:rFonts w:ascii="Times New Roman" w:hAnsi="Times New Roman"/>
          <w:b/>
          <w:bCs/>
          <w:sz w:val="28"/>
          <w:szCs w:val="28"/>
        </w:rPr>
        <w:br w:type="page"/>
      </w:r>
    </w:p>
    <w:p w14:paraId="19D25624" w14:textId="3D7DD17A" w:rsidR="00BA3990" w:rsidRDefault="00BA3990" w:rsidP="00BA3990">
      <w:pPr>
        <w:pStyle w:val="1"/>
        <w:keepNext w:val="0"/>
        <w:widowControl w:val="0"/>
        <w:spacing w:before="0" w:after="0"/>
        <w:ind w:firstLine="709"/>
        <w:jc w:val="center"/>
        <w:rPr>
          <w:rFonts w:ascii="Times New Roman" w:hAnsi="Times New Roman"/>
          <w:sz w:val="24"/>
          <w:szCs w:val="24"/>
        </w:rPr>
      </w:pPr>
      <w:r>
        <w:rPr>
          <w:rFonts w:ascii="Times New Roman" w:hAnsi="Times New Roman"/>
          <w:sz w:val="24"/>
          <w:szCs w:val="24"/>
        </w:rPr>
        <w:t>I. Паспорт фондов оценочных средств (ФОС)</w:t>
      </w:r>
    </w:p>
    <w:p w14:paraId="353F7580" w14:textId="77777777" w:rsidR="00BA3990" w:rsidRDefault="00BA3990" w:rsidP="00BA3990">
      <w:pPr>
        <w:pStyle w:val="2"/>
        <w:keepNext w:val="0"/>
        <w:widowControl w:val="0"/>
        <w:tabs>
          <w:tab w:val="left" w:pos="0"/>
          <w:tab w:val="left" w:pos="426"/>
        </w:tabs>
        <w:spacing w:before="0" w:after="0"/>
        <w:rPr>
          <w:rFonts w:ascii="Times New Roman" w:hAnsi="Times New Roman"/>
          <w:i w:val="0"/>
          <w:spacing w:val="-2"/>
          <w:sz w:val="24"/>
          <w:szCs w:val="24"/>
        </w:rPr>
      </w:pPr>
    </w:p>
    <w:p w14:paraId="5E8B81D8" w14:textId="77777777" w:rsidR="00BA3990" w:rsidRDefault="00BA3990" w:rsidP="00BA3990">
      <w:pPr>
        <w:pStyle w:val="2"/>
        <w:keepNext w:val="0"/>
        <w:widowControl w:val="0"/>
        <w:tabs>
          <w:tab w:val="left" w:pos="0"/>
          <w:tab w:val="left" w:pos="426"/>
        </w:tabs>
        <w:spacing w:before="0" w:after="0"/>
        <w:rPr>
          <w:rFonts w:ascii="Times New Roman" w:hAnsi="Times New Roman"/>
          <w:b w:val="0"/>
          <w:bCs w:val="0"/>
          <w:i w:val="0"/>
          <w:sz w:val="24"/>
          <w:szCs w:val="24"/>
        </w:rPr>
      </w:pPr>
      <w:r>
        <w:rPr>
          <w:rFonts w:ascii="Times New Roman" w:hAnsi="Times New Roman"/>
          <w:i w:val="0"/>
          <w:spacing w:val="-2"/>
          <w:sz w:val="24"/>
          <w:szCs w:val="24"/>
        </w:rPr>
        <w:t xml:space="preserve">1.1 Область </w:t>
      </w:r>
      <w:r>
        <w:rPr>
          <w:rFonts w:ascii="Times New Roman" w:hAnsi="Times New Roman"/>
          <w:i w:val="0"/>
          <w:spacing w:val="-1"/>
          <w:sz w:val="24"/>
          <w:szCs w:val="24"/>
        </w:rPr>
        <w:t>применения</w:t>
      </w:r>
    </w:p>
    <w:p w14:paraId="29012D36" w14:textId="77777777" w:rsidR="00BA3990" w:rsidRDefault="00BA3990" w:rsidP="00BA3990">
      <w:pPr>
        <w:tabs>
          <w:tab w:val="left" w:pos="212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Фонды оценочных сре</w:t>
      </w:r>
      <w:proofErr w:type="gramStart"/>
      <w:r>
        <w:rPr>
          <w:rFonts w:ascii="Times New Roman" w:hAnsi="Times New Roman" w:cs="Times New Roman"/>
          <w:sz w:val="24"/>
          <w:szCs w:val="24"/>
        </w:rPr>
        <w:t>дств пр</w:t>
      </w:r>
      <w:proofErr w:type="gramEnd"/>
      <w:r>
        <w:rPr>
          <w:rFonts w:ascii="Times New Roman" w:hAnsi="Times New Roman" w:cs="Times New Roman"/>
          <w:sz w:val="24"/>
          <w:szCs w:val="24"/>
        </w:rPr>
        <w:t xml:space="preserve">едназначены для контроля и оценки результатов освоения предмета «История» в рамках  программы подготовки специалистов среднего звена по специальности  среднего профессионального образования </w:t>
      </w:r>
      <w:r>
        <w:rPr>
          <w:rFonts w:ascii="Times New Roman" w:hAnsi="Times New Roman"/>
          <w:sz w:val="24"/>
          <w:szCs w:val="24"/>
        </w:rPr>
        <w:t>08.02.01 Строительство и эксплуатация зданий и сооружений</w:t>
      </w:r>
      <w:r>
        <w:rPr>
          <w:rFonts w:ascii="Times New Roman" w:hAnsi="Times New Roman" w:cs="Times New Roman"/>
          <w:sz w:val="24"/>
          <w:szCs w:val="24"/>
        </w:rPr>
        <w:t>.</w:t>
      </w:r>
    </w:p>
    <w:p w14:paraId="2D30401E" w14:textId="77777777" w:rsidR="00BA3990" w:rsidRDefault="00BA3990" w:rsidP="00BA3990">
      <w:pPr>
        <w:widowControl w:val="0"/>
        <w:tabs>
          <w:tab w:val="left" w:pos="-31680"/>
          <w:tab w:val="left" w:pos="2127"/>
        </w:tabs>
        <w:spacing w:after="0" w:line="240" w:lineRule="auto"/>
        <w:ind w:firstLine="567"/>
        <w:jc w:val="both"/>
        <w:rPr>
          <w:rFonts w:ascii="Times New Roman" w:hAnsi="Times New Roman" w:cs="Times New Roman"/>
          <w:b/>
          <w:bCs/>
          <w:i/>
          <w:iCs/>
          <w:sz w:val="24"/>
          <w:szCs w:val="24"/>
        </w:rPr>
      </w:pPr>
      <w:r>
        <w:rPr>
          <w:rFonts w:ascii="Times New Roman" w:hAnsi="Times New Roman" w:cs="Times New Roman"/>
          <w:iCs/>
          <w:sz w:val="24"/>
          <w:szCs w:val="24"/>
        </w:rPr>
        <w:t>Ф</w:t>
      </w:r>
      <w:r>
        <w:rPr>
          <w:rFonts w:ascii="Times New Roman" w:hAnsi="Times New Roman" w:cs="Times New Roman"/>
          <w:spacing w:val="-1"/>
          <w:sz w:val="24"/>
          <w:szCs w:val="24"/>
        </w:rPr>
        <w:t>ОС включают комплекты оценочных средств для проведения текущего (в том числе рубежного) контроля и промежуточной аттестации</w:t>
      </w:r>
      <w:r>
        <w:rPr>
          <w:rFonts w:ascii="Times New Roman" w:hAnsi="Times New Roman" w:cs="Times New Roman"/>
          <w:b/>
          <w:bCs/>
          <w:i/>
          <w:iCs/>
          <w:sz w:val="24"/>
          <w:szCs w:val="24"/>
        </w:rPr>
        <w:t>.</w:t>
      </w:r>
    </w:p>
    <w:p w14:paraId="2F188E06" w14:textId="77777777" w:rsidR="00BA3990" w:rsidRDefault="00BA3990" w:rsidP="00BA3990">
      <w:pPr>
        <w:widowControl w:val="0"/>
        <w:tabs>
          <w:tab w:val="left" w:pos="212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ФОС разработаны в соответствии с:</w:t>
      </w:r>
    </w:p>
    <w:p w14:paraId="5C0D4ED3" w14:textId="77777777" w:rsidR="00BA3990" w:rsidRDefault="00BA3990" w:rsidP="00BA3990">
      <w:pPr>
        <w:widowControl w:val="0"/>
        <w:tabs>
          <w:tab w:val="left" w:pos="567"/>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Федеральным государственным образовательным стандартом среднего общего образования, утвержденным приказом Минобрнауки России от 17.05.2012 № 413 «Об утверждении федерального государственного образовательного стандарта среднего общего образования»;</w:t>
      </w:r>
    </w:p>
    <w:p w14:paraId="0595DBE8" w14:textId="77777777" w:rsidR="00BA3990" w:rsidRDefault="00BA3990" w:rsidP="00BA3990">
      <w:pPr>
        <w:widowControl w:val="0"/>
        <w:tabs>
          <w:tab w:val="left" w:pos="567"/>
        </w:tabs>
        <w:spacing w:after="0" w:line="240" w:lineRule="auto"/>
        <w:ind w:firstLine="567"/>
        <w:jc w:val="both"/>
        <w:rPr>
          <w:rFonts w:ascii="Times New Roman" w:hAnsi="Times New Roman" w:cs="Times New Roman"/>
          <w:bCs/>
          <w:iCs/>
          <w:sz w:val="24"/>
          <w:szCs w:val="24"/>
        </w:rPr>
      </w:pPr>
      <w:r>
        <w:rPr>
          <w:rFonts w:ascii="Times New Roman" w:hAnsi="Times New Roman" w:cs="Times New Roman"/>
          <w:sz w:val="24"/>
          <w:szCs w:val="24"/>
        </w:rPr>
        <w:t xml:space="preserve">– </w:t>
      </w:r>
      <w:r>
        <w:rPr>
          <w:rFonts w:ascii="Times New Roman" w:hAnsi="Times New Roman" w:cs="Times New Roman"/>
          <w:bCs/>
          <w:iCs/>
          <w:sz w:val="24"/>
          <w:szCs w:val="24"/>
        </w:rPr>
        <w:t>Порядком организации и проведения текущего контроля успеваемости и промежуточной аттестации обучающихся;</w:t>
      </w:r>
    </w:p>
    <w:p w14:paraId="6122124B" w14:textId="77777777" w:rsidR="00BA3990" w:rsidRDefault="00BA3990" w:rsidP="00BA3990">
      <w:pPr>
        <w:widowControl w:val="0"/>
        <w:tabs>
          <w:tab w:val="left" w:pos="2127"/>
        </w:tabs>
        <w:spacing w:after="0" w:line="240" w:lineRule="auto"/>
        <w:ind w:firstLine="567"/>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Положением о промежуточной аттестации обучающихся (по ФГОС СПО) в колледже – структурном подразделении ФГБОУ ВО «Гжельский государственный университет»</w:t>
      </w:r>
    </w:p>
    <w:p w14:paraId="7324BE3B" w14:textId="77777777" w:rsidR="00BA3990" w:rsidRDefault="00BA3990" w:rsidP="00BA3990">
      <w:pPr>
        <w:widowControl w:val="0"/>
        <w:tabs>
          <w:tab w:val="left" w:pos="567"/>
        </w:tabs>
        <w:spacing w:after="0" w:line="240" w:lineRule="auto"/>
        <w:jc w:val="both"/>
        <w:rPr>
          <w:rFonts w:ascii="Times New Roman" w:hAnsi="Times New Roman" w:cs="Times New Roman"/>
          <w:bCs/>
          <w:iCs/>
          <w:sz w:val="24"/>
          <w:szCs w:val="24"/>
        </w:rPr>
      </w:pPr>
      <w:r>
        <w:rPr>
          <w:rFonts w:ascii="Times New Roman" w:hAnsi="Times New Roman" w:cs="Times New Roman"/>
          <w:sz w:val="24"/>
          <w:szCs w:val="24"/>
        </w:rPr>
        <w:tab/>
      </w:r>
      <w:r>
        <w:rPr>
          <w:rFonts w:ascii="Times New Roman" w:hAnsi="Times New Roman" w:cs="Times New Roman"/>
          <w:color w:val="000000"/>
          <w:spacing w:val="-2"/>
          <w:sz w:val="24"/>
          <w:szCs w:val="24"/>
        </w:rPr>
        <w:t>– </w:t>
      </w:r>
      <w:r>
        <w:rPr>
          <w:rFonts w:ascii="Times New Roman" w:hAnsi="Times New Roman" w:cs="Times New Roman"/>
          <w:sz w:val="24"/>
          <w:szCs w:val="24"/>
        </w:rPr>
        <w:t xml:space="preserve">Рабочей программой учебного предмета </w:t>
      </w:r>
      <w:r>
        <w:rPr>
          <w:rFonts w:ascii="Times New Roman" w:hAnsi="Times New Roman" w:cs="Times New Roman"/>
          <w:bCs/>
          <w:iCs/>
          <w:sz w:val="24"/>
          <w:szCs w:val="24"/>
        </w:rPr>
        <w:t>История</w:t>
      </w:r>
    </w:p>
    <w:p w14:paraId="63A2C85B" w14:textId="77777777" w:rsidR="00BA3990" w:rsidRDefault="00BA3990" w:rsidP="00BA3990">
      <w:pPr>
        <w:widowControl w:val="0"/>
        <w:tabs>
          <w:tab w:val="left" w:pos="-31680"/>
        </w:tabs>
        <w:jc w:val="both"/>
        <w:rPr>
          <w:rFonts w:ascii="Times New Roman" w:hAnsi="Times New Roman" w:cs="Times New Roman"/>
          <w:b/>
          <w:bCs/>
          <w:spacing w:val="-1"/>
          <w:sz w:val="24"/>
          <w:szCs w:val="24"/>
        </w:rPr>
      </w:pPr>
      <w:r>
        <w:rPr>
          <w:rFonts w:ascii="Times New Roman" w:hAnsi="Times New Roman" w:cs="Times New Roman"/>
          <w:b/>
          <w:bCs/>
          <w:spacing w:val="1"/>
          <w:sz w:val="24"/>
          <w:szCs w:val="24"/>
        </w:rPr>
        <w:t xml:space="preserve">1.2 </w:t>
      </w:r>
      <w:r>
        <w:rPr>
          <w:rFonts w:ascii="Times New Roman" w:hAnsi="Times New Roman" w:cs="Times New Roman"/>
          <w:b/>
          <w:bCs/>
          <w:spacing w:val="-1"/>
          <w:sz w:val="24"/>
          <w:szCs w:val="24"/>
        </w:rPr>
        <w:t>Результаты освоения учебного предмета</w:t>
      </w:r>
      <w:proofErr w:type="gramStart"/>
      <w:r>
        <w:rPr>
          <w:rFonts w:ascii="Times New Roman" w:hAnsi="Times New Roman" w:cs="Times New Roman"/>
          <w:b/>
          <w:bCs/>
          <w:spacing w:val="-1"/>
          <w:sz w:val="24"/>
          <w:szCs w:val="24"/>
        </w:rPr>
        <w:t xml:space="preserve"> ,</w:t>
      </w:r>
      <w:proofErr w:type="gramEnd"/>
      <w:r>
        <w:rPr>
          <w:rFonts w:ascii="Times New Roman" w:hAnsi="Times New Roman" w:cs="Times New Roman"/>
          <w:b/>
          <w:bCs/>
          <w:spacing w:val="-1"/>
          <w:sz w:val="24"/>
          <w:szCs w:val="24"/>
        </w:rPr>
        <w:t xml:space="preserve"> подлежащие проверке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635"/>
      </w:tblGrid>
      <w:tr w:rsidR="00BA3990" w14:paraId="763AF8EB" w14:textId="77777777" w:rsidTr="00BA3990">
        <w:tc>
          <w:tcPr>
            <w:tcW w:w="3652" w:type="dxa"/>
            <w:tcBorders>
              <w:top w:val="single" w:sz="4" w:space="0" w:color="auto"/>
              <w:left w:val="single" w:sz="4" w:space="0" w:color="auto"/>
              <w:bottom w:val="single" w:sz="4" w:space="0" w:color="auto"/>
              <w:right w:val="single" w:sz="4" w:space="0" w:color="auto"/>
            </w:tcBorders>
            <w:vAlign w:val="center"/>
            <w:hideMark/>
          </w:tcPr>
          <w:bookmarkEnd w:id="9"/>
          <w:p w14:paraId="76ED2CB0" w14:textId="77777777" w:rsidR="00BA3990" w:rsidRDefault="00BA399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Показатели результатов обучения</w:t>
            </w:r>
          </w:p>
          <w:p w14:paraId="03D84FC8" w14:textId="77777777" w:rsidR="00BA3990" w:rsidRDefault="00BA399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(освоенные умения, усвоенные знания, ОК, ПК, практический опыт)</w:t>
            </w:r>
          </w:p>
        </w:tc>
        <w:tc>
          <w:tcPr>
            <w:tcW w:w="5635" w:type="dxa"/>
            <w:tcBorders>
              <w:top w:val="single" w:sz="4" w:space="0" w:color="auto"/>
              <w:left w:val="single" w:sz="4" w:space="0" w:color="auto"/>
              <w:bottom w:val="single" w:sz="4" w:space="0" w:color="auto"/>
              <w:right w:val="single" w:sz="4" w:space="0" w:color="auto"/>
            </w:tcBorders>
            <w:vAlign w:val="center"/>
            <w:hideMark/>
          </w:tcPr>
          <w:p w14:paraId="1C79583E" w14:textId="77777777" w:rsidR="00BA3990" w:rsidRDefault="00BA399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Основные показатели оценки результата</w:t>
            </w:r>
          </w:p>
        </w:tc>
      </w:tr>
      <w:tr w:rsidR="00BA3990" w14:paraId="43378CE6" w14:textId="77777777" w:rsidTr="00BA3990">
        <w:tc>
          <w:tcPr>
            <w:tcW w:w="3652" w:type="dxa"/>
            <w:tcBorders>
              <w:top w:val="single" w:sz="4" w:space="0" w:color="auto"/>
              <w:left w:val="single" w:sz="4" w:space="0" w:color="auto"/>
              <w:bottom w:val="single" w:sz="4" w:space="0" w:color="auto"/>
              <w:right w:val="single" w:sz="4" w:space="0" w:color="auto"/>
            </w:tcBorders>
            <w:vAlign w:val="center"/>
          </w:tcPr>
          <w:p w14:paraId="4F6C4AA1" w14:textId="77777777" w:rsidR="00BA3990" w:rsidRDefault="00BA3990">
            <w:pPr>
              <w:spacing w:after="0" w:line="240" w:lineRule="auto"/>
              <w:rPr>
                <w:rFonts w:ascii="Times New Roman" w:hAnsi="Times New Roman" w:cs="Times New Roman"/>
                <w:sz w:val="24"/>
                <w:szCs w:val="24"/>
              </w:rPr>
            </w:pPr>
            <w:r>
              <w:rPr>
                <w:rFonts w:ascii="Times New Roman" w:hAnsi="Times New Roman" w:cs="Times New Roman"/>
                <w:sz w:val="24"/>
                <w:szCs w:val="24"/>
              </w:rPr>
              <w:t>У. 1.  Проводить поиск исторической информации в источниках разного типа.</w:t>
            </w:r>
          </w:p>
          <w:p w14:paraId="0877D4B0" w14:textId="77777777" w:rsidR="00BA3990" w:rsidRDefault="00BA3990">
            <w:pPr>
              <w:spacing w:after="0" w:line="240" w:lineRule="auto"/>
              <w:rPr>
                <w:rFonts w:ascii="Times New Roman" w:hAnsi="Times New Roman" w:cs="Times New Roman"/>
                <w:sz w:val="24"/>
                <w:szCs w:val="24"/>
              </w:rPr>
            </w:pPr>
            <w:r>
              <w:rPr>
                <w:rFonts w:ascii="Times New Roman" w:hAnsi="Times New Roman" w:cs="Times New Roman"/>
                <w:sz w:val="24"/>
                <w:szCs w:val="24"/>
              </w:rPr>
              <w:t>У.2.  Критически анализировать источник исторической информации.</w:t>
            </w:r>
          </w:p>
          <w:p w14:paraId="78272160" w14:textId="77777777" w:rsidR="00BA3990" w:rsidRDefault="00BA3990">
            <w:pPr>
              <w:spacing w:after="0" w:line="240" w:lineRule="auto"/>
              <w:rPr>
                <w:rFonts w:ascii="Times New Roman" w:hAnsi="Times New Roman" w:cs="Times New Roman"/>
                <w:b/>
                <w:bCs/>
                <w:sz w:val="24"/>
                <w:szCs w:val="24"/>
              </w:rPr>
            </w:pPr>
          </w:p>
        </w:tc>
        <w:tc>
          <w:tcPr>
            <w:tcW w:w="5635" w:type="dxa"/>
            <w:tcBorders>
              <w:top w:val="single" w:sz="4" w:space="0" w:color="auto"/>
              <w:left w:val="single" w:sz="4" w:space="0" w:color="auto"/>
              <w:bottom w:val="single" w:sz="4" w:space="0" w:color="auto"/>
              <w:right w:val="single" w:sz="4" w:space="0" w:color="auto"/>
            </w:tcBorders>
            <w:vAlign w:val="center"/>
            <w:hideMark/>
          </w:tcPr>
          <w:p w14:paraId="10385DFC" w14:textId="77777777" w:rsidR="00BA3990" w:rsidRDefault="00BA3990" w:rsidP="00BA3990">
            <w:pPr>
              <w:pStyle w:val="a4"/>
              <w:numPr>
                <w:ilvl w:val="0"/>
                <w:numId w:val="5"/>
              </w:numPr>
              <w:spacing w:after="0" w:line="240" w:lineRule="auto"/>
              <w:ind w:left="0" w:firstLine="0"/>
              <w:jc w:val="both"/>
              <w:rPr>
                <w:rFonts w:ascii="Times New Roman" w:eastAsia="Times New Roman" w:hAnsi="Times New Roman" w:cs="Times New Roman"/>
                <w:bCs/>
                <w:sz w:val="24"/>
                <w:szCs w:val="24"/>
              </w:rPr>
            </w:pPr>
            <w:r>
              <w:rPr>
                <w:rFonts w:ascii="Times New Roman" w:eastAsia="Times New Roman" w:hAnsi="Times New Roman"/>
                <w:bCs/>
                <w:sz w:val="24"/>
                <w:szCs w:val="24"/>
              </w:rPr>
              <w:t xml:space="preserve">выбор и применение методологии исторической науки; </w:t>
            </w:r>
          </w:p>
          <w:p w14:paraId="5D7A34A2" w14:textId="77777777" w:rsidR="00BA3990" w:rsidRDefault="00BA3990" w:rsidP="00BA3990">
            <w:pPr>
              <w:pStyle w:val="a4"/>
              <w:numPr>
                <w:ilvl w:val="0"/>
                <w:numId w:val="5"/>
              </w:numPr>
              <w:spacing w:after="0" w:line="240" w:lineRule="auto"/>
              <w:ind w:left="0" w:firstLine="0"/>
              <w:jc w:val="both"/>
              <w:rPr>
                <w:rFonts w:ascii="Times New Roman" w:eastAsia="Times New Roman" w:hAnsi="Times New Roman"/>
                <w:bCs/>
                <w:sz w:val="24"/>
                <w:szCs w:val="24"/>
              </w:rPr>
            </w:pPr>
            <w:r>
              <w:rPr>
                <w:rFonts w:ascii="Times New Roman" w:eastAsia="Times New Roman" w:hAnsi="Times New Roman"/>
                <w:bCs/>
                <w:sz w:val="24"/>
                <w:szCs w:val="24"/>
              </w:rPr>
              <w:t>выбор и применения методов анализа внутренней и внешней критики источников;</w:t>
            </w:r>
          </w:p>
          <w:p w14:paraId="34420B83" w14:textId="77777777" w:rsidR="00BA3990" w:rsidRDefault="00BA3990" w:rsidP="00BA3990">
            <w:pPr>
              <w:pStyle w:val="a4"/>
              <w:numPr>
                <w:ilvl w:val="0"/>
                <w:numId w:val="5"/>
              </w:numPr>
              <w:spacing w:after="0" w:line="240" w:lineRule="auto"/>
              <w:ind w:left="0" w:firstLine="0"/>
              <w:jc w:val="both"/>
              <w:rPr>
                <w:rFonts w:ascii="Times New Roman" w:eastAsia="Times New Roman" w:hAnsi="Times New Roman"/>
                <w:bCs/>
                <w:sz w:val="24"/>
                <w:szCs w:val="24"/>
              </w:rPr>
            </w:pPr>
            <w:r>
              <w:rPr>
                <w:rFonts w:ascii="Times New Roman" w:eastAsia="Times New Roman" w:hAnsi="Times New Roman"/>
                <w:bCs/>
                <w:sz w:val="24"/>
                <w:szCs w:val="24"/>
              </w:rPr>
              <w:t>оперативность поиска необходимой информации с использованием различных средств;</w:t>
            </w:r>
          </w:p>
          <w:p w14:paraId="64C06034" w14:textId="77777777" w:rsidR="00BA3990" w:rsidRDefault="00BA3990" w:rsidP="00BA3990">
            <w:pPr>
              <w:pStyle w:val="a4"/>
              <w:numPr>
                <w:ilvl w:val="0"/>
                <w:numId w:val="5"/>
              </w:numPr>
              <w:spacing w:after="0" w:line="240" w:lineRule="auto"/>
              <w:ind w:left="0" w:firstLine="0"/>
              <w:jc w:val="both"/>
              <w:rPr>
                <w:rFonts w:ascii="Times New Roman" w:eastAsia="Calibri" w:hAnsi="Times New Roman"/>
                <w:b/>
                <w:sz w:val="24"/>
                <w:szCs w:val="24"/>
              </w:rPr>
            </w:pPr>
            <w:r>
              <w:rPr>
                <w:rFonts w:ascii="Times New Roman" w:eastAsia="Times New Roman" w:hAnsi="Times New Roman"/>
                <w:bCs/>
                <w:sz w:val="24"/>
                <w:szCs w:val="24"/>
              </w:rPr>
              <w:t>обоснованность выбора и оптимальность состава источников информации для решения профессиональных задач и самообразования.</w:t>
            </w:r>
          </w:p>
        </w:tc>
      </w:tr>
      <w:tr w:rsidR="00BA3990" w14:paraId="336C12F6" w14:textId="77777777" w:rsidTr="00BA3990">
        <w:tc>
          <w:tcPr>
            <w:tcW w:w="3652" w:type="dxa"/>
            <w:tcBorders>
              <w:top w:val="single" w:sz="4" w:space="0" w:color="auto"/>
              <w:left w:val="single" w:sz="4" w:space="0" w:color="auto"/>
              <w:bottom w:val="single" w:sz="4" w:space="0" w:color="auto"/>
              <w:right w:val="single" w:sz="4" w:space="0" w:color="auto"/>
            </w:tcBorders>
            <w:vAlign w:val="center"/>
          </w:tcPr>
          <w:p w14:paraId="45251D82" w14:textId="77777777" w:rsidR="00BA3990" w:rsidRDefault="00BA3990">
            <w:pPr>
              <w:spacing w:after="0" w:line="240" w:lineRule="auto"/>
              <w:rPr>
                <w:rFonts w:ascii="Times New Roman" w:hAnsi="Times New Roman" w:cs="Times New Roman"/>
                <w:sz w:val="24"/>
                <w:szCs w:val="24"/>
              </w:rPr>
            </w:pPr>
            <w:r>
              <w:rPr>
                <w:rFonts w:ascii="Times New Roman" w:hAnsi="Times New Roman" w:cs="Times New Roman"/>
                <w:sz w:val="24"/>
                <w:szCs w:val="24"/>
              </w:rPr>
              <w:t>У.3.  Анализировать историческую информацию в разных знаковых схемах.</w:t>
            </w:r>
          </w:p>
          <w:p w14:paraId="3BE9E8C8" w14:textId="77777777" w:rsidR="00BA3990" w:rsidRDefault="00BA3990">
            <w:pPr>
              <w:spacing w:after="0" w:line="240" w:lineRule="auto"/>
              <w:rPr>
                <w:rFonts w:ascii="Times New Roman" w:hAnsi="Times New Roman" w:cs="Times New Roman"/>
                <w:sz w:val="24"/>
                <w:szCs w:val="24"/>
              </w:rPr>
            </w:pPr>
            <w:r>
              <w:rPr>
                <w:rFonts w:ascii="Times New Roman" w:hAnsi="Times New Roman" w:cs="Times New Roman"/>
                <w:sz w:val="24"/>
                <w:szCs w:val="24"/>
              </w:rPr>
              <w:t>У.4.  Различать в исторической информации факты, мнения, исторические описания и исторические объяснения.</w:t>
            </w:r>
          </w:p>
          <w:p w14:paraId="1794115B" w14:textId="77777777" w:rsidR="00BA3990" w:rsidRDefault="00BA3990">
            <w:pPr>
              <w:spacing w:after="0" w:line="240" w:lineRule="auto"/>
              <w:rPr>
                <w:rFonts w:ascii="Times New Roman" w:hAnsi="Times New Roman" w:cs="Times New Roman"/>
                <w:sz w:val="24"/>
                <w:szCs w:val="24"/>
              </w:rPr>
            </w:pPr>
          </w:p>
        </w:tc>
        <w:tc>
          <w:tcPr>
            <w:tcW w:w="5635" w:type="dxa"/>
            <w:tcBorders>
              <w:top w:val="single" w:sz="4" w:space="0" w:color="auto"/>
              <w:left w:val="single" w:sz="4" w:space="0" w:color="auto"/>
              <w:bottom w:val="single" w:sz="4" w:space="0" w:color="auto"/>
              <w:right w:val="single" w:sz="4" w:space="0" w:color="auto"/>
            </w:tcBorders>
            <w:vAlign w:val="center"/>
            <w:hideMark/>
          </w:tcPr>
          <w:p w14:paraId="266A9B97" w14:textId="77777777" w:rsidR="00BA3990" w:rsidRDefault="00BA3990" w:rsidP="00BA3990">
            <w:pPr>
              <w:numPr>
                <w:ilvl w:val="0"/>
                <w:numId w:val="5"/>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классифицирование исторической информации по определяющим признакам;</w:t>
            </w:r>
          </w:p>
          <w:p w14:paraId="62DFA6ED" w14:textId="77777777" w:rsidR="00BA3990" w:rsidRDefault="00BA3990" w:rsidP="00BA3990">
            <w:pPr>
              <w:numPr>
                <w:ilvl w:val="0"/>
                <w:numId w:val="5"/>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ориентирование во вспомогательных исторических дисциплинах профильной ориентации;</w:t>
            </w:r>
          </w:p>
          <w:p w14:paraId="3913BF58" w14:textId="77777777" w:rsidR="00BA3990" w:rsidRDefault="00BA3990" w:rsidP="00BA3990">
            <w:pPr>
              <w:numPr>
                <w:ilvl w:val="0"/>
                <w:numId w:val="5"/>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выделение важного и второстепенного при подборе фактов;</w:t>
            </w:r>
          </w:p>
          <w:p w14:paraId="45A0665D" w14:textId="77777777" w:rsidR="00BA3990" w:rsidRDefault="00BA3990" w:rsidP="00BA3990">
            <w:pPr>
              <w:numPr>
                <w:ilvl w:val="0"/>
                <w:numId w:val="5"/>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способность к осмыслению причинно-следственных связей в череде фактов и событий прошлого;</w:t>
            </w:r>
          </w:p>
          <w:p w14:paraId="3583DDFE" w14:textId="77777777" w:rsidR="00BA3990" w:rsidRDefault="00BA3990" w:rsidP="00BA3990">
            <w:pPr>
              <w:numPr>
                <w:ilvl w:val="0"/>
                <w:numId w:val="5"/>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обоснованность выделения критериев выборки исторической информации из источников;</w:t>
            </w:r>
          </w:p>
          <w:p w14:paraId="1EE83BCE" w14:textId="77777777" w:rsidR="00BA3990" w:rsidRDefault="00BA3990" w:rsidP="00BA3990">
            <w:pPr>
              <w:numPr>
                <w:ilvl w:val="0"/>
                <w:numId w:val="5"/>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выбор достоверной и оценка сфальсифицированной информации и исторических источников;</w:t>
            </w:r>
          </w:p>
          <w:p w14:paraId="4E4B2234" w14:textId="77777777" w:rsidR="00BA3990" w:rsidRDefault="00BA3990" w:rsidP="00BA3990">
            <w:pPr>
              <w:pStyle w:val="a4"/>
              <w:numPr>
                <w:ilvl w:val="0"/>
                <w:numId w:val="5"/>
              </w:numPr>
              <w:spacing w:after="0" w:line="240" w:lineRule="auto"/>
              <w:ind w:left="0" w:firstLine="0"/>
              <w:jc w:val="both"/>
              <w:rPr>
                <w:rFonts w:ascii="Times New Roman" w:eastAsia="Times New Roman" w:hAnsi="Times New Roman" w:cs="Times New Roman"/>
                <w:bCs/>
                <w:sz w:val="24"/>
                <w:szCs w:val="24"/>
              </w:rPr>
            </w:pPr>
            <w:r>
              <w:rPr>
                <w:rFonts w:ascii="Times New Roman" w:hAnsi="Times New Roman"/>
                <w:bCs/>
                <w:sz w:val="24"/>
                <w:szCs w:val="24"/>
              </w:rPr>
              <w:t>раскрытие внутреннего смысла исторической информации и возможность использования ее для последующего анализа</w:t>
            </w:r>
          </w:p>
        </w:tc>
      </w:tr>
      <w:tr w:rsidR="00BA3990" w14:paraId="59E772F6" w14:textId="77777777" w:rsidTr="00BA3990">
        <w:tc>
          <w:tcPr>
            <w:tcW w:w="3652" w:type="dxa"/>
            <w:tcBorders>
              <w:top w:val="single" w:sz="4" w:space="0" w:color="auto"/>
              <w:left w:val="single" w:sz="4" w:space="0" w:color="auto"/>
              <w:bottom w:val="single" w:sz="4" w:space="0" w:color="auto"/>
              <w:right w:val="single" w:sz="4" w:space="0" w:color="auto"/>
            </w:tcBorders>
            <w:vAlign w:val="center"/>
          </w:tcPr>
          <w:p w14:paraId="54203AB0" w14:textId="77777777" w:rsidR="00BA3990" w:rsidRDefault="00BA3990">
            <w:pPr>
              <w:spacing w:after="0" w:line="240" w:lineRule="auto"/>
              <w:rPr>
                <w:rFonts w:ascii="Times New Roman" w:eastAsiaTheme="minorEastAsia" w:hAnsi="Times New Roman" w:cs="Times New Roman"/>
                <w:sz w:val="24"/>
                <w:szCs w:val="24"/>
              </w:rPr>
            </w:pPr>
            <w:r>
              <w:rPr>
                <w:rFonts w:ascii="Times New Roman" w:hAnsi="Times New Roman" w:cs="Times New Roman"/>
                <w:sz w:val="24"/>
                <w:szCs w:val="24"/>
              </w:rPr>
              <w:t>У.5. Устанавливать причинно-следственные связи между событиями и явлениями, пространственно-временные рамки изучаемых явлений и процессов.</w:t>
            </w:r>
          </w:p>
          <w:p w14:paraId="73784B2D" w14:textId="77777777" w:rsidR="00BA3990" w:rsidRDefault="00BA3990">
            <w:pPr>
              <w:spacing w:after="0" w:line="240" w:lineRule="auto"/>
              <w:rPr>
                <w:rFonts w:ascii="Times New Roman" w:hAnsi="Times New Roman" w:cs="Times New Roman"/>
                <w:sz w:val="24"/>
                <w:szCs w:val="24"/>
              </w:rPr>
            </w:pPr>
          </w:p>
        </w:tc>
        <w:tc>
          <w:tcPr>
            <w:tcW w:w="5635" w:type="dxa"/>
            <w:tcBorders>
              <w:top w:val="single" w:sz="4" w:space="0" w:color="auto"/>
              <w:left w:val="single" w:sz="4" w:space="0" w:color="auto"/>
              <w:bottom w:val="single" w:sz="4" w:space="0" w:color="auto"/>
              <w:right w:val="single" w:sz="4" w:space="0" w:color="auto"/>
            </w:tcBorders>
            <w:vAlign w:val="center"/>
            <w:hideMark/>
          </w:tcPr>
          <w:p w14:paraId="68E8E3FF" w14:textId="77777777" w:rsidR="00BA3990" w:rsidRDefault="00BA3990" w:rsidP="00BA3990">
            <w:pPr>
              <w:numPr>
                <w:ilvl w:val="0"/>
                <w:numId w:val="7"/>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выделение важного и второстепенного при подборе фактов;</w:t>
            </w:r>
          </w:p>
          <w:p w14:paraId="497FA825" w14:textId="77777777" w:rsidR="00BA3990" w:rsidRDefault="00BA3990" w:rsidP="00BA3990">
            <w:pPr>
              <w:numPr>
                <w:ilvl w:val="0"/>
                <w:numId w:val="7"/>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способность к осмыслению причинно-следственных связей в череде фактов и событий прошлого;</w:t>
            </w:r>
          </w:p>
          <w:p w14:paraId="41626C9B" w14:textId="77777777" w:rsidR="00BA3990" w:rsidRDefault="00BA3990" w:rsidP="00BA3990">
            <w:pPr>
              <w:numPr>
                <w:ilvl w:val="0"/>
                <w:numId w:val="9"/>
              </w:numPr>
              <w:spacing w:after="0" w:line="240" w:lineRule="auto"/>
              <w:ind w:left="0" w:firstLine="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способность к анализу событий и фактов прошлого, оценка исторических эпох и деятелей;</w:t>
            </w:r>
          </w:p>
          <w:p w14:paraId="77ED55FD" w14:textId="77777777" w:rsidR="00BA3990" w:rsidRDefault="00BA3990" w:rsidP="00BA3990">
            <w:pPr>
              <w:numPr>
                <w:ilvl w:val="0"/>
                <w:numId w:val="9"/>
              </w:numPr>
              <w:spacing w:after="0" w:line="240" w:lineRule="auto"/>
              <w:ind w:left="0" w:firstLine="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использование исторических ресурсов открытого доступа для возможности объективного анализа отдельных событий, процессов, тенденций и явлений прошлого;</w:t>
            </w:r>
          </w:p>
          <w:p w14:paraId="6708C963" w14:textId="77777777" w:rsidR="00BA3990" w:rsidRDefault="00BA3990" w:rsidP="00BA3990">
            <w:pPr>
              <w:numPr>
                <w:ilvl w:val="0"/>
                <w:numId w:val="9"/>
              </w:numPr>
              <w:spacing w:after="0" w:line="240" w:lineRule="auto"/>
              <w:ind w:left="0" w:firstLine="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обоснованность трактовки материалов из исторических источников, способность к их критическому осмыслению и анализу;</w:t>
            </w:r>
          </w:p>
          <w:p w14:paraId="5722CC2E" w14:textId="77777777" w:rsidR="00BA3990" w:rsidRDefault="00BA3990" w:rsidP="00BA3990">
            <w:pPr>
              <w:numPr>
                <w:ilvl w:val="0"/>
                <w:numId w:val="9"/>
              </w:numPr>
              <w:spacing w:after="0" w:line="240" w:lineRule="auto"/>
              <w:ind w:left="0" w:firstLine="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способность к сопоставлению однородных явлений в мировом историческом процессе, выделение генетических связей значимых событий с предшествующими явлениями более ранних эпох;</w:t>
            </w:r>
          </w:p>
          <w:p w14:paraId="6CFFEC28" w14:textId="77777777" w:rsidR="00BA3990" w:rsidRDefault="00BA3990" w:rsidP="00BA3990">
            <w:pPr>
              <w:numPr>
                <w:ilvl w:val="0"/>
                <w:numId w:val="9"/>
              </w:numPr>
              <w:spacing w:after="0" w:line="240" w:lineRule="auto"/>
              <w:ind w:left="0" w:firstLine="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ретроспективный анализ сущности различных исторических событий.</w:t>
            </w:r>
          </w:p>
          <w:p w14:paraId="3113A681" w14:textId="77777777" w:rsidR="00BA3990" w:rsidRDefault="00BA3990" w:rsidP="00BA3990">
            <w:pPr>
              <w:numPr>
                <w:ilvl w:val="0"/>
                <w:numId w:val="5"/>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heme="minorEastAsia" w:hAnsi="Times New Roman" w:cs="Times New Roman"/>
                <w:bCs/>
                <w:sz w:val="24"/>
                <w:szCs w:val="24"/>
              </w:rPr>
            </w:pPr>
            <w:r>
              <w:rPr>
                <w:rFonts w:ascii="Times New Roman" w:eastAsia="Times New Roman" w:hAnsi="Times New Roman" w:cs="Times New Roman"/>
                <w:bCs/>
                <w:sz w:val="24"/>
                <w:szCs w:val="24"/>
              </w:rPr>
              <w:t>соблюдение принципов научной этики; отрицание тенденциозных обобщений и произвольного теоретизирования.</w:t>
            </w:r>
          </w:p>
        </w:tc>
      </w:tr>
      <w:tr w:rsidR="00BA3990" w14:paraId="741EEA46" w14:textId="77777777" w:rsidTr="00BA3990">
        <w:tc>
          <w:tcPr>
            <w:tcW w:w="3652" w:type="dxa"/>
            <w:tcBorders>
              <w:top w:val="single" w:sz="4" w:space="0" w:color="auto"/>
              <w:left w:val="single" w:sz="4" w:space="0" w:color="auto"/>
              <w:bottom w:val="single" w:sz="4" w:space="0" w:color="auto"/>
              <w:right w:val="single" w:sz="4" w:space="0" w:color="auto"/>
            </w:tcBorders>
            <w:vAlign w:val="center"/>
          </w:tcPr>
          <w:p w14:paraId="1F3227E1" w14:textId="77777777" w:rsidR="00BA3990" w:rsidRDefault="00BA3990">
            <w:pPr>
              <w:spacing w:after="0" w:line="240" w:lineRule="auto"/>
              <w:rPr>
                <w:rFonts w:ascii="Times New Roman" w:hAnsi="Times New Roman" w:cs="Times New Roman"/>
                <w:sz w:val="24"/>
                <w:szCs w:val="24"/>
              </w:rPr>
            </w:pPr>
            <w:r>
              <w:rPr>
                <w:rFonts w:ascii="Times New Roman" w:hAnsi="Times New Roman" w:cs="Times New Roman"/>
                <w:sz w:val="24"/>
                <w:szCs w:val="24"/>
              </w:rPr>
              <w:t>У.6. Участвовать в дискуссиях  по историческим проблемам, формулировать собственную позицию по обсуждаемым вопросам, используя для аргументации исторические сведения.</w:t>
            </w:r>
          </w:p>
          <w:p w14:paraId="6230946A" w14:textId="77777777" w:rsidR="00BA3990" w:rsidRDefault="00BA3990">
            <w:pPr>
              <w:spacing w:after="0" w:line="240" w:lineRule="auto"/>
              <w:rPr>
                <w:rFonts w:ascii="Times New Roman" w:hAnsi="Times New Roman" w:cs="Times New Roman"/>
                <w:sz w:val="24"/>
                <w:szCs w:val="24"/>
              </w:rPr>
            </w:pPr>
          </w:p>
        </w:tc>
        <w:tc>
          <w:tcPr>
            <w:tcW w:w="5635" w:type="dxa"/>
            <w:tcBorders>
              <w:top w:val="single" w:sz="4" w:space="0" w:color="auto"/>
              <w:left w:val="single" w:sz="4" w:space="0" w:color="auto"/>
              <w:bottom w:val="single" w:sz="4" w:space="0" w:color="auto"/>
              <w:right w:val="single" w:sz="4" w:space="0" w:color="auto"/>
            </w:tcBorders>
            <w:vAlign w:val="center"/>
            <w:hideMark/>
          </w:tcPr>
          <w:p w14:paraId="7CBA90C1" w14:textId="77777777" w:rsidR="00BA3990" w:rsidRDefault="00BA3990" w:rsidP="00BA3990">
            <w:pPr>
              <w:numPr>
                <w:ilvl w:val="0"/>
                <w:numId w:val="7"/>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результативность решения профессиональных проблем;</w:t>
            </w:r>
          </w:p>
          <w:p w14:paraId="1C502BAF" w14:textId="77777777" w:rsidR="00BA3990" w:rsidRDefault="00BA3990" w:rsidP="00BA3990">
            <w:pPr>
              <w:numPr>
                <w:ilvl w:val="0"/>
                <w:numId w:val="7"/>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оперативность решения нестандартных задач;</w:t>
            </w:r>
          </w:p>
          <w:p w14:paraId="4AA89DE2" w14:textId="77777777" w:rsidR="00BA3990" w:rsidRDefault="00BA3990" w:rsidP="00BA3990">
            <w:pPr>
              <w:numPr>
                <w:ilvl w:val="0"/>
                <w:numId w:val="7"/>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проявление ответственного отношения к выполнению групповых заданий, нацеленность на результат;</w:t>
            </w:r>
          </w:p>
          <w:p w14:paraId="41BDC19D" w14:textId="77777777" w:rsidR="00BA3990" w:rsidRDefault="00BA3990" w:rsidP="00BA3990">
            <w:pPr>
              <w:numPr>
                <w:ilvl w:val="0"/>
                <w:numId w:val="7"/>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стимулирование интереса к историческому знанию, путем противопоставления различных точек зрения на актуальные темы;</w:t>
            </w:r>
          </w:p>
          <w:p w14:paraId="27B98E0F" w14:textId="77777777" w:rsidR="00BA3990" w:rsidRDefault="00BA3990" w:rsidP="00BA3990">
            <w:pPr>
              <w:numPr>
                <w:ilvl w:val="0"/>
                <w:numId w:val="7"/>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использование различных типов источников и литературы;</w:t>
            </w:r>
          </w:p>
          <w:p w14:paraId="148BB01E" w14:textId="77777777" w:rsidR="00BA3990" w:rsidRDefault="00BA3990" w:rsidP="00BA3990">
            <w:pPr>
              <w:numPr>
                <w:ilvl w:val="0"/>
                <w:numId w:val="7"/>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участие в профессиональных конкурсах, научно-практических конференциях;</w:t>
            </w:r>
          </w:p>
          <w:p w14:paraId="4DF01A22" w14:textId="77777777" w:rsidR="00BA3990" w:rsidRDefault="00BA3990" w:rsidP="00BA3990">
            <w:pPr>
              <w:numPr>
                <w:ilvl w:val="0"/>
                <w:numId w:val="7"/>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участие в общественной деятельности; способствующей личностному развитию;</w:t>
            </w:r>
          </w:p>
          <w:p w14:paraId="0F275CC7" w14:textId="77777777" w:rsidR="00BA3990" w:rsidRDefault="00BA3990" w:rsidP="00BA3990">
            <w:pPr>
              <w:numPr>
                <w:ilvl w:val="0"/>
                <w:numId w:val="7"/>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участие в общественной деятельности; способствующей личностному развитию.</w:t>
            </w:r>
          </w:p>
        </w:tc>
      </w:tr>
      <w:tr w:rsidR="00BA3990" w14:paraId="59B3C380" w14:textId="77777777" w:rsidTr="00BA3990">
        <w:tc>
          <w:tcPr>
            <w:tcW w:w="3652" w:type="dxa"/>
            <w:tcBorders>
              <w:top w:val="single" w:sz="4" w:space="0" w:color="auto"/>
              <w:left w:val="single" w:sz="4" w:space="0" w:color="auto"/>
              <w:bottom w:val="single" w:sz="4" w:space="0" w:color="auto"/>
              <w:right w:val="single" w:sz="4" w:space="0" w:color="auto"/>
            </w:tcBorders>
            <w:vAlign w:val="center"/>
            <w:hideMark/>
          </w:tcPr>
          <w:p w14:paraId="610E712B" w14:textId="77777777" w:rsidR="00BA3990" w:rsidRDefault="00BA3990">
            <w:pPr>
              <w:spacing w:after="0" w:line="240" w:lineRule="auto"/>
              <w:rPr>
                <w:rFonts w:ascii="Times New Roman" w:eastAsiaTheme="minorEastAsia" w:hAnsi="Times New Roman" w:cs="Times New Roman"/>
                <w:sz w:val="24"/>
                <w:szCs w:val="24"/>
              </w:rPr>
            </w:pPr>
            <w:r>
              <w:rPr>
                <w:rFonts w:ascii="Times New Roman" w:hAnsi="Times New Roman" w:cs="Times New Roman"/>
                <w:sz w:val="24"/>
                <w:szCs w:val="24"/>
              </w:rPr>
              <w:t>У.7. Представлять результаты изучения исторического материала в формах конспекта, реферата, рецензии.</w:t>
            </w:r>
          </w:p>
        </w:tc>
        <w:tc>
          <w:tcPr>
            <w:tcW w:w="5635" w:type="dxa"/>
            <w:tcBorders>
              <w:top w:val="single" w:sz="4" w:space="0" w:color="auto"/>
              <w:left w:val="single" w:sz="4" w:space="0" w:color="auto"/>
              <w:bottom w:val="single" w:sz="4" w:space="0" w:color="auto"/>
              <w:right w:val="single" w:sz="4" w:space="0" w:color="auto"/>
            </w:tcBorders>
            <w:vAlign w:val="center"/>
            <w:hideMark/>
          </w:tcPr>
          <w:p w14:paraId="021874A3" w14:textId="77777777" w:rsidR="00BA3990" w:rsidRDefault="00BA3990" w:rsidP="00BA3990">
            <w:pPr>
              <w:numPr>
                <w:ilvl w:val="0"/>
                <w:numId w:val="7"/>
              </w:numPr>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выделение основной информации из лекционного материала;</w:t>
            </w:r>
          </w:p>
          <w:p w14:paraId="7F3F47E9" w14:textId="77777777" w:rsidR="00BA3990" w:rsidRDefault="00BA3990" w:rsidP="00BA3990">
            <w:pPr>
              <w:numPr>
                <w:ilvl w:val="0"/>
                <w:numId w:val="7"/>
              </w:numPr>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эффективность выполнения заданий в рамках обучения по специальности;</w:t>
            </w:r>
          </w:p>
          <w:p w14:paraId="39B6A66A" w14:textId="77777777" w:rsidR="00BA3990" w:rsidRDefault="00BA3990" w:rsidP="00BA3990">
            <w:pPr>
              <w:numPr>
                <w:ilvl w:val="0"/>
                <w:numId w:val="7"/>
              </w:numPr>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рациональность планирования и организации собственной деятельности в соответствии с целями обучения;</w:t>
            </w:r>
          </w:p>
          <w:p w14:paraId="2F1B0926" w14:textId="77777777" w:rsidR="00BA3990" w:rsidRDefault="00BA3990" w:rsidP="00BA3990">
            <w:pPr>
              <w:numPr>
                <w:ilvl w:val="0"/>
                <w:numId w:val="7"/>
              </w:numPr>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 xml:space="preserve">самоорганизация по освоению учебной дисциплины во внеучебное время; </w:t>
            </w:r>
          </w:p>
          <w:p w14:paraId="3B3ACC13" w14:textId="77777777" w:rsidR="00BA3990" w:rsidRDefault="00BA3990" w:rsidP="00BA3990">
            <w:pPr>
              <w:numPr>
                <w:ilvl w:val="0"/>
                <w:numId w:val="7"/>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Cs/>
                <w:sz w:val="24"/>
                <w:szCs w:val="24"/>
              </w:rPr>
            </w:pPr>
            <w:r>
              <w:rPr>
                <w:rFonts w:ascii="Times New Roman" w:hAnsi="Times New Roman" w:cs="Times New Roman"/>
                <w:bCs/>
                <w:sz w:val="24"/>
                <w:szCs w:val="24"/>
              </w:rPr>
              <w:t>самостоятельное освоение дополнительных  актуальных тем.</w:t>
            </w:r>
          </w:p>
        </w:tc>
      </w:tr>
      <w:tr w:rsidR="00BA3990" w14:paraId="2D7BC472" w14:textId="77777777" w:rsidTr="00BA3990">
        <w:tc>
          <w:tcPr>
            <w:tcW w:w="3652" w:type="dxa"/>
            <w:tcBorders>
              <w:top w:val="single" w:sz="4" w:space="0" w:color="auto"/>
              <w:left w:val="single" w:sz="4" w:space="0" w:color="auto"/>
              <w:bottom w:val="single" w:sz="4" w:space="0" w:color="auto"/>
              <w:right w:val="single" w:sz="4" w:space="0" w:color="auto"/>
            </w:tcBorders>
            <w:vAlign w:val="center"/>
          </w:tcPr>
          <w:p w14:paraId="605FF418" w14:textId="77777777" w:rsidR="00BA3990" w:rsidRDefault="00BA3990">
            <w:pPr>
              <w:pStyle w:val="a4"/>
              <w:tabs>
                <w:tab w:val="left" w:pos="459"/>
              </w:tabs>
              <w:autoSpaceDE w:val="0"/>
              <w:autoSpaceDN w:val="0"/>
              <w:adjustRightInd w:val="0"/>
              <w:spacing w:after="0" w:line="240" w:lineRule="auto"/>
              <w:ind w:left="0"/>
              <w:rPr>
                <w:rFonts w:ascii="Times New Roman" w:eastAsia="Calibri" w:hAnsi="Times New Roman" w:cs="Times New Roman"/>
                <w:sz w:val="24"/>
                <w:szCs w:val="24"/>
              </w:rPr>
            </w:pPr>
            <w:r>
              <w:rPr>
                <w:rFonts w:ascii="Times New Roman" w:hAnsi="Times New Roman"/>
                <w:sz w:val="24"/>
                <w:szCs w:val="24"/>
              </w:rPr>
              <w:t>З. 1.  Основные факты, процессы и явления, характеризующие целостность и системность отечественной и  всемирной истории.</w:t>
            </w:r>
          </w:p>
          <w:p w14:paraId="5C241A74" w14:textId="77777777" w:rsidR="00BA3990" w:rsidRDefault="00BA3990">
            <w:pPr>
              <w:spacing w:after="0" w:line="240" w:lineRule="auto"/>
              <w:rPr>
                <w:rFonts w:ascii="Times New Roman" w:hAnsi="Times New Roman" w:cs="Times New Roman"/>
                <w:sz w:val="24"/>
                <w:szCs w:val="24"/>
              </w:rPr>
            </w:pPr>
          </w:p>
        </w:tc>
        <w:tc>
          <w:tcPr>
            <w:tcW w:w="5635" w:type="dxa"/>
            <w:tcBorders>
              <w:top w:val="single" w:sz="4" w:space="0" w:color="auto"/>
              <w:left w:val="single" w:sz="4" w:space="0" w:color="auto"/>
              <w:bottom w:val="single" w:sz="4" w:space="0" w:color="auto"/>
              <w:right w:val="single" w:sz="4" w:space="0" w:color="auto"/>
            </w:tcBorders>
            <w:vAlign w:val="center"/>
            <w:hideMark/>
          </w:tcPr>
          <w:p w14:paraId="7017B6E5" w14:textId="77777777" w:rsidR="00BA3990" w:rsidRDefault="00BA3990" w:rsidP="00BA3990">
            <w:pPr>
              <w:numPr>
                <w:ilvl w:val="0"/>
                <w:numId w:val="7"/>
              </w:numPr>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 xml:space="preserve">характеристика факторов, определяющих  современное состояние исторической науки, понятие о всемирном историческом процессе и общезначимых явлениях мировой истории; </w:t>
            </w:r>
          </w:p>
          <w:p w14:paraId="58D05877" w14:textId="77777777" w:rsidR="00BA3990" w:rsidRDefault="00BA3990" w:rsidP="00BA3990">
            <w:pPr>
              <w:numPr>
                <w:ilvl w:val="0"/>
                <w:numId w:val="7"/>
              </w:numPr>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 xml:space="preserve">определение предпосылок возникновения исторических явлений и тенденций мирового масштаба; </w:t>
            </w:r>
          </w:p>
          <w:p w14:paraId="4BDEAF03" w14:textId="77777777" w:rsidR="00BA3990" w:rsidRDefault="00BA3990" w:rsidP="00BA3990">
            <w:pPr>
              <w:numPr>
                <w:ilvl w:val="0"/>
                <w:numId w:val="7"/>
              </w:numPr>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изложение особенностей национально-культурных моделей исторического развития для разных государств и цивилизационных типов;</w:t>
            </w:r>
          </w:p>
          <w:p w14:paraId="38ECE181" w14:textId="77777777" w:rsidR="00BA3990" w:rsidRDefault="00BA3990" w:rsidP="00BA3990">
            <w:pPr>
              <w:numPr>
                <w:ilvl w:val="0"/>
                <w:numId w:val="7"/>
              </w:numPr>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определение роли отечественной истории во всемирно-историческом процессе;</w:t>
            </w:r>
          </w:p>
          <w:p w14:paraId="7293DC6A" w14:textId="77777777" w:rsidR="00BA3990" w:rsidRDefault="00BA3990" w:rsidP="00BA3990">
            <w:pPr>
              <w:numPr>
                <w:ilvl w:val="0"/>
                <w:numId w:val="7"/>
              </w:numPr>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характеристика основных исторических концепций и направлений современности и прошлого</w:t>
            </w:r>
            <w:proofErr w:type="gramStart"/>
            <w:r>
              <w:rPr>
                <w:rFonts w:ascii="Times New Roman" w:hAnsi="Times New Roman" w:cs="Times New Roman"/>
                <w:bCs/>
                <w:sz w:val="24"/>
                <w:szCs w:val="24"/>
              </w:rPr>
              <w:t>..</w:t>
            </w:r>
            <w:proofErr w:type="gramEnd"/>
          </w:p>
        </w:tc>
      </w:tr>
      <w:tr w:rsidR="00BA3990" w14:paraId="7FF8B3D2" w14:textId="77777777" w:rsidTr="00BA3990">
        <w:trPr>
          <w:trHeight w:val="1982"/>
        </w:trPr>
        <w:tc>
          <w:tcPr>
            <w:tcW w:w="3652" w:type="dxa"/>
            <w:tcBorders>
              <w:top w:val="single" w:sz="4" w:space="0" w:color="auto"/>
              <w:left w:val="single" w:sz="4" w:space="0" w:color="auto"/>
              <w:bottom w:val="single" w:sz="4" w:space="0" w:color="auto"/>
              <w:right w:val="single" w:sz="4" w:space="0" w:color="auto"/>
            </w:tcBorders>
          </w:tcPr>
          <w:p w14:paraId="002C1FA9" w14:textId="77777777" w:rsidR="00BA3990" w:rsidRDefault="00BA3990">
            <w:pPr>
              <w:pStyle w:val="a4"/>
              <w:tabs>
                <w:tab w:val="left" w:pos="459"/>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sz w:val="24"/>
                <w:szCs w:val="24"/>
              </w:rPr>
              <w:t>З. 2. Периодизацию отечественной и всемирной истории.</w:t>
            </w:r>
          </w:p>
          <w:p w14:paraId="37C74C7E" w14:textId="77777777" w:rsidR="00BA3990" w:rsidRDefault="00BA3990">
            <w:pPr>
              <w:pStyle w:val="a4"/>
              <w:tabs>
                <w:tab w:val="left" w:pos="459"/>
              </w:tabs>
              <w:autoSpaceDE w:val="0"/>
              <w:autoSpaceDN w:val="0"/>
              <w:adjustRightInd w:val="0"/>
              <w:spacing w:after="0" w:line="240" w:lineRule="auto"/>
              <w:ind w:left="0"/>
              <w:rPr>
                <w:rFonts w:ascii="Times New Roman" w:hAnsi="Times New Roman"/>
                <w:sz w:val="24"/>
                <w:szCs w:val="24"/>
              </w:rPr>
            </w:pPr>
          </w:p>
        </w:tc>
        <w:tc>
          <w:tcPr>
            <w:tcW w:w="5635" w:type="dxa"/>
            <w:tcBorders>
              <w:top w:val="single" w:sz="4" w:space="0" w:color="auto"/>
              <w:left w:val="single" w:sz="4" w:space="0" w:color="auto"/>
              <w:bottom w:val="single" w:sz="4" w:space="0" w:color="auto"/>
              <w:right w:val="single" w:sz="4" w:space="0" w:color="auto"/>
            </w:tcBorders>
            <w:vAlign w:val="center"/>
            <w:hideMark/>
          </w:tcPr>
          <w:p w14:paraId="73CE5D28" w14:textId="77777777" w:rsidR="00BA3990" w:rsidRDefault="00BA3990" w:rsidP="00BA3990">
            <w:pPr>
              <w:numPr>
                <w:ilvl w:val="0"/>
                <w:numId w:val="7"/>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способность к осмыслению причинно-следственных связей в череде фактов и событий прошлого;</w:t>
            </w:r>
          </w:p>
          <w:p w14:paraId="4ED8B886" w14:textId="77777777" w:rsidR="00BA3990" w:rsidRDefault="00BA3990" w:rsidP="00BA3990">
            <w:pPr>
              <w:numPr>
                <w:ilvl w:val="0"/>
                <w:numId w:val="7"/>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Cs/>
                <w:sz w:val="24"/>
                <w:szCs w:val="24"/>
              </w:rPr>
            </w:pPr>
            <w:r>
              <w:rPr>
                <w:rFonts w:ascii="Times New Roman" w:hAnsi="Times New Roman" w:cs="Times New Roman"/>
                <w:bCs/>
                <w:sz w:val="24"/>
                <w:szCs w:val="24"/>
              </w:rPr>
              <w:t>классифицирование исторической информации по определяющим признакам;</w:t>
            </w:r>
          </w:p>
          <w:p w14:paraId="6B2BC338" w14:textId="77777777" w:rsidR="00BA3990" w:rsidRDefault="00BA3990" w:rsidP="00BA3990">
            <w:pPr>
              <w:numPr>
                <w:ilvl w:val="0"/>
                <w:numId w:val="11"/>
              </w:numPr>
              <w:spacing w:after="0" w:line="240" w:lineRule="auto"/>
              <w:ind w:left="0" w:firstLine="0"/>
              <w:jc w:val="both"/>
              <w:rPr>
                <w:rFonts w:ascii="Times New Roman" w:hAnsi="Times New Roman" w:cs="Times New Roman"/>
                <w:bCs/>
                <w:sz w:val="24"/>
                <w:szCs w:val="24"/>
              </w:rPr>
            </w:pPr>
            <w:r>
              <w:rPr>
                <w:rFonts w:ascii="Times New Roman" w:hAnsi="Times New Roman" w:cs="Times New Roman"/>
                <w:sz w:val="24"/>
                <w:szCs w:val="24"/>
              </w:rPr>
              <w:t xml:space="preserve">перечисление порядка следования значимых исторических событий; </w:t>
            </w:r>
          </w:p>
          <w:p w14:paraId="08ED33AF" w14:textId="77777777" w:rsidR="00BA3990" w:rsidRDefault="00BA3990" w:rsidP="00BA3990">
            <w:pPr>
              <w:numPr>
                <w:ilvl w:val="0"/>
                <w:numId w:val="11"/>
              </w:numPr>
              <w:spacing w:after="0" w:line="240" w:lineRule="auto"/>
              <w:ind w:left="0" w:firstLine="0"/>
              <w:jc w:val="both"/>
              <w:rPr>
                <w:rFonts w:ascii="Times New Roman" w:hAnsi="Times New Roman" w:cs="Times New Roman"/>
                <w:bCs/>
                <w:sz w:val="24"/>
                <w:szCs w:val="24"/>
              </w:rPr>
            </w:pPr>
            <w:r>
              <w:rPr>
                <w:rFonts w:ascii="Times New Roman" w:hAnsi="Times New Roman" w:cs="Times New Roman"/>
                <w:sz w:val="24"/>
                <w:szCs w:val="24"/>
              </w:rPr>
              <w:t>определение сущности значимых явлений и событий в рамках общепринятых научных подходов, с использованием специальной научной исторической лексики.</w:t>
            </w:r>
          </w:p>
          <w:p w14:paraId="0EE46943" w14:textId="77777777" w:rsidR="00BA3990" w:rsidRDefault="00BA3990" w:rsidP="00BA3990">
            <w:pPr>
              <w:numPr>
                <w:ilvl w:val="0"/>
                <w:numId w:val="11"/>
              </w:numPr>
              <w:spacing w:after="0" w:line="240" w:lineRule="auto"/>
              <w:ind w:left="0" w:firstLine="0"/>
              <w:jc w:val="both"/>
              <w:rPr>
                <w:rFonts w:ascii="Times New Roman" w:hAnsi="Times New Roman" w:cs="Times New Roman"/>
                <w:bCs/>
                <w:sz w:val="24"/>
                <w:szCs w:val="24"/>
              </w:rPr>
            </w:pPr>
            <w:r>
              <w:rPr>
                <w:rFonts w:ascii="Times New Roman" w:hAnsi="Times New Roman" w:cs="Times New Roman"/>
                <w:sz w:val="24"/>
                <w:szCs w:val="24"/>
              </w:rPr>
              <w:t>изложение ключевых событий прошлого, имеющих ключевое значение для всемирно-исторического процесса;</w:t>
            </w:r>
          </w:p>
          <w:p w14:paraId="6BA6FB04"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характеристика переломных исторических эпох, определение их исключительного значения для истории.</w:t>
            </w:r>
          </w:p>
        </w:tc>
      </w:tr>
      <w:tr w:rsidR="00BA3990" w14:paraId="315BF4A6" w14:textId="77777777" w:rsidTr="00BA3990">
        <w:trPr>
          <w:trHeight w:val="1982"/>
        </w:trPr>
        <w:tc>
          <w:tcPr>
            <w:tcW w:w="3652" w:type="dxa"/>
            <w:tcBorders>
              <w:top w:val="single" w:sz="4" w:space="0" w:color="auto"/>
              <w:left w:val="single" w:sz="4" w:space="0" w:color="auto"/>
              <w:bottom w:val="single" w:sz="4" w:space="0" w:color="auto"/>
              <w:right w:val="single" w:sz="4" w:space="0" w:color="auto"/>
            </w:tcBorders>
          </w:tcPr>
          <w:p w14:paraId="03178ABC" w14:textId="77777777" w:rsidR="00BA3990" w:rsidRDefault="00BA3990">
            <w:pPr>
              <w:pStyle w:val="a4"/>
              <w:tabs>
                <w:tab w:val="left" w:pos="459"/>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sz w:val="24"/>
                <w:szCs w:val="24"/>
              </w:rPr>
              <w:t>З. 3. Современные версии и трактовки важнейших проблем отечественной и всемирной истории.</w:t>
            </w:r>
          </w:p>
          <w:p w14:paraId="3932031F" w14:textId="77777777" w:rsidR="00BA3990" w:rsidRDefault="00BA3990">
            <w:pPr>
              <w:pStyle w:val="a4"/>
              <w:tabs>
                <w:tab w:val="left" w:pos="459"/>
              </w:tabs>
              <w:autoSpaceDE w:val="0"/>
              <w:autoSpaceDN w:val="0"/>
              <w:adjustRightInd w:val="0"/>
              <w:spacing w:after="0" w:line="240" w:lineRule="auto"/>
              <w:ind w:left="0"/>
              <w:rPr>
                <w:rFonts w:ascii="Times New Roman" w:hAnsi="Times New Roman"/>
                <w:sz w:val="24"/>
                <w:szCs w:val="24"/>
              </w:rPr>
            </w:pPr>
          </w:p>
        </w:tc>
        <w:tc>
          <w:tcPr>
            <w:tcW w:w="5635" w:type="dxa"/>
            <w:tcBorders>
              <w:top w:val="single" w:sz="4" w:space="0" w:color="auto"/>
              <w:left w:val="single" w:sz="4" w:space="0" w:color="auto"/>
              <w:bottom w:val="single" w:sz="4" w:space="0" w:color="auto"/>
              <w:right w:val="single" w:sz="4" w:space="0" w:color="auto"/>
            </w:tcBorders>
            <w:vAlign w:val="center"/>
            <w:hideMark/>
          </w:tcPr>
          <w:p w14:paraId="4EAE9847" w14:textId="77777777" w:rsidR="00BA3990" w:rsidRDefault="00BA3990" w:rsidP="00BA3990">
            <w:pPr>
              <w:numPr>
                <w:ilvl w:val="0"/>
                <w:numId w:val="9"/>
              </w:numPr>
              <w:spacing w:after="0" w:line="240" w:lineRule="auto"/>
              <w:ind w:left="0" w:firstLine="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использование исторических ресурсов открытого доступа для возможности объективного анализа отдельных событий, процессов, тенденций и явлений прошлого и настоящего;</w:t>
            </w:r>
          </w:p>
          <w:p w14:paraId="1B14A85F" w14:textId="77777777" w:rsidR="00BA3990" w:rsidRDefault="00BA3990" w:rsidP="00BA3990">
            <w:pPr>
              <w:numPr>
                <w:ilvl w:val="0"/>
                <w:numId w:val="13"/>
              </w:numPr>
              <w:tabs>
                <w:tab w:val="left" w:pos="3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способность к моделированию исторических событий;</w:t>
            </w:r>
          </w:p>
          <w:p w14:paraId="028C106B" w14:textId="77777777" w:rsidR="00BA3990" w:rsidRDefault="00BA3990" w:rsidP="00BA3990">
            <w:pPr>
              <w:numPr>
                <w:ilvl w:val="0"/>
                <w:numId w:val="7"/>
              </w:num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способность к осмыслению причинно-следственных связей в череде фактов и событий прошлого;</w:t>
            </w:r>
          </w:p>
          <w:p w14:paraId="525E8C6C" w14:textId="77777777" w:rsidR="00BA3990" w:rsidRDefault="00BA3990" w:rsidP="00BA3990">
            <w:pPr>
              <w:numPr>
                <w:ilvl w:val="0"/>
                <w:numId w:val="13"/>
              </w:numPr>
              <w:tabs>
                <w:tab w:val="left" w:pos="3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ретроспективное освещение ключевых исторических процессов и тенденций;</w:t>
            </w:r>
          </w:p>
          <w:p w14:paraId="103DE3E1" w14:textId="77777777" w:rsidR="00BA3990" w:rsidRDefault="00BA3990">
            <w:pPr>
              <w:spacing w:after="0" w:line="240" w:lineRule="auto"/>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rPr>
              <w:t>характеристика основных мировых проблем, истоков их возникновения и вариантов решения.</w:t>
            </w:r>
          </w:p>
        </w:tc>
      </w:tr>
      <w:tr w:rsidR="00BA3990" w14:paraId="4CD8E000" w14:textId="77777777" w:rsidTr="00BA3990">
        <w:trPr>
          <w:trHeight w:val="693"/>
        </w:trPr>
        <w:tc>
          <w:tcPr>
            <w:tcW w:w="3652" w:type="dxa"/>
            <w:tcBorders>
              <w:top w:val="single" w:sz="4" w:space="0" w:color="auto"/>
              <w:left w:val="single" w:sz="4" w:space="0" w:color="auto"/>
              <w:bottom w:val="single" w:sz="4" w:space="0" w:color="auto"/>
              <w:right w:val="single" w:sz="4" w:space="0" w:color="auto"/>
            </w:tcBorders>
            <w:hideMark/>
          </w:tcPr>
          <w:p w14:paraId="2FC549D7" w14:textId="77777777" w:rsidR="00BA3990" w:rsidRDefault="00BA3990">
            <w:pPr>
              <w:pStyle w:val="a4"/>
              <w:tabs>
                <w:tab w:val="left" w:pos="459"/>
              </w:tabs>
              <w:autoSpaceDE w:val="0"/>
              <w:autoSpaceDN w:val="0"/>
              <w:adjustRightInd w:val="0"/>
              <w:spacing w:after="0" w:line="240" w:lineRule="auto"/>
              <w:ind w:left="0"/>
              <w:rPr>
                <w:rFonts w:ascii="Times New Roman" w:hAnsi="Times New Roman" w:cs="Times New Roman"/>
                <w:sz w:val="24"/>
                <w:szCs w:val="24"/>
              </w:rPr>
            </w:pPr>
            <w:r>
              <w:rPr>
                <w:rFonts w:ascii="Times New Roman" w:hAnsi="Times New Roman"/>
                <w:sz w:val="24"/>
                <w:szCs w:val="24"/>
              </w:rPr>
              <w:t>З. 4.  Особенности исторического пути России, её роль в мировом сообществе.</w:t>
            </w:r>
          </w:p>
        </w:tc>
        <w:tc>
          <w:tcPr>
            <w:tcW w:w="5635" w:type="dxa"/>
            <w:tcBorders>
              <w:top w:val="single" w:sz="4" w:space="0" w:color="auto"/>
              <w:left w:val="single" w:sz="4" w:space="0" w:color="auto"/>
              <w:bottom w:val="single" w:sz="4" w:space="0" w:color="auto"/>
              <w:right w:val="single" w:sz="4" w:space="0" w:color="auto"/>
            </w:tcBorders>
            <w:vAlign w:val="center"/>
            <w:hideMark/>
          </w:tcPr>
          <w:p w14:paraId="3EAE8629" w14:textId="77777777" w:rsidR="00BA3990" w:rsidRDefault="00BA3990" w:rsidP="00BA3990">
            <w:pPr>
              <w:numPr>
                <w:ilvl w:val="0"/>
                <w:numId w:val="13"/>
              </w:numPr>
              <w:tabs>
                <w:tab w:val="left" w:pos="31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способность к моделированию исторических событий;</w:t>
            </w:r>
          </w:p>
          <w:p w14:paraId="485DB08E" w14:textId="77777777" w:rsidR="00BA3990" w:rsidRDefault="00BA3990" w:rsidP="00BA3990">
            <w:pPr>
              <w:numPr>
                <w:ilvl w:val="0"/>
                <w:numId w:val="15"/>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описание значимых культурных особенностей, цивилизационных черт и экономических моделей в прошлом и настоящем нашей страны, беспристрастная характеристика исторического наследия России;</w:t>
            </w:r>
          </w:p>
          <w:p w14:paraId="4D4B135F" w14:textId="77777777" w:rsidR="00BA3990" w:rsidRDefault="00BA3990" w:rsidP="00BA3990">
            <w:pPr>
              <w:numPr>
                <w:ilvl w:val="0"/>
                <w:numId w:val="15"/>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описание места России в мировом историческом процессе и влияние на нее мировых исторических явлений и тенденций;</w:t>
            </w:r>
          </w:p>
          <w:p w14:paraId="543310E8" w14:textId="77777777" w:rsidR="00BA3990" w:rsidRDefault="00BA3990" w:rsidP="00BA3990">
            <w:pPr>
              <w:numPr>
                <w:ilvl w:val="0"/>
                <w:numId w:val="15"/>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определение баланса национального и зарубежного в историческом опыте нашей страны;</w:t>
            </w:r>
          </w:p>
          <w:p w14:paraId="461C759D"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способность к осознанному восприятию духовных ценностей и толерантное отношение ко всем национальностям и народам Российской Федерации, оценка их вклада в строительство общей государственности.</w:t>
            </w:r>
          </w:p>
        </w:tc>
      </w:tr>
    </w:tbl>
    <w:p w14:paraId="37164348" w14:textId="77777777" w:rsidR="00BA3990" w:rsidRDefault="00BA3990" w:rsidP="00BA3990">
      <w:pPr>
        <w:rPr>
          <w:rFonts w:ascii="Times New Roman" w:hAnsi="Times New Roman" w:cs="Times New Roman"/>
          <w:szCs w:val="24"/>
        </w:rPr>
      </w:pPr>
    </w:p>
    <w:p w14:paraId="6C1FEE7B" w14:textId="77777777" w:rsidR="00BA3990" w:rsidRDefault="00BA3990" w:rsidP="00BA3990">
      <w:pPr>
        <w:spacing w:after="0"/>
        <w:rPr>
          <w:rFonts w:ascii="Times New Roman" w:hAnsi="Times New Roman" w:cs="Times New Roman"/>
          <w:b/>
          <w:spacing w:val="1"/>
          <w:szCs w:val="28"/>
        </w:rPr>
        <w:sectPr w:rsidR="00BA3990">
          <w:pgSz w:w="11906" w:h="16838"/>
          <w:pgMar w:top="1418" w:right="1134" w:bottom="1134" w:left="1701" w:header="709" w:footer="709" w:gutter="0"/>
          <w:cols w:space="720"/>
        </w:sectPr>
      </w:pPr>
    </w:p>
    <w:p w14:paraId="200CCFE9" w14:textId="77777777" w:rsidR="00BA3990" w:rsidRDefault="00BA3990" w:rsidP="00BA3990">
      <w:pPr>
        <w:jc w:val="center"/>
        <w:rPr>
          <w:rFonts w:ascii="Times New Roman" w:hAnsi="Times New Roman" w:cs="Times New Roman"/>
          <w:b/>
          <w:spacing w:val="1"/>
          <w:sz w:val="28"/>
          <w:szCs w:val="28"/>
        </w:rPr>
      </w:pPr>
      <w:r>
        <w:rPr>
          <w:rFonts w:ascii="Times New Roman" w:hAnsi="Times New Roman" w:cs="Times New Roman"/>
          <w:b/>
          <w:spacing w:val="1"/>
          <w:sz w:val="28"/>
          <w:szCs w:val="28"/>
          <w:lang w:val="en-US"/>
        </w:rPr>
        <w:t>I</w:t>
      </w:r>
      <w:r>
        <w:rPr>
          <w:rFonts w:ascii="Times New Roman" w:hAnsi="Times New Roman" w:cs="Times New Roman"/>
          <w:b/>
          <w:spacing w:val="1"/>
          <w:sz w:val="28"/>
          <w:szCs w:val="28"/>
        </w:rPr>
        <w:t>.3 Контроль и оценка освоения учебного предмета</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1134"/>
        <w:gridCol w:w="1275"/>
        <w:gridCol w:w="2410"/>
        <w:gridCol w:w="1559"/>
        <w:gridCol w:w="1276"/>
        <w:gridCol w:w="1559"/>
      </w:tblGrid>
      <w:tr w:rsidR="00BA3990" w14:paraId="3EB0EA13" w14:textId="77777777" w:rsidTr="00BA3990">
        <w:trPr>
          <w:trHeight w:val="482"/>
        </w:trPr>
        <w:tc>
          <w:tcPr>
            <w:tcW w:w="5637" w:type="dxa"/>
            <w:vMerge w:val="restart"/>
            <w:tcBorders>
              <w:top w:val="single" w:sz="4" w:space="0" w:color="auto"/>
              <w:left w:val="single" w:sz="4" w:space="0" w:color="auto"/>
              <w:bottom w:val="single" w:sz="4" w:space="0" w:color="auto"/>
              <w:right w:val="single" w:sz="4" w:space="0" w:color="auto"/>
            </w:tcBorders>
          </w:tcPr>
          <w:p w14:paraId="2690CE6D" w14:textId="77777777" w:rsidR="00BA3990" w:rsidRDefault="00BA3990">
            <w:pPr>
              <w:spacing w:after="0" w:line="240" w:lineRule="auto"/>
              <w:jc w:val="center"/>
              <w:rPr>
                <w:rFonts w:ascii="Times New Roman" w:hAnsi="Times New Roman" w:cs="Times New Roman"/>
              </w:rPr>
            </w:pPr>
          </w:p>
          <w:p w14:paraId="1C4BE897" w14:textId="77777777" w:rsidR="00BA3990" w:rsidRDefault="00BA3990">
            <w:pPr>
              <w:spacing w:after="0" w:line="240" w:lineRule="auto"/>
              <w:jc w:val="center"/>
              <w:rPr>
                <w:rFonts w:ascii="Times New Roman" w:hAnsi="Times New Roman" w:cs="Times New Roman"/>
              </w:rPr>
            </w:pPr>
          </w:p>
          <w:p w14:paraId="2726BD27" w14:textId="77777777" w:rsidR="00BA3990" w:rsidRDefault="00BA3990">
            <w:pPr>
              <w:spacing w:after="0" w:line="240" w:lineRule="auto"/>
              <w:jc w:val="center"/>
              <w:rPr>
                <w:rFonts w:ascii="Times New Roman" w:hAnsi="Times New Roman" w:cs="Times New Roman"/>
              </w:rPr>
            </w:pPr>
          </w:p>
          <w:p w14:paraId="143341E9" w14:textId="77777777" w:rsidR="00BA3990" w:rsidRDefault="00BA3990">
            <w:pPr>
              <w:spacing w:after="0" w:line="240" w:lineRule="auto"/>
              <w:jc w:val="center"/>
              <w:rPr>
                <w:rFonts w:ascii="Times New Roman" w:hAnsi="Times New Roman" w:cs="Times New Roman"/>
              </w:rPr>
            </w:pPr>
            <w:r>
              <w:rPr>
                <w:rFonts w:ascii="Times New Roman" w:hAnsi="Times New Roman" w:cs="Times New Roman"/>
              </w:rPr>
              <w:t xml:space="preserve">Элемент учебного предмета </w:t>
            </w:r>
          </w:p>
        </w:tc>
        <w:tc>
          <w:tcPr>
            <w:tcW w:w="9213" w:type="dxa"/>
            <w:gridSpan w:val="6"/>
            <w:tcBorders>
              <w:top w:val="single" w:sz="4" w:space="0" w:color="auto"/>
              <w:left w:val="single" w:sz="4" w:space="0" w:color="auto"/>
              <w:bottom w:val="single" w:sz="4" w:space="0" w:color="auto"/>
              <w:right w:val="single" w:sz="4" w:space="0" w:color="auto"/>
            </w:tcBorders>
            <w:hideMark/>
          </w:tcPr>
          <w:p w14:paraId="0D7438BA" w14:textId="77777777" w:rsidR="00BA3990" w:rsidRDefault="00BA3990">
            <w:pPr>
              <w:spacing w:after="0" w:line="240" w:lineRule="auto"/>
              <w:jc w:val="center"/>
              <w:rPr>
                <w:rFonts w:ascii="Times New Roman" w:hAnsi="Times New Roman" w:cs="Times New Roman"/>
              </w:rPr>
            </w:pPr>
            <w:r>
              <w:rPr>
                <w:rFonts w:ascii="Times New Roman" w:hAnsi="Times New Roman" w:cs="Times New Roman"/>
              </w:rPr>
              <w:t>Виды, формы и методы контроля</w:t>
            </w:r>
          </w:p>
        </w:tc>
      </w:tr>
      <w:tr w:rsidR="00BA3990" w14:paraId="74B8F954" w14:textId="77777777" w:rsidTr="00BA3990">
        <w:trPr>
          <w:trHeight w:val="145"/>
        </w:trPr>
        <w:tc>
          <w:tcPr>
            <w:tcW w:w="5637" w:type="dxa"/>
            <w:vMerge/>
            <w:tcBorders>
              <w:top w:val="single" w:sz="4" w:space="0" w:color="auto"/>
              <w:left w:val="single" w:sz="4" w:space="0" w:color="auto"/>
              <w:bottom w:val="single" w:sz="4" w:space="0" w:color="auto"/>
              <w:right w:val="single" w:sz="4" w:space="0" w:color="auto"/>
            </w:tcBorders>
            <w:vAlign w:val="center"/>
            <w:hideMark/>
          </w:tcPr>
          <w:p w14:paraId="24109EB7" w14:textId="77777777" w:rsidR="00BA3990" w:rsidRDefault="00BA3990">
            <w:pPr>
              <w:spacing w:after="0"/>
              <w:rPr>
                <w:rFonts w:ascii="Times New Roman" w:hAnsi="Times New Roman" w:cs="Times New Roma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CA594B8" w14:textId="77777777" w:rsidR="00BA3990" w:rsidRDefault="00BA3990">
            <w:pPr>
              <w:spacing w:after="0" w:line="240" w:lineRule="auto"/>
              <w:jc w:val="center"/>
              <w:rPr>
                <w:rFonts w:ascii="Times New Roman" w:hAnsi="Times New Roman" w:cs="Times New Roman"/>
              </w:rPr>
            </w:pPr>
            <w:r>
              <w:rPr>
                <w:rFonts w:ascii="Times New Roman" w:hAnsi="Times New Roman" w:cs="Times New Roman"/>
              </w:rPr>
              <w:t>Текущий контроль</w:t>
            </w:r>
          </w:p>
        </w:tc>
        <w:tc>
          <w:tcPr>
            <w:tcW w:w="3969" w:type="dxa"/>
            <w:gridSpan w:val="2"/>
            <w:tcBorders>
              <w:top w:val="single" w:sz="4" w:space="0" w:color="auto"/>
              <w:left w:val="single" w:sz="4" w:space="0" w:color="auto"/>
              <w:bottom w:val="single" w:sz="4" w:space="0" w:color="auto"/>
              <w:right w:val="single" w:sz="4" w:space="0" w:color="auto"/>
            </w:tcBorders>
            <w:hideMark/>
          </w:tcPr>
          <w:p w14:paraId="67472032" w14:textId="77777777" w:rsidR="00BA3990" w:rsidRDefault="00BA3990">
            <w:pPr>
              <w:spacing w:after="0" w:line="240" w:lineRule="auto"/>
              <w:jc w:val="center"/>
              <w:rPr>
                <w:rFonts w:ascii="Times New Roman" w:hAnsi="Times New Roman" w:cs="Times New Roman"/>
              </w:rPr>
            </w:pPr>
            <w:r>
              <w:rPr>
                <w:rFonts w:ascii="Times New Roman" w:hAnsi="Times New Roman" w:cs="Times New Roman"/>
              </w:rPr>
              <w:t>Рубежный контроль</w:t>
            </w:r>
          </w:p>
        </w:tc>
        <w:tc>
          <w:tcPr>
            <w:tcW w:w="2835" w:type="dxa"/>
            <w:gridSpan w:val="2"/>
            <w:tcBorders>
              <w:top w:val="single" w:sz="4" w:space="0" w:color="auto"/>
              <w:left w:val="single" w:sz="4" w:space="0" w:color="auto"/>
              <w:bottom w:val="single" w:sz="4" w:space="0" w:color="auto"/>
              <w:right w:val="single" w:sz="4" w:space="0" w:color="auto"/>
            </w:tcBorders>
            <w:hideMark/>
          </w:tcPr>
          <w:p w14:paraId="2EAB17B3" w14:textId="77777777" w:rsidR="00BA3990" w:rsidRDefault="00BA3990">
            <w:pPr>
              <w:spacing w:after="0" w:line="240" w:lineRule="auto"/>
              <w:jc w:val="center"/>
              <w:rPr>
                <w:rFonts w:ascii="Times New Roman" w:hAnsi="Times New Roman" w:cs="Times New Roman"/>
              </w:rPr>
            </w:pPr>
            <w:r>
              <w:rPr>
                <w:rFonts w:ascii="Times New Roman" w:hAnsi="Times New Roman" w:cs="Times New Roman"/>
              </w:rPr>
              <w:t>Промежуточная аттестация</w:t>
            </w:r>
          </w:p>
        </w:tc>
      </w:tr>
      <w:tr w:rsidR="00BA3990" w14:paraId="653A252B" w14:textId="77777777" w:rsidTr="00BA3990">
        <w:trPr>
          <w:trHeight w:val="145"/>
        </w:trPr>
        <w:tc>
          <w:tcPr>
            <w:tcW w:w="5637" w:type="dxa"/>
            <w:vMerge/>
            <w:tcBorders>
              <w:top w:val="single" w:sz="4" w:space="0" w:color="auto"/>
              <w:left w:val="single" w:sz="4" w:space="0" w:color="auto"/>
              <w:bottom w:val="single" w:sz="4" w:space="0" w:color="auto"/>
              <w:right w:val="single" w:sz="4" w:space="0" w:color="auto"/>
            </w:tcBorders>
            <w:vAlign w:val="center"/>
            <w:hideMark/>
          </w:tcPr>
          <w:p w14:paraId="7741FA68" w14:textId="77777777" w:rsidR="00BA3990" w:rsidRDefault="00BA3990">
            <w:pPr>
              <w:spacing w:after="0"/>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hideMark/>
          </w:tcPr>
          <w:p w14:paraId="39306164" w14:textId="77777777" w:rsidR="00BA3990" w:rsidRDefault="00BA3990">
            <w:pPr>
              <w:spacing w:after="0" w:line="240" w:lineRule="auto"/>
              <w:jc w:val="center"/>
              <w:rPr>
                <w:rFonts w:ascii="Times New Roman" w:hAnsi="Times New Roman" w:cs="Times New Roman"/>
              </w:rPr>
            </w:pPr>
            <w:r>
              <w:rPr>
                <w:rFonts w:ascii="Times New Roman" w:hAnsi="Times New Roman" w:cs="Times New Roman"/>
              </w:rPr>
              <w:t>Форма и метод контроля</w:t>
            </w:r>
          </w:p>
        </w:tc>
        <w:tc>
          <w:tcPr>
            <w:tcW w:w="1275" w:type="dxa"/>
            <w:tcBorders>
              <w:top w:val="single" w:sz="4" w:space="0" w:color="auto"/>
              <w:left w:val="single" w:sz="4" w:space="0" w:color="auto"/>
              <w:bottom w:val="single" w:sz="4" w:space="0" w:color="auto"/>
              <w:right w:val="single" w:sz="4" w:space="0" w:color="auto"/>
            </w:tcBorders>
            <w:hideMark/>
          </w:tcPr>
          <w:p w14:paraId="10150BAD" w14:textId="77777777" w:rsidR="00BA3990" w:rsidRDefault="00BA3990">
            <w:pPr>
              <w:spacing w:after="0" w:line="240" w:lineRule="auto"/>
              <w:jc w:val="center"/>
              <w:rPr>
                <w:rFonts w:ascii="Times New Roman" w:hAnsi="Times New Roman" w:cs="Times New Roman"/>
              </w:rPr>
            </w:pPr>
            <w:r>
              <w:rPr>
                <w:rFonts w:ascii="Times New Roman" w:hAnsi="Times New Roman" w:cs="Times New Roman"/>
              </w:rPr>
              <w:t>Проверяемые показатели результата обучения</w:t>
            </w:r>
          </w:p>
        </w:tc>
        <w:tc>
          <w:tcPr>
            <w:tcW w:w="2410" w:type="dxa"/>
            <w:tcBorders>
              <w:top w:val="single" w:sz="4" w:space="0" w:color="auto"/>
              <w:left w:val="single" w:sz="4" w:space="0" w:color="auto"/>
              <w:bottom w:val="single" w:sz="4" w:space="0" w:color="auto"/>
              <w:right w:val="single" w:sz="4" w:space="0" w:color="auto"/>
            </w:tcBorders>
            <w:hideMark/>
          </w:tcPr>
          <w:p w14:paraId="126DB73B" w14:textId="77777777" w:rsidR="00BA3990" w:rsidRDefault="00BA3990">
            <w:pPr>
              <w:spacing w:after="0" w:line="240" w:lineRule="auto"/>
              <w:jc w:val="center"/>
              <w:rPr>
                <w:rFonts w:ascii="Times New Roman" w:hAnsi="Times New Roman" w:cs="Times New Roman"/>
              </w:rPr>
            </w:pPr>
            <w:r>
              <w:rPr>
                <w:rFonts w:ascii="Times New Roman" w:hAnsi="Times New Roman" w:cs="Times New Roman"/>
              </w:rPr>
              <w:t>Форма и метод контроля</w:t>
            </w:r>
          </w:p>
        </w:tc>
        <w:tc>
          <w:tcPr>
            <w:tcW w:w="1559" w:type="dxa"/>
            <w:tcBorders>
              <w:top w:val="single" w:sz="4" w:space="0" w:color="auto"/>
              <w:left w:val="single" w:sz="4" w:space="0" w:color="auto"/>
              <w:bottom w:val="single" w:sz="4" w:space="0" w:color="auto"/>
              <w:right w:val="single" w:sz="4" w:space="0" w:color="auto"/>
            </w:tcBorders>
            <w:hideMark/>
          </w:tcPr>
          <w:p w14:paraId="161AFB92" w14:textId="77777777" w:rsidR="00BA3990" w:rsidRDefault="00BA3990">
            <w:pPr>
              <w:spacing w:after="0" w:line="240" w:lineRule="auto"/>
              <w:jc w:val="center"/>
              <w:rPr>
                <w:rFonts w:ascii="Times New Roman" w:hAnsi="Times New Roman" w:cs="Times New Roman"/>
              </w:rPr>
            </w:pPr>
            <w:r>
              <w:rPr>
                <w:rFonts w:ascii="Times New Roman" w:hAnsi="Times New Roman" w:cs="Times New Roman"/>
              </w:rPr>
              <w:t>Проверяемые показатели результата обучения</w:t>
            </w:r>
          </w:p>
        </w:tc>
        <w:tc>
          <w:tcPr>
            <w:tcW w:w="1276" w:type="dxa"/>
            <w:tcBorders>
              <w:top w:val="single" w:sz="4" w:space="0" w:color="auto"/>
              <w:left w:val="single" w:sz="4" w:space="0" w:color="auto"/>
              <w:bottom w:val="single" w:sz="4" w:space="0" w:color="auto"/>
              <w:right w:val="single" w:sz="4" w:space="0" w:color="auto"/>
            </w:tcBorders>
            <w:hideMark/>
          </w:tcPr>
          <w:p w14:paraId="2431DF2A" w14:textId="77777777" w:rsidR="00BA3990" w:rsidRDefault="00BA3990">
            <w:pPr>
              <w:spacing w:after="0" w:line="240" w:lineRule="auto"/>
              <w:jc w:val="center"/>
              <w:rPr>
                <w:rFonts w:ascii="Times New Roman" w:hAnsi="Times New Roman" w:cs="Times New Roman"/>
              </w:rPr>
            </w:pPr>
            <w:r>
              <w:rPr>
                <w:rFonts w:ascii="Times New Roman" w:hAnsi="Times New Roman" w:cs="Times New Roman"/>
              </w:rPr>
              <w:t>Форма и метод контроля</w:t>
            </w:r>
          </w:p>
        </w:tc>
        <w:tc>
          <w:tcPr>
            <w:tcW w:w="1559" w:type="dxa"/>
            <w:tcBorders>
              <w:top w:val="single" w:sz="4" w:space="0" w:color="auto"/>
              <w:left w:val="single" w:sz="4" w:space="0" w:color="auto"/>
              <w:bottom w:val="single" w:sz="4" w:space="0" w:color="auto"/>
              <w:right w:val="single" w:sz="4" w:space="0" w:color="auto"/>
            </w:tcBorders>
            <w:hideMark/>
          </w:tcPr>
          <w:p w14:paraId="284B20E8" w14:textId="77777777" w:rsidR="00BA3990" w:rsidRDefault="00BA3990">
            <w:pPr>
              <w:spacing w:after="0" w:line="240" w:lineRule="auto"/>
              <w:jc w:val="center"/>
              <w:rPr>
                <w:rFonts w:ascii="Times New Roman" w:hAnsi="Times New Roman" w:cs="Times New Roman"/>
              </w:rPr>
            </w:pPr>
            <w:r>
              <w:rPr>
                <w:rFonts w:ascii="Times New Roman" w:hAnsi="Times New Roman" w:cs="Times New Roman"/>
              </w:rPr>
              <w:t>Проверяемые показатели результата обучения</w:t>
            </w:r>
          </w:p>
        </w:tc>
      </w:tr>
      <w:tr w:rsidR="00BA3990" w14:paraId="07C51399" w14:textId="77777777" w:rsidTr="00BA3990">
        <w:trPr>
          <w:trHeight w:val="208"/>
        </w:trPr>
        <w:tc>
          <w:tcPr>
            <w:tcW w:w="5637" w:type="dxa"/>
            <w:tcBorders>
              <w:top w:val="single" w:sz="4" w:space="0" w:color="auto"/>
              <w:left w:val="single" w:sz="4" w:space="0" w:color="auto"/>
              <w:bottom w:val="single" w:sz="4" w:space="0" w:color="auto"/>
              <w:right w:val="single" w:sz="4" w:space="0" w:color="auto"/>
            </w:tcBorders>
            <w:hideMark/>
          </w:tcPr>
          <w:p w14:paraId="02B0C801" w14:textId="77777777" w:rsidR="00BA3990" w:rsidRDefault="00BA3990">
            <w:pPr>
              <w:spacing w:after="0" w:line="240" w:lineRule="auto"/>
            </w:pPr>
            <w:r>
              <w:rPr>
                <w:rFonts w:ascii="Times New Roman" w:hAnsi="Times New Roman" w:cs="Times New Roman"/>
                <w:bCs/>
              </w:rPr>
              <w:t>Раздел 2. Цивилизации Древнего мира</w:t>
            </w:r>
          </w:p>
        </w:tc>
        <w:tc>
          <w:tcPr>
            <w:tcW w:w="1134" w:type="dxa"/>
            <w:tcBorders>
              <w:top w:val="single" w:sz="4" w:space="0" w:color="auto"/>
              <w:left w:val="single" w:sz="4" w:space="0" w:color="auto"/>
              <w:bottom w:val="single" w:sz="4" w:space="0" w:color="auto"/>
              <w:right w:val="single" w:sz="4" w:space="0" w:color="auto"/>
            </w:tcBorders>
          </w:tcPr>
          <w:p w14:paraId="52F5789F" w14:textId="77777777" w:rsidR="00BA3990" w:rsidRDefault="00BA3990">
            <w:pPr>
              <w:spacing w:after="0" w:line="240" w:lineRule="auto"/>
              <w:jc w:val="center"/>
              <w:rPr>
                <w:rFonts w:ascii="Times New Roman" w:hAnsi="Times New Roman" w:cs="Times New Roman"/>
              </w:rPr>
            </w:pPr>
          </w:p>
        </w:tc>
        <w:tc>
          <w:tcPr>
            <w:tcW w:w="1275" w:type="dxa"/>
            <w:tcBorders>
              <w:top w:val="single" w:sz="4" w:space="0" w:color="auto"/>
              <w:left w:val="single" w:sz="4" w:space="0" w:color="auto"/>
              <w:bottom w:val="single" w:sz="4" w:space="0" w:color="auto"/>
              <w:right w:val="single" w:sz="4" w:space="0" w:color="auto"/>
            </w:tcBorders>
          </w:tcPr>
          <w:p w14:paraId="2E2156B0" w14:textId="77777777" w:rsidR="00BA3990" w:rsidRDefault="00BA3990">
            <w:pPr>
              <w:spacing w:after="0" w:line="240" w:lineRule="auto"/>
            </w:pPr>
          </w:p>
        </w:tc>
        <w:tc>
          <w:tcPr>
            <w:tcW w:w="2410" w:type="dxa"/>
            <w:tcBorders>
              <w:top w:val="single" w:sz="4" w:space="0" w:color="auto"/>
              <w:left w:val="single" w:sz="4" w:space="0" w:color="auto"/>
              <w:bottom w:val="single" w:sz="4" w:space="0" w:color="auto"/>
              <w:right w:val="single" w:sz="4" w:space="0" w:color="auto"/>
            </w:tcBorders>
            <w:hideMark/>
          </w:tcPr>
          <w:p w14:paraId="50077022" w14:textId="77777777" w:rsidR="00BA3990" w:rsidRDefault="00BA3990">
            <w:pPr>
              <w:spacing w:after="0" w:line="240" w:lineRule="auto"/>
              <w:jc w:val="center"/>
            </w:pPr>
            <w:r>
              <w:rPr>
                <w:rFonts w:ascii="Times New Roman" w:hAnsi="Times New Roman" w:cs="Times New Roman"/>
              </w:rPr>
              <w:t>Контрольная работа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65AC28" w14:textId="77777777" w:rsidR="00BA3990" w:rsidRDefault="00BA3990">
            <w:pPr>
              <w:pStyle w:val="12"/>
              <w:spacing w:line="276" w:lineRule="auto"/>
              <w:ind w:left="-16"/>
              <w:jc w:val="center"/>
              <w:rPr>
                <w:iCs/>
                <w:sz w:val="22"/>
                <w:szCs w:val="22"/>
                <w:lang w:eastAsia="en-US"/>
              </w:rPr>
            </w:pPr>
            <w:r>
              <w:rPr>
                <w:iCs/>
                <w:sz w:val="22"/>
                <w:szCs w:val="22"/>
                <w:lang w:eastAsia="en-US"/>
              </w:rPr>
              <w:t>У1-7, 31-3</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F8A5245" w14:textId="77777777" w:rsidR="00BA3990" w:rsidRDefault="00BA3990">
            <w:pPr>
              <w:spacing w:after="0" w:line="240" w:lineRule="auto"/>
              <w:jc w:val="center"/>
              <w:rPr>
                <w:rFonts w:ascii="Times New Roman" w:hAnsi="Times New Roman" w:cs="Times New Roman"/>
                <w:lang w:eastAsia="ru-RU"/>
              </w:rPr>
            </w:pPr>
            <w:proofErr w:type="spellStart"/>
            <w:r>
              <w:rPr>
                <w:rFonts w:ascii="Times New Roman" w:hAnsi="Times New Roman" w:cs="Times New Roman"/>
              </w:rPr>
              <w:t>Диф.зачет</w:t>
            </w:r>
            <w:proofErr w:type="spellEnd"/>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8315CD" w14:textId="77777777" w:rsidR="00BA3990" w:rsidRDefault="00BA3990">
            <w:pPr>
              <w:pStyle w:val="12"/>
              <w:spacing w:line="276" w:lineRule="auto"/>
              <w:ind w:left="-16"/>
              <w:jc w:val="center"/>
              <w:rPr>
                <w:iCs/>
                <w:sz w:val="22"/>
                <w:szCs w:val="22"/>
                <w:lang w:eastAsia="en-US"/>
              </w:rPr>
            </w:pPr>
            <w:r>
              <w:rPr>
                <w:iCs/>
                <w:sz w:val="22"/>
                <w:szCs w:val="22"/>
                <w:lang w:eastAsia="en-US"/>
              </w:rPr>
              <w:t>У1-7</w:t>
            </w:r>
          </w:p>
          <w:p w14:paraId="57E859AD" w14:textId="77777777" w:rsidR="00BA3990" w:rsidRDefault="00BA3990">
            <w:pPr>
              <w:spacing w:after="0" w:line="240" w:lineRule="auto"/>
              <w:jc w:val="center"/>
              <w:rPr>
                <w:rFonts w:ascii="Times New Roman" w:hAnsi="Times New Roman" w:cs="Times New Roman"/>
                <w:lang w:eastAsia="ru-RU"/>
              </w:rPr>
            </w:pPr>
            <w:r>
              <w:rPr>
                <w:iCs/>
              </w:rPr>
              <w:t>31-4</w:t>
            </w:r>
          </w:p>
        </w:tc>
      </w:tr>
      <w:tr w:rsidR="00BA3990" w14:paraId="495CBBF2" w14:textId="77777777" w:rsidTr="00BA3990">
        <w:trPr>
          <w:trHeight w:val="344"/>
        </w:trPr>
        <w:tc>
          <w:tcPr>
            <w:tcW w:w="5637" w:type="dxa"/>
            <w:tcBorders>
              <w:top w:val="single" w:sz="4" w:space="0" w:color="auto"/>
              <w:left w:val="single" w:sz="4" w:space="0" w:color="auto"/>
              <w:bottom w:val="single" w:sz="4" w:space="0" w:color="auto"/>
              <w:right w:val="single" w:sz="4" w:space="0" w:color="auto"/>
            </w:tcBorders>
            <w:hideMark/>
          </w:tcPr>
          <w:p w14:paraId="2E8D8E94" w14:textId="77777777" w:rsidR="00BA3990" w:rsidRDefault="00BA3990">
            <w:pPr>
              <w:spacing w:after="0" w:line="240" w:lineRule="auto"/>
            </w:pPr>
            <w:r>
              <w:rPr>
                <w:rFonts w:ascii="Times New Roman" w:hAnsi="Times New Roman" w:cs="Times New Roman"/>
                <w:bCs/>
              </w:rPr>
              <w:t>Раздел 3. Цивилизации Запада и Востока в Средние века</w:t>
            </w:r>
          </w:p>
        </w:tc>
        <w:tc>
          <w:tcPr>
            <w:tcW w:w="1134" w:type="dxa"/>
            <w:tcBorders>
              <w:top w:val="single" w:sz="4" w:space="0" w:color="auto"/>
              <w:left w:val="single" w:sz="4" w:space="0" w:color="auto"/>
              <w:bottom w:val="single" w:sz="4" w:space="0" w:color="auto"/>
              <w:right w:val="single" w:sz="4" w:space="0" w:color="auto"/>
            </w:tcBorders>
          </w:tcPr>
          <w:p w14:paraId="07A38DE0" w14:textId="77777777" w:rsidR="00BA3990" w:rsidRDefault="00BA3990">
            <w:pPr>
              <w:spacing w:after="0" w:line="240" w:lineRule="auto"/>
            </w:pPr>
          </w:p>
        </w:tc>
        <w:tc>
          <w:tcPr>
            <w:tcW w:w="1275" w:type="dxa"/>
            <w:tcBorders>
              <w:top w:val="single" w:sz="4" w:space="0" w:color="auto"/>
              <w:left w:val="single" w:sz="4" w:space="0" w:color="auto"/>
              <w:bottom w:val="single" w:sz="4" w:space="0" w:color="auto"/>
              <w:right w:val="single" w:sz="4" w:space="0" w:color="auto"/>
            </w:tcBorders>
          </w:tcPr>
          <w:p w14:paraId="28867024" w14:textId="77777777" w:rsidR="00BA3990" w:rsidRDefault="00BA3990">
            <w:pPr>
              <w:spacing w:after="0" w:line="240" w:lineRule="auto"/>
            </w:pPr>
          </w:p>
        </w:tc>
        <w:tc>
          <w:tcPr>
            <w:tcW w:w="2410" w:type="dxa"/>
            <w:tcBorders>
              <w:top w:val="single" w:sz="4" w:space="0" w:color="auto"/>
              <w:left w:val="single" w:sz="4" w:space="0" w:color="auto"/>
              <w:bottom w:val="single" w:sz="4" w:space="0" w:color="auto"/>
              <w:right w:val="single" w:sz="4" w:space="0" w:color="auto"/>
            </w:tcBorders>
            <w:hideMark/>
          </w:tcPr>
          <w:p w14:paraId="4888DD89" w14:textId="77777777" w:rsidR="00BA3990" w:rsidRDefault="00BA3990">
            <w:pPr>
              <w:spacing w:after="0" w:line="240" w:lineRule="auto"/>
              <w:jc w:val="center"/>
            </w:pPr>
            <w:r>
              <w:rPr>
                <w:rFonts w:ascii="Times New Roman" w:hAnsi="Times New Roman" w:cs="Times New Roman"/>
              </w:rPr>
              <w:t>Контрольная работа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A79D0C" w14:textId="77777777" w:rsidR="00BA3990" w:rsidRDefault="00BA3990">
            <w:pPr>
              <w:pStyle w:val="12"/>
              <w:spacing w:line="276" w:lineRule="auto"/>
              <w:ind w:left="-16"/>
              <w:jc w:val="center"/>
              <w:rPr>
                <w:iCs/>
                <w:sz w:val="22"/>
                <w:szCs w:val="22"/>
                <w:lang w:eastAsia="en-US"/>
              </w:rPr>
            </w:pPr>
            <w:r>
              <w:rPr>
                <w:iCs/>
                <w:sz w:val="22"/>
                <w:szCs w:val="22"/>
                <w:lang w:eastAsia="en-US"/>
              </w:rPr>
              <w:t>У1-7, 31-3</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A40ABC0" w14:textId="77777777" w:rsidR="00BA3990" w:rsidRDefault="00BA3990">
            <w:pPr>
              <w:spacing w:after="0"/>
              <w:rPr>
                <w:rFonts w:ascii="Times New Roman" w:hAnsi="Times New Roman" w:cs="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E09CF26" w14:textId="77777777" w:rsidR="00BA3990" w:rsidRDefault="00BA3990">
            <w:pPr>
              <w:spacing w:after="0"/>
              <w:rPr>
                <w:rFonts w:ascii="Times New Roman" w:hAnsi="Times New Roman" w:cs="Times New Roman"/>
              </w:rPr>
            </w:pPr>
          </w:p>
        </w:tc>
      </w:tr>
      <w:tr w:rsidR="00BA3990" w14:paraId="27869179" w14:textId="77777777" w:rsidTr="00BA3990">
        <w:trPr>
          <w:trHeight w:val="162"/>
        </w:trPr>
        <w:tc>
          <w:tcPr>
            <w:tcW w:w="5637" w:type="dxa"/>
            <w:tcBorders>
              <w:top w:val="single" w:sz="4" w:space="0" w:color="auto"/>
              <w:left w:val="single" w:sz="4" w:space="0" w:color="auto"/>
              <w:bottom w:val="single" w:sz="4" w:space="0" w:color="auto"/>
              <w:right w:val="single" w:sz="4" w:space="0" w:color="auto"/>
            </w:tcBorders>
            <w:hideMark/>
          </w:tcPr>
          <w:p w14:paraId="05A31646" w14:textId="77777777" w:rsidR="00BA3990" w:rsidRDefault="00BA39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lang w:eastAsia="ru-RU"/>
              </w:rPr>
            </w:pPr>
            <w:r>
              <w:rPr>
                <w:rFonts w:ascii="Times New Roman" w:hAnsi="Times New Roman" w:cs="Times New Roman"/>
              </w:rPr>
              <w:t xml:space="preserve">Раздел 4.  История России с древнейших времен до конца </w:t>
            </w:r>
            <w:r>
              <w:rPr>
                <w:rFonts w:ascii="Times New Roman" w:hAnsi="Times New Roman" w:cs="Times New Roman"/>
                <w:lang w:val="en-US"/>
              </w:rPr>
              <w:t>XVII</w:t>
            </w:r>
            <w:r>
              <w:rPr>
                <w:rFonts w:ascii="Times New Roman" w:hAnsi="Times New Roman" w:cs="Times New Roman"/>
              </w:rPr>
              <w:t xml:space="preserve"> века</w:t>
            </w:r>
          </w:p>
        </w:tc>
        <w:tc>
          <w:tcPr>
            <w:tcW w:w="1134" w:type="dxa"/>
            <w:tcBorders>
              <w:top w:val="single" w:sz="4" w:space="0" w:color="auto"/>
              <w:left w:val="single" w:sz="4" w:space="0" w:color="auto"/>
              <w:bottom w:val="single" w:sz="4" w:space="0" w:color="auto"/>
              <w:right w:val="single" w:sz="4" w:space="0" w:color="auto"/>
            </w:tcBorders>
          </w:tcPr>
          <w:p w14:paraId="5C9A295C" w14:textId="77777777" w:rsidR="00BA3990" w:rsidRDefault="00BA3990">
            <w:pPr>
              <w:spacing w:after="0" w:line="240" w:lineRule="auto"/>
            </w:pPr>
          </w:p>
        </w:tc>
        <w:tc>
          <w:tcPr>
            <w:tcW w:w="1275" w:type="dxa"/>
            <w:tcBorders>
              <w:top w:val="single" w:sz="4" w:space="0" w:color="auto"/>
              <w:left w:val="single" w:sz="4" w:space="0" w:color="auto"/>
              <w:bottom w:val="single" w:sz="4" w:space="0" w:color="auto"/>
              <w:right w:val="single" w:sz="4" w:space="0" w:color="auto"/>
            </w:tcBorders>
          </w:tcPr>
          <w:p w14:paraId="21319587" w14:textId="77777777" w:rsidR="00BA3990" w:rsidRDefault="00BA3990">
            <w:pPr>
              <w:spacing w:after="0" w:line="240" w:lineRule="auto"/>
            </w:pPr>
          </w:p>
        </w:tc>
        <w:tc>
          <w:tcPr>
            <w:tcW w:w="2410" w:type="dxa"/>
            <w:tcBorders>
              <w:top w:val="single" w:sz="4" w:space="0" w:color="auto"/>
              <w:left w:val="single" w:sz="4" w:space="0" w:color="auto"/>
              <w:bottom w:val="single" w:sz="4" w:space="0" w:color="auto"/>
              <w:right w:val="single" w:sz="4" w:space="0" w:color="auto"/>
            </w:tcBorders>
            <w:hideMark/>
          </w:tcPr>
          <w:p w14:paraId="06420D20" w14:textId="77777777" w:rsidR="00BA3990" w:rsidRDefault="00BA3990">
            <w:pPr>
              <w:spacing w:after="0" w:line="240" w:lineRule="auto"/>
              <w:jc w:val="center"/>
            </w:pPr>
            <w:r>
              <w:rPr>
                <w:rFonts w:ascii="Times New Roman" w:hAnsi="Times New Roman" w:cs="Times New Roman"/>
              </w:rPr>
              <w:t>Контрольная работа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FE3721" w14:textId="77777777" w:rsidR="00BA3990" w:rsidRDefault="00BA3990">
            <w:pPr>
              <w:pStyle w:val="12"/>
              <w:spacing w:line="276" w:lineRule="auto"/>
              <w:ind w:left="-16"/>
              <w:jc w:val="center"/>
              <w:rPr>
                <w:iCs/>
                <w:sz w:val="22"/>
                <w:szCs w:val="22"/>
                <w:lang w:eastAsia="en-US"/>
              </w:rPr>
            </w:pPr>
            <w:r>
              <w:rPr>
                <w:iCs/>
                <w:sz w:val="22"/>
                <w:szCs w:val="22"/>
                <w:lang w:eastAsia="en-US"/>
              </w:rPr>
              <w:t>У1-7, 31-4</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995B0CC" w14:textId="77777777" w:rsidR="00BA3990" w:rsidRDefault="00BA3990">
            <w:pPr>
              <w:spacing w:after="0"/>
              <w:rPr>
                <w:rFonts w:ascii="Times New Roman" w:hAnsi="Times New Roman" w:cs="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EAC6AB6" w14:textId="77777777" w:rsidR="00BA3990" w:rsidRDefault="00BA3990">
            <w:pPr>
              <w:spacing w:after="0"/>
              <w:rPr>
                <w:rFonts w:ascii="Times New Roman" w:hAnsi="Times New Roman" w:cs="Times New Roman"/>
              </w:rPr>
            </w:pPr>
          </w:p>
        </w:tc>
      </w:tr>
      <w:tr w:rsidR="00BA3990" w14:paraId="341B1EE4" w14:textId="77777777" w:rsidTr="00BA3990">
        <w:trPr>
          <w:trHeight w:val="77"/>
        </w:trPr>
        <w:tc>
          <w:tcPr>
            <w:tcW w:w="5637" w:type="dxa"/>
            <w:tcBorders>
              <w:top w:val="single" w:sz="4" w:space="0" w:color="auto"/>
              <w:left w:val="single" w:sz="4" w:space="0" w:color="auto"/>
              <w:bottom w:val="single" w:sz="4" w:space="0" w:color="auto"/>
              <w:right w:val="single" w:sz="4" w:space="0" w:color="auto"/>
            </w:tcBorders>
            <w:hideMark/>
          </w:tcPr>
          <w:p w14:paraId="7087A220" w14:textId="77777777" w:rsidR="00BA3990" w:rsidRDefault="00BA39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lang w:eastAsia="ru-RU"/>
              </w:rPr>
            </w:pPr>
            <w:r>
              <w:rPr>
                <w:rFonts w:ascii="Times New Roman" w:hAnsi="Times New Roman" w:cs="Times New Roman"/>
                <w:bCs/>
              </w:rPr>
              <w:t xml:space="preserve">Раздел 5. Истоки индустриальной цивилизации: страны Западной Европы в </w:t>
            </w:r>
            <w:r>
              <w:rPr>
                <w:rFonts w:ascii="Times New Roman" w:hAnsi="Times New Roman" w:cs="Times New Roman"/>
                <w:bCs/>
                <w:lang w:val="en-US"/>
              </w:rPr>
              <w:t>XVI</w:t>
            </w:r>
            <w:r>
              <w:rPr>
                <w:rFonts w:ascii="Times New Roman" w:hAnsi="Times New Roman" w:cs="Times New Roman"/>
                <w:bCs/>
              </w:rPr>
              <w:t xml:space="preserve"> – </w:t>
            </w:r>
            <w:r>
              <w:rPr>
                <w:rFonts w:ascii="Times New Roman" w:hAnsi="Times New Roman" w:cs="Times New Roman"/>
                <w:bCs/>
                <w:lang w:val="en-US"/>
              </w:rPr>
              <w:t>XVIII</w:t>
            </w:r>
            <w:r>
              <w:rPr>
                <w:rFonts w:ascii="Times New Roman" w:hAnsi="Times New Roman" w:cs="Times New Roman"/>
                <w:bCs/>
              </w:rPr>
              <w:t xml:space="preserve"> </w:t>
            </w:r>
            <w:proofErr w:type="spellStart"/>
            <w:r>
              <w:rPr>
                <w:rFonts w:ascii="Times New Roman" w:hAnsi="Times New Roman" w:cs="Times New Roman"/>
                <w:bCs/>
              </w:rPr>
              <w:t>вв</w:t>
            </w:r>
            <w:proofErr w:type="spellEnd"/>
          </w:p>
        </w:tc>
        <w:tc>
          <w:tcPr>
            <w:tcW w:w="1134" w:type="dxa"/>
            <w:tcBorders>
              <w:top w:val="single" w:sz="4" w:space="0" w:color="auto"/>
              <w:left w:val="single" w:sz="4" w:space="0" w:color="auto"/>
              <w:bottom w:val="single" w:sz="4" w:space="0" w:color="auto"/>
              <w:right w:val="single" w:sz="4" w:space="0" w:color="auto"/>
            </w:tcBorders>
          </w:tcPr>
          <w:p w14:paraId="1E63974B" w14:textId="77777777" w:rsidR="00BA3990" w:rsidRDefault="00BA3990">
            <w:pPr>
              <w:spacing w:after="0" w:line="240" w:lineRule="auto"/>
            </w:pPr>
          </w:p>
        </w:tc>
        <w:tc>
          <w:tcPr>
            <w:tcW w:w="1275" w:type="dxa"/>
            <w:tcBorders>
              <w:top w:val="single" w:sz="4" w:space="0" w:color="auto"/>
              <w:left w:val="single" w:sz="4" w:space="0" w:color="auto"/>
              <w:bottom w:val="single" w:sz="4" w:space="0" w:color="auto"/>
              <w:right w:val="single" w:sz="4" w:space="0" w:color="auto"/>
            </w:tcBorders>
          </w:tcPr>
          <w:p w14:paraId="6DAFE0D9" w14:textId="77777777" w:rsidR="00BA3990" w:rsidRDefault="00BA3990">
            <w:pPr>
              <w:spacing w:after="0" w:line="240" w:lineRule="auto"/>
            </w:pPr>
          </w:p>
        </w:tc>
        <w:tc>
          <w:tcPr>
            <w:tcW w:w="2410" w:type="dxa"/>
            <w:tcBorders>
              <w:top w:val="single" w:sz="4" w:space="0" w:color="auto"/>
              <w:left w:val="single" w:sz="4" w:space="0" w:color="auto"/>
              <w:bottom w:val="single" w:sz="4" w:space="0" w:color="auto"/>
              <w:right w:val="single" w:sz="4" w:space="0" w:color="auto"/>
            </w:tcBorders>
            <w:hideMark/>
          </w:tcPr>
          <w:p w14:paraId="0F51E56A" w14:textId="77777777" w:rsidR="00BA3990" w:rsidRDefault="00BA3990">
            <w:pPr>
              <w:spacing w:after="0" w:line="240" w:lineRule="auto"/>
              <w:jc w:val="center"/>
              <w:rPr>
                <w:rFonts w:ascii="Times New Roman" w:hAnsi="Times New Roman" w:cs="Times New Roman"/>
              </w:rPr>
            </w:pPr>
            <w:r>
              <w:rPr>
                <w:rFonts w:ascii="Times New Roman" w:hAnsi="Times New Roman" w:cs="Times New Roman"/>
              </w:rPr>
              <w:t>Контрольная работа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DABB4B" w14:textId="77777777" w:rsidR="00BA3990" w:rsidRDefault="00BA3990">
            <w:pPr>
              <w:pStyle w:val="12"/>
              <w:spacing w:line="276" w:lineRule="auto"/>
              <w:ind w:left="-16"/>
              <w:jc w:val="center"/>
              <w:rPr>
                <w:iCs/>
                <w:sz w:val="22"/>
                <w:szCs w:val="22"/>
                <w:lang w:eastAsia="en-US"/>
              </w:rPr>
            </w:pPr>
            <w:r>
              <w:rPr>
                <w:iCs/>
                <w:sz w:val="22"/>
                <w:szCs w:val="22"/>
                <w:lang w:eastAsia="en-US"/>
              </w:rPr>
              <w:t>У1-7, 31-3</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09501766" w14:textId="77777777" w:rsidR="00BA3990" w:rsidRDefault="00BA3990">
            <w:pPr>
              <w:spacing w:after="0"/>
              <w:rPr>
                <w:rFonts w:ascii="Times New Roman" w:hAnsi="Times New Roman" w:cs="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09E4DCA" w14:textId="77777777" w:rsidR="00BA3990" w:rsidRDefault="00BA3990">
            <w:pPr>
              <w:spacing w:after="0"/>
              <w:rPr>
                <w:rFonts w:ascii="Times New Roman" w:hAnsi="Times New Roman" w:cs="Times New Roman"/>
              </w:rPr>
            </w:pPr>
          </w:p>
        </w:tc>
      </w:tr>
      <w:tr w:rsidR="00BA3990" w14:paraId="5AA1FC47" w14:textId="77777777" w:rsidTr="00BA3990">
        <w:trPr>
          <w:trHeight w:val="312"/>
        </w:trPr>
        <w:tc>
          <w:tcPr>
            <w:tcW w:w="5637" w:type="dxa"/>
            <w:tcBorders>
              <w:top w:val="single" w:sz="4" w:space="0" w:color="auto"/>
              <w:left w:val="single" w:sz="4" w:space="0" w:color="auto"/>
              <w:bottom w:val="single" w:sz="4" w:space="0" w:color="auto"/>
              <w:right w:val="single" w:sz="4" w:space="0" w:color="auto"/>
            </w:tcBorders>
            <w:hideMark/>
          </w:tcPr>
          <w:p w14:paraId="0F7CE8DF" w14:textId="77777777" w:rsidR="00BA3990" w:rsidRDefault="00BA39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lang w:eastAsia="ru-RU"/>
              </w:rPr>
            </w:pPr>
            <w:r>
              <w:rPr>
                <w:rFonts w:ascii="Times New Roman" w:hAnsi="Times New Roman" w:cs="Times New Roman"/>
                <w:bCs/>
              </w:rPr>
              <w:t xml:space="preserve">Раздел 6. Россия в </w:t>
            </w:r>
            <w:r>
              <w:rPr>
                <w:rFonts w:ascii="Times New Roman" w:hAnsi="Times New Roman" w:cs="Times New Roman"/>
                <w:bCs/>
                <w:lang w:val="en-US"/>
              </w:rPr>
              <w:t>XVIII</w:t>
            </w:r>
            <w:r>
              <w:rPr>
                <w:rFonts w:ascii="Times New Roman" w:hAnsi="Times New Roman" w:cs="Times New Roman"/>
                <w:bCs/>
              </w:rPr>
              <w:t xml:space="preserve"> веке.</w:t>
            </w:r>
          </w:p>
        </w:tc>
        <w:tc>
          <w:tcPr>
            <w:tcW w:w="1134" w:type="dxa"/>
            <w:tcBorders>
              <w:top w:val="single" w:sz="4" w:space="0" w:color="auto"/>
              <w:left w:val="single" w:sz="4" w:space="0" w:color="auto"/>
              <w:bottom w:val="single" w:sz="4" w:space="0" w:color="auto"/>
              <w:right w:val="single" w:sz="4" w:space="0" w:color="auto"/>
            </w:tcBorders>
          </w:tcPr>
          <w:p w14:paraId="45FE76E6" w14:textId="77777777" w:rsidR="00BA3990" w:rsidRDefault="00BA3990">
            <w:pPr>
              <w:spacing w:after="0" w:line="240" w:lineRule="auto"/>
            </w:pPr>
          </w:p>
        </w:tc>
        <w:tc>
          <w:tcPr>
            <w:tcW w:w="1275" w:type="dxa"/>
            <w:tcBorders>
              <w:top w:val="single" w:sz="4" w:space="0" w:color="auto"/>
              <w:left w:val="single" w:sz="4" w:space="0" w:color="auto"/>
              <w:bottom w:val="single" w:sz="4" w:space="0" w:color="auto"/>
              <w:right w:val="single" w:sz="4" w:space="0" w:color="auto"/>
            </w:tcBorders>
          </w:tcPr>
          <w:p w14:paraId="4E241EC2" w14:textId="77777777" w:rsidR="00BA3990" w:rsidRDefault="00BA3990">
            <w:pPr>
              <w:spacing w:after="0" w:line="240" w:lineRule="auto"/>
            </w:pPr>
          </w:p>
        </w:tc>
        <w:tc>
          <w:tcPr>
            <w:tcW w:w="2410" w:type="dxa"/>
            <w:tcBorders>
              <w:top w:val="single" w:sz="4" w:space="0" w:color="auto"/>
              <w:left w:val="single" w:sz="4" w:space="0" w:color="auto"/>
              <w:bottom w:val="single" w:sz="4" w:space="0" w:color="auto"/>
              <w:right w:val="single" w:sz="4" w:space="0" w:color="auto"/>
            </w:tcBorders>
            <w:hideMark/>
          </w:tcPr>
          <w:p w14:paraId="5ABCE413" w14:textId="77777777" w:rsidR="00BA3990" w:rsidRDefault="00BA3990">
            <w:pPr>
              <w:spacing w:after="0" w:line="240" w:lineRule="auto"/>
              <w:jc w:val="center"/>
            </w:pPr>
            <w:r>
              <w:rPr>
                <w:rFonts w:ascii="Times New Roman" w:hAnsi="Times New Roman" w:cs="Times New Roman"/>
              </w:rPr>
              <w:t>Контрольная работа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868073" w14:textId="77777777" w:rsidR="00BA3990" w:rsidRDefault="00BA3990">
            <w:pPr>
              <w:pStyle w:val="12"/>
              <w:spacing w:line="276" w:lineRule="auto"/>
              <w:ind w:left="-16"/>
              <w:jc w:val="center"/>
              <w:rPr>
                <w:iCs/>
                <w:sz w:val="22"/>
                <w:szCs w:val="22"/>
                <w:lang w:eastAsia="en-US"/>
              </w:rPr>
            </w:pPr>
            <w:r>
              <w:rPr>
                <w:iCs/>
                <w:sz w:val="22"/>
                <w:szCs w:val="22"/>
                <w:lang w:eastAsia="en-US"/>
              </w:rPr>
              <w:t>У1-7, 31-4</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11FA8390" w14:textId="77777777" w:rsidR="00BA3990" w:rsidRDefault="00BA3990">
            <w:pPr>
              <w:spacing w:after="0"/>
              <w:rPr>
                <w:rFonts w:ascii="Times New Roman" w:hAnsi="Times New Roman" w:cs="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295DF3D" w14:textId="77777777" w:rsidR="00BA3990" w:rsidRDefault="00BA3990">
            <w:pPr>
              <w:spacing w:after="0"/>
              <w:rPr>
                <w:rFonts w:ascii="Times New Roman" w:hAnsi="Times New Roman" w:cs="Times New Roman"/>
              </w:rPr>
            </w:pPr>
          </w:p>
        </w:tc>
      </w:tr>
      <w:tr w:rsidR="00BA3990" w14:paraId="78E8D828" w14:textId="77777777" w:rsidTr="00BA3990">
        <w:trPr>
          <w:trHeight w:val="257"/>
        </w:trPr>
        <w:tc>
          <w:tcPr>
            <w:tcW w:w="5637" w:type="dxa"/>
            <w:tcBorders>
              <w:top w:val="single" w:sz="4" w:space="0" w:color="auto"/>
              <w:left w:val="single" w:sz="4" w:space="0" w:color="auto"/>
              <w:bottom w:val="single" w:sz="4" w:space="0" w:color="auto"/>
              <w:right w:val="single" w:sz="4" w:space="0" w:color="auto"/>
            </w:tcBorders>
            <w:hideMark/>
          </w:tcPr>
          <w:p w14:paraId="135816D3" w14:textId="77777777" w:rsidR="00BA3990" w:rsidRDefault="00BA39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lang w:eastAsia="ru-RU"/>
              </w:rPr>
            </w:pPr>
            <w:r>
              <w:rPr>
                <w:rFonts w:ascii="Times New Roman" w:hAnsi="Times New Roman" w:cs="Times New Roman"/>
                <w:bCs/>
              </w:rPr>
              <w:t>Раздел 7. Процесс модернизации в традиционных обществах</w:t>
            </w:r>
          </w:p>
        </w:tc>
        <w:tc>
          <w:tcPr>
            <w:tcW w:w="1134" w:type="dxa"/>
            <w:tcBorders>
              <w:top w:val="single" w:sz="4" w:space="0" w:color="auto"/>
              <w:left w:val="single" w:sz="4" w:space="0" w:color="auto"/>
              <w:bottom w:val="single" w:sz="4" w:space="0" w:color="auto"/>
              <w:right w:val="single" w:sz="4" w:space="0" w:color="auto"/>
            </w:tcBorders>
          </w:tcPr>
          <w:p w14:paraId="357046C3" w14:textId="77777777" w:rsidR="00BA3990" w:rsidRDefault="00BA3990">
            <w:pPr>
              <w:spacing w:after="0" w:line="240" w:lineRule="auto"/>
            </w:pPr>
          </w:p>
        </w:tc>
        <w:tc>
          <w:tcPr>
            <w:tcW w:w="1275" w:type="dxa"/>
            <w:tcBorders>
              <w:top w:val="single" w:sz="4" w:space="0" w:color="auto"/>
              <w:left w:val="single" w:sz="4" w:space="0" w:color="auto"/>
              <w:bottom w:val="single" w:sz="4" w:space="0" w:color="auto"/>
              <w:right w:val="single" w:sz="4" w:space="0" w:color="auto"/>
            </w:tcBorders>
          </w:tcPr>
          <w:p w14:paraId="2F5783D4" w14:textId="77777777" w:rsidR="00BA3990" w:rsidRDefault="00BA3990">
            <w:pPr>
              <w:spacing w:after="0" w:line="240" w:lineRule="auto"/>
            </w:pPr>
          </w:p>
        </w:tc>
        <w:tc>
          <w:tcPr>
            <w:tcW w:w="2410" w:type="dxa"/>
            <w:tcBorders>
              <w:top w:val="single" w:sz="4" w:space="0" w:color="auto"/>
              <w:left w:val="single" w:sz="4" w:space="0" w:color="auto"/>
              <w:bottom w:val="single" w:sz="4" w:space="0" w:color="auto"/>
              <w:right w:val="single" w:sz="4" w:space="0" w:color="auto"/>
            </w:tcBorders>
            <w:hideMark/>
          </w:tcPr>
          <w:p w14:paraId="4B691F73" w14:textId="77777777" w:rsidR="00BA3990" w:rsidRDefault="00BA3990">
            <w:pPr>
              <w:spacing w:after="0" w:line="240" w:lineRule="auto"/>
              <w:jc w:val="center"/>
            </w:pPr>
            <w:r>
              <w:rPr>
                <w:rFonts w:ascii="Times New Roman" w:hAnsi="Times New Roman" w:cs="Times New Roman"/>
              </w:rPr>
              <w:t>Контрольная работа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E86AE7" w14:textId="77777777" w:rsidR="00BA3990" w:rsidRDefault="00BA3990">
            <w:pPr>
              <w:pStyle w:val="12"/>
              <w:spacing w:line="276" w:lineRule="auto"/>
              <w:ind w:left="-16"/>
              <w:jc w:val="center"/>
              <w:rPr>
                <w:iCs/>
                <w:sz w:val="22"/>
                <w:szCs w:val="22"/>
                <w:lang w:eastAsia="en-US"/>
              </w:rPr>
            </w:pPr>
            <w:r>
              <w:rPr>
                <w:iCs/>
                <w:sz w:val="22"/>
                <w:szCs w:val="22"/>
                <w:lang w:eastAsia="en-US"/>
              </w:rPr>
              <w:t>У1-7, 31-3</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159D783" w14:textId="77777777" w:rsidR="00BA3990" w:rsidRDefault="00BA3990">
            <w:pPr>
              <w:spacing w:after="0"/>
              <w:rPr>
                <w:rFonts w:ascii="Times New Roman" w:hAnsi="Times New Roman" w:cs="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EADB440" w14:textId="77777777" w:rsidR="00BA3990" w:rsidRDefault="00BA3990">
            <w:pPr>
              <w:spacing w:after="0"/>
              <w:rPr>
                <w:rFonts w:ascii="Times New Roman" w:hAnsi="Times New Roman" w:cs="Times New Roman"/>
              </w:rPr>
            </w:pPr>
          </w:p>
        </w:tc>
      </w:tr>
      <w:tr w:rsidR="00BA3990" w14:paraId="2C38BDE8" w14:textId="77777777" w:rsidTr="00BA3990">
        <w:trPr>
          <w:trHeight w:val="77"/>
        </w:trPr>
        <w:tc>
          <w:tcPr>
            <w:tcW w:w="5637" w:type="dxa"/>
            <w:tcBorders>
              <w:top w:val="single" w:sz="4" w:space="0" w:color="auto"/>
              <w:left w:val="single" w:sz="4" w:space="0" w:color="auto"/>
              <w:bottom w:val="single" w:sz="4" w:space="0" w:color="auto"/>
              <w:right w:val="single" w:sz="4" w:space="0" w:color="auto"/>
            </w:tcBorders>
            <w:hideMark/>
          </w:tcPr>
          <w:p w14:paraId="17B97FBA" w14:textId="77777777" w:rsidR="00BA3990" w:rsidRDefault="00BA39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lang w:eastAsia="ru-RU"/>
              </w:rPr>
            </w:pPr>
            <w:r>
              <w:rPr>
                <w:rFonts w:ascii="Times New Roman" w:hAnsi="Times New Roman" w:cs="Times New Roman"/>
              </w:rPr>
              <w:t>Раздел  8. Становление индустриальной цивилизации</w:t>
            </w:r>
          </w:p>
        </w:tc>
        <w:tc>
          <w:tcPr>
            <w:tcW w:w="1134" w:type="dxa"/>
            <w:tcBorders>
              <w:top w:val="single" w:sz="4" w:space="0" w:color="auto"/>
              <w:left w:val="single" w:sz="4" w:space="0" w:color="auto"/>
              <w:bottom w:val="single" w:sz="4" w:space="0" w:color="auto"/>
              <w:right w:val="single" w:sz="4" w:space="0" w:color="auto"/>
            </w:tcBorders>
          </w:tcPr>
          <w:p w14:paraId="4265CC86" w14:textId="77777777" w:rsidR="00BA3990" w:rsidRDefault="00BA3990">
            <w:pPr>
              <w:spacing w:after="0" w:line="240" w:lineRule="auto"/>
            </w:pPr>
          </w:p>
        </w:tc>
        <w:tc>
          <w:tcPr>
            <w:tcW w:w="1275" w:type="dxa"/>
            <w:tcBorders>
              <w:top w:val="single" w:sz="4" w:space="0" w:color="auto"/>
              <w:left w:val="single" w:sz="4" w:space="0" w:color="auto"/>
              <w:bottom w:val="single" w:sz="4" w:space="0" w:color="auto"/>
              <w:right w:val="single" w:sz="4" w:space="0" w:color="auto"/>
            </w:tcBorders>
          </w:tcPr>
          <w:p w14:paraId="5664153B" w14:textId="77777777" w:rsidR="00BA3990" w:rsidRDefault="00BA3990">
            <w:pPr>
              <w:spacing w:after="0" w:line="240" w:lineRule="auto"/>
            </w:pPr>
          </w:p>
        </w:tc>
        <w:tc>
          <w:tcPr>
            <w:tcW w:w="2410" w:type="dxa"/>
            <w:tcBorders>
              <w:top w:val="single" w:sz="4" w:space="0" w:color="auto"/>
              <w:left w:val="single" w:sz="4" w:space="0" w:color="auto"/>
              <w:bottom w:val="single" w:sz="4" w:space="0" w:color="auto"/>
              <w:right w:val="single" w:sz="4" w:space="0" w:color="auto"/>
            </w:tcBorders>
            <w:hideMark/>
          </w:tcPr>
          <w:p w14:paraId="588F6F7E" w14:textId="77777777" w:rsidR="00BA3990" w:rsidRDefault="00BA3990">
            <w:pPr>
              <w:spacing w:after="0" w:line="240" w:lineRule="auto"/>
              <w:jc w:val="center"/>
            </w:pPr>
            <w:r>
              <w:rPr>
                <w:rFonts w:ascii="Times New Roman" w:hAnsi="Times New Roman" w:cs="Times New Roman"/>
              </w:rPr>
              <w:t>Контрольная работа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B526AB" w14:textId="77777777" w:rsidR="00BA3990" w:rsidRDefault="00BA3990">
            <w:pPr>
              <w:pStyle w:val="12"/>
              <w:spacing w:line="276" w:lineRule="auto"/>
              <w:ind w:left="-16"/>
              <w:jc w:val="center"/>
              <w:rPr>
                <w:iCs/>
                <w:sz w:val="22"/>
                <w:szCs w:val="22"/>
                <w:lang w:eastAsia="en-US"/>
              </w:rPr>
            </w:pPr>
            <w:r>
              <w:rPr>
                <w:iCs/>
                <w:sz w:val="22"/>
                <w:szCs w:val="22"/>
                <w:lang w:eastAsia="en-US"/>
              </w:rPr>
              <w:t>У1-7, 31-3</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D992531" w14:textId="77777777" w:rsidR="00BA3990" w:rsidRDefault="00BA3990">
            <w:pPr>
              <w:spacing w:after="0"/>
              <w:rPr>
                <w:rFonts w:ascii="Times New Roman" w:hAnsi="Times New Roman" w:cs="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734B60C" w14:textId="77777777" w:rsidR="00BA3990" w:rsidRDefault="00BA3990">
            <w:pPr>
              <w:spacing w:after="0"/>
              <w:rPr>
                <w:rFonts w:ascii="Times New Roman" w:hAnsi="Times New Roman" w:cs="Times New Roman"/>
              </w:rPr>
            </w:pPr>
          </w:p>
        </w:tc>
      </w:tr>
      <w:tr w:rsidR="00BA3990" w14:paraId="25A651A5" w14:textId="77777777" w:rsidTr="00BA3990">
        <w:trPr>
          <w:trHeight w:val="257"/>
        </w:trPr>
        <w:tc>
          <w:tcPr>
            <w:tcW w:w="5637" w:type="dxa"/>
            <w:tcBorders>
              <w:top w:val="single" w:sz="4" w:space="0" w:color="auto"/>
              <w:left w:val="single" w:sz="4" w:space="0" w:color="auto"/>
              <w:bottom w:val="single" w:sz="4" w:space="0" w:color="auto"/>
              <w:right w:val="single" w:sz="4" w:space="0" w:color="auto"/>
            </w:tcBorders>
            <w:hideMark/>
          </w:tcPr>
          <w:p w14:paraId="17DA3511" w14:textId="77777777" w:rsidR="00BA3990" w:rsidRDefault="00BA39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lang w:eastAsia="ru-RU"/>
              </w:rPr>
            </w:pPr>
            <w:r>
              <w:rPr>
                <w:rFonts w:ascii="Times New Roman" w:hAnsi="Times New Roman" w:cs="Times New Roman"/>
              </w:rPr>
              <w:t>Раздел  9.Россия в XIX веке</w:t>
            </w:r>
          </w:p>
        </w:tc>
        <w:tc>
          <w:tcPr>
            <w:tcW w:w="1134" w:type="dxa"/>
            <w:tcBorders>
              <w:top w:val="single" w:sz="4" w:space="0" w:color="auto"/>
              <w:left w:val="single" w:sz="4" w:space="0" w:color="auto"/>
              <w:bottom w:val="single" w:sz="4" w:space="0" w:color="auto"/>
              <w:right w:val="single" w:sz="4" w:space="0" w:color="auto"/>
            </w:tcBorders>
          </w:tcPr>
          <w:p w14:paraId="2932811A" w14:textId="77777777" w:rsidR="00BA3990" w:rsidRDefault="00BA3990">
            <w:pPr>
              <w:spacing w:after="0" w:line="240" w:lineRule="auto"/>
            </w:pPr>
          </w:p>
        </w:tc>
        <w:tc>
          <w:tcPr>
            <w:tcW w:w="1275" w:type="dxa"/>
            <w:tcBorders>
              <w:top w:val="single" w:sz="4" w:space="0" w:color="auto"/>
              <w:left w:val="single" w:sz="4" w:space="0" w:color="auto"/>
              <w:bottom w:val="single" w:sz="4" w:space="0" w:color="auto"/>
              <w:right w:val="single" w:sz="4" w:space="0" w:color="auto"/>
            </w:tcBorders>
          </w:tcPr>
          <w:p w14:paraId="118F9791" w14:textId="77777777" w:rsidR="00BA3990" w:rsidRDefault="00BA3990">
            <w:pPr>
              <w:spacing w:after="0" w:line="240" w:lineRule="auto"/>
            </w:pPr>
          </w:p>
        </w:tc>
        <w:tc>
          <w:tcPr>
            <w:tcW w:w="2410" w:type="dxa"/>
            <w:tcBorders>
              <w:top w:val="single" w:sz="4" w:space="0" w:color="auto"/>
              <w:left w:val="single" w:sz="4" w:space="0" w:color="auto"/>
              <w:bottom w:val="single" w:sz="4" w:space="0" w:color="auto"/>
              <w:right w:val="single" w:sz="4" w:space="0" w:color="auto"/>
            </w:tcBorders>
            <w:hideMark/>
          </w:tcPr>
          <w:p w14:paraId="4CB65657" w14:textId="77777777" w:rsidR="00BA3990" w:rsidRDefault="00BA3990">
            <w:pPr>
              <w:spacing w:after="0" w:line="240" w:lineRule="auto"/>
              <w:jc w:val="center"/>
            </w:pPr>
            <w:r>
              <w:rPr>
                <w:rFonts w:ascii="Times New Roman" w:hAnsi="Times New Roman" w:cs="Times New Roman"/>
              </w:rPr>
              <w:t>Контрольная работа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1B1815" w14:textId="77777777" w:rsidR="00BA3990" w:rsidRDefault="00BA3990">
            <w:pPr>
              <w:pStyle w:val="12"/>
              <w:spacing w:line="276" w:lineRule="auto"/>
              <w:ind w:left="-16"/>
              <w:jc w:val="center"/>
              <w:rPr>
                <w:iCs/>
                <w:sz w:val="22"/>
                <w:szCs w:val="22"/>
                <w:lang w:eastAsia="en-US"/>
              </w:rPr>
            </w:pPr>
            <w:r>
              <w:rPr>
                <w:iCs/>
                <w:sz w:val="22"/>
                <w:szCs w:val="22"/>
                <w:lang w:eastAsia="en-US"/>
              </w:rPr>
              <w:t>У1-7</w:t>
            </w:r>
          </w:p>
          <w:p w14:paraId="4C779440" w14:textId="77777777" w:rsidR="00BA3990" w:rsidRDefault="00BA3990">
            <w:pPr>
              <w:pStyle w:val="12"/>
              <w:spacing w:line="276" w:lineRule="auto"/>
              <w:ind w:left="0"/>
              <w:jc w:val="center"/>
              <w:rPr>
                <w:iCs/>
                <w:sz w:val="22"/>
                <w:szCs w:val="22"/>
                <w:lang w:eastAsia="en-US"/>
              </w:rPr>
            </w:pPr>
            <w:r>
              <w:rPr>
                <w:iCs/>
                <w:sz w:val="22"/>
                <w:szCs w:val="22"/>
                <w:lang w:eastAsia="en-US"/>
              </w:rPr>
              <w:t>31-3</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27F450D" w14:textId="77777777" w:rsidR="00BA3990" w:rsidRDefault="00BA3990">
            <w:pPr>
              <w:spacing w:after="0"/>
              <w:rPr>
                <w:rFonts w:ascii="Times New Roman" w:hAnsi="Times New Roman" w:cs="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88C97C" w14:textId="77777777" w:rsidR="00BA3990" w:rsidRDefault="00BA3990">
            <w:pPr>
              <w:spacing w:after="0"/>
              <w:rPr>
                <w:rFonts w:ascii="Times New Roman" w:hAnsi="Times New Roman" w:cs="Times New Roman"/>
              </w:rPr>
            </w:pPr>
          </w:p>
        </w:tc>
      </w:tr>
      <w:tr w:rsidR="00BA3990" w14:paraId="554DD206" w14:textId="77777777" w:rsidTr="00BA3990">
        <w:trPr>
          <w:trHeight w:val="257"/>
        </w:trPr>
        <w:tc>
          <w:tcPr>
            <w:tcW w:w="5637" w:type="dxa"/>
            <w:tcBorders>
              <w:top w:val="single" w:sz="4" w:space="0" w:color="auto"/>
              <w:left w:val="single" w:sz="4" w:space="0" w:color="auto"/>
              <w:bottom w:val="single" w:sz="4" w:space="0" w:color="auto"/>
              <w:right w:val="single" w:sz="4" w:space="0" w:color="auto"/>
            </w:tcBorders>
          </w:tcPr>
          <w:p w14:paraId="7896F83C" w14:textId="77777777" w:rsidR="00BA3990" w:rsidRDefault="00BA39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lang w:eastAsia="ru-RU"/>
              </w:rPr>
            </w:pPr>
            <w:r>
              <w:rPr>
                <w:rFonts w:ascii="Times New Roman" w:hAnsi="Times New Roman" w:cs="Times New Roman"/>
              </w:rPr>
              <w:t>Раздел 10. От Новой истории к Новейшей</w:t>
            </w:r>
          </w:p>
          <w:p w14:paraId="52BE1912" w14:textId="77777777" w:rsidR="00BA3990" w:rsidRDefault="00BA39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61D4AA5E" w14:textId="77777777" w:rsidR="00BA3990" w:rsidRDefault="00BA3990">
            <w:pPr>
              <w:spacing w:after="0" w:line="240" w:lineRule="auto"/>
            </w:pPr>
          </w:p>
        </w:tc>
        <w:tc>
          <w:tcPr>
            <w:tcW w:w="1275" w:type="dxa"/>
            <w:tcBorders>
              <w:top w:val="single" w:sz="4" w:space="0" w:color="auto"/>
              <w:left w:val="single" w:sz="4" w:space="0" w:color="auto"/>
              <w:bottom w:val="single" w:sz="4" w:space="0" w:color="auto"/>
              <w:right w:val="single" w:sz="4" w:space="0" w:color="auto"/>
            </w:tcBorders>
          </w:tcPr>
          <w:p w14:paraId="3698C864" w14:textId="77777777" w:rsidR="00BA3990" w:rsidRDefault="00BA3990">
            <w:pPr>
              <w:spacing w:after="0" w:line="240" w:lineRule="auto"/>
            </w:pPr>
          </w:p>
        </w:tc>
        <w:tc>
          <w:tcPr>
            <w:tcW w:w="2410" w:type="dxa"/>
            <w:tcBorders>
              <w:top w:val="single" w:sz="4" w:space="0" w:color="auto"/>
              <w:left w:val="single" w:sz="4" w:space="0" w:color="auto"/>
              <w:bottom w:val="single" w:sz="4" w:space="0" w:color="auto"/>
              <w:right w:val="single" w:sz="4" w:space="0" w:color="auto"/>
            </w:tcBorders>
            <w:hideMark/>
          </w:tcPr>
          <w:p w14:paraId="1E4C81EA" w14:textId="77777777" w:rsidR="00BA3990" w:rsidRDefault="00BA3990">
            <w:pPr>
              <w:spacing w:after="0" w:line="240" w:lineRule="auto"/>
              <w:jc w:val="center"/>
            </w:pPr>
            <w:r>
              <w:rPr>
                <w:rFonts w:ascii="Times New Roman" w:hAnsi="Times New Roman" w:cs="Times New Roman"/>
              </w:rPr>
              <w:t>Контрольная работа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820C2D3" w14:textId="77777777" w:rsidR="00BA3990" w:rsidRDefault="00BA3990">
            <w:pPr>
              <w:pStyle w:val="12"/>
              <w:spacing w:line="276" w:lineRule="auto"/>
              <w:ind w:left="-16"/>
              <w:jc w:val="center"/>
              <w:rPr>
                <w:iCs/>
                <w:sz w:val="22"/>
                <w:szCs w:val="22"/>
                <w:lang w:eastAsia="en-US"/>
              </w:rPr>
            </w:pPr>
            <w:r>
              <w:rPr>
                <w:iCs/>
                <w:sz w:val="22"/>
                <w:szCs w:val="22"/>
                <w:lang w:eastAsia="en-US"/>
              </w:rPr>
              <w:t>У1-7</w:t>
            </w:r>
          </w:p>
          <w:p w14:paraId="1BDF0A2C" w14:textId="77777777" w:rsidR="00BA3990" w:rsidRDefault="00BA3990">
            <w:pPr>
              <w:pStyle w:val="12"/>
              <w:spacing w:line="276" w:lineRule="auto"/>
              <w:ind w:left="0"/>
              <w:jc w:val="center"/>
              <w:rPr>
                <w:iCs/>
                <w:sz w:val="22"/>
                <w:szCs w:val="22"/>
                <w:lang w:eastAsia="en-US"/>
              </w:rPr>
            </w:pPr>
            <w:r>
              <w:rPr>
                <w:iCs/>
                <w:sz w:val="22"/>
                <w:szCs w:val="22"/>
                <w:lang w:eastAsia="en-US"/>
              </w:rPr>
              <w:t>31-3</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695F4A7" w14:textId="77777777" w:rsidR="00BA3990" w:rsidRDefault="00BA3990">
            <w:pPr>
              <w:spacing w:after="0"/>
              <w:rPr>
                <w:rFonts w:ascii="Times New Roman" w:hAnsi="Times New Roman" w:cs="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D78D1F" w14:textId="77777777" w:rsidR="00BA3990" w:rsidRDefault="00BA3990">
            <w:pPr>
              <w:spacing w:after="0"/>
              <w:rPr>
                <w:rFonts w:ascii="Times New Roman" w:hAnsi="Times New Roman" w:cs="Times New Roman"/>
              </w:rPr>
            </w:pPr>
          </w:p>
        </w:tc>
      </w:tr>
      <w:tr w:rsidR="00BA3990" w14:paraId="26576FE8" w14:textId="77777777" w:rsidTr="00BA3990">
        <w:trPr>
          <w:trHeight w:val="257"/>
        </w:trPr>
        <w:tc>
          <w:tcPr>
            <w:tcW w:w="5637" w:type="dxa"/>
            <w:tcBorders>
              <w:top w:val="single" w:sz="4" w:space="0" w:color="auto"/>
              <w:left w:val="single" w:sz="4" w:space="0" w:color="auto"/>
              <w:bottom w:val="single" w:sz="4" w:space="0" w:color="auto"/>
              <w:right w:val="single" w:sz="4" w:space="0" w:color="auto"/>
            </w:tcBorders>
            <w:hideMark/>
          </w:tcPr>
          <w:p w14:paraId="257F225F" w14:textId="77777777" w:rsidR="00BA3990" w:rsidRDefault="00BA39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lang w:eastAsia="ru-RU"/>
              </w:rPr>
            </w:pPr>
            <w:r>
              <w:rPr>
                <w:rFonts w:ascii="Times New Roman" w:hAnsi="Times New Roman" w:cs="Times New Roman"/>
              </w:rPr>
              <w:t>Раздел 11.  Между мировыми войнами</w:t>
            </w:r>
          </w:p>
        </w:tc>
        <w:tc>
          <w:tcPr>
            <w:tcW w:w="1134" w:type="dxa"/>
            <w:tcBorders>
              <w:top w:val="single" w:sz="4" w:space="0" w:color="auto"/>
              <w:left w:val="single" w:sz="4" w:space="0" w:color="auto"/>
              <w:bottom w:val="single" w:sz="4" w:space="0" w:color="auto"/>
              <w:right w:val="single" w:sz="4" w:space="0" w:color="auto"/>
            </w:tcBorders>
          </w:tcPr>
          <w:p w14:paraId="19566976" w14:textId="77777777" w:rsidR="00BA3990" w:rsidRDefault="00BA3990">
            <w:pPr>
              <w:spacing w:after="0" w:line="240" w:lineRule="auto"/>
            </w:pPr>
          </w:p>
        </w:tc>
        <w:tc>
          <w:tcPr>
            <w:tcW w:w="1275" w:type="dxa"/>
            <w:tcBorders>
              <w:top w:val="single" w:sz="4" w:space="0" w:color="auto"/>
              <w:left w:val="single" w:sz="4" w:space="0" w:color="auto"/>
              <w:bottom w:val="single" w:sz="4" w:space="0" w:color="auto"/>
              <w:right w:val="single" w:sz="4" w:space="0" w:color="auto"/>
            </w:tcBorders>
          </w:tcPr>
          <w:p w14:paraId="23188A44" w14:textId="77777777" w:rsidR="00BA3990" w:rsidRDefault="00BA3990">
            <w:pPr>
              <w:spacing w:after="0" w:line="240" w:lineRule="auto"/>
            </w:pPr>
          </w:p>
        </w:tc>
        <w:tc>
          <w:tcPr>
            <w:tcW w:w="2410" w:type="dxa"/>
            <w:tcBorders>
              <w:top w:val="single" w:sz="4" w:space="0" w:color="auto"/>
              <w:left w:val="single" w:sz="4" w:space="0" w:color="auto"/>
              <w:bottom w:val="single" w:sz="4" w:space="0" w:color="auto"/>
              <w:right w:val="single" w:sz="4" w:space="0" w:color="auto"/>
            </w:tcBorders>
            <w:hideMark/>
          </w:tcPr>
          <w:p w14:paraId="7F7D2798" w14:textId="77777777" w:rsidR="00BA3990" w:rsidRDefault="00BA3990">
            <w:pPr>
              <w:spacing w:after="0" w:line="240" w:lineRule="auto"/>
              <w:jc w:val="center"/>
              <w:rPr>
                <w:rFonts w:ascii="Times New Roman" w:hAnsi="Times New Roman" w:cs="Times New Roman"/>
              </w:rPr>
            </w:pPr>
            <w:r>
              <w:rPr>
                <w:rFonts w:ascii="Times New Roman" w:hAnsi="Times New Roman" w:cs="Times New Roman"/>
              </w:rPr>
              <w:t>Контрольная работа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64EAB3" w14:textId="77777777" w:rsidR="00BA3990" w:rsidRDefault="00BA3990">
            <w:pPr>
              <w:pStyle w:val="12"/>
              <w:spacing w:line="276" w:lineRule="auto"/>
              <w:ind w:left="-16"/>
              <w:jc w:val="center"/>
              <w:rPr>
                <w:iCs/>
                <w:sz w:val="22"/>
                <w:szCs w:val="22"/>
                <w:lang w:eastAsia="en-US"/>
              </w:rPr>
            </w:pPr>
            <w:r>
              <w:rPr>
                <w:iCs/>
                <w:sz w:val="22"/>
                <w:szCs w:val="22"/>
                <w:lang w:eastAsia="en-US"/>
              </w:rPr>
              <w:t>У1-7</w:t>
            </w:r>
          </w:p>
          <w:p w14:paraId="5D8CD83A" w14:textId="77777777" w:rsidR="00BA3990" w:rsidRDefault="00BA3990">
            <w:pPr>
              <w:pStyle w:val="12"/>
              <w:spacing w:line="276" w:lineRule="auto"/>
              <w:ind w:left="0"/>
              <w:jc w:val="center"/>
              <w:rPr>
                <w:iCs/>
                <w:sz w:val="22"/>
                <w:szCs w:val="22"/>
                <w:lang w:eastAsia="en-US"/>
              </w:rPr>
            </w:pPr>
            <w:r>
              <w:rPr>
                <w:iCs/>
                <w:sz w:val="22"/>
                <w:szCs w:val="22"/>
                <w:lang w:eastAsia="en-US"/>
              </w:rPr>
              <w:t>31-4</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F500501" w14:textId="77777777" w:rsidR="00BA3990" w:rsidRDefault="00BA3990">
            <w:pPr>
              <w:spacing w:after="0"/>
              <w:rPr>
                <w:rFonts w:ascii="Times New Roman" w:hAnsi="Times New Roman" w:cs="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BDCF2B2" w14:textId="77777777" w:rsidR="00BA3990" w:rsidRDefault="00BA3990">
            <w:pPr>
              <w:spacing w:after="0"/>
              <w:rPr>
                <w:rFonts w:ascii="Times New Roman" w:hAnsi="Times New Roman" w:cs="Times New Roman"/>
              </w:rPr>
            </w:pPr>
          </w:p>
        </w:tc>
      </w:tr>
      <w:tr w:rsidR="00BA3990" w14:paraId="59D472E6" w14:textId="77777777" w:rsidTr="00BA3990">
        <w:trPr>
          <w:trHeight w:val="257"/>
        </w:trPr>
        <w:tc>
          <w:tcPr>
            <w:tcW w:w="5637" w:type="dxa"/>
            <w:tcBorders>
              <w:top w:val="single" w:sz="4" w:space="0" w:color="auto"/>
              <w:left w:val="single" w:sz="4" w:space="0" w:color="auto"/>
              <w:bottom w:val="single" w:sz="4" w:space="0" w:color="auto"/>
              <w:right w:val="single" w:sz="4" w:space="0" w:color="auto"/>
            </w:tcBorders>
            <w:hideMark/>
          </w:tcPr>
          <w:p w14:paraId="036CD793" w14:textId="77777777" w:rsidR="00BA3990" w:rsidRDefault="00BA39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lang w:eastAsia="ru-RU"/>
              </w:rPr>
            </w:pPr>
            <w:r>
              <w:rPr>
                <w:rFonts w:ascii="Times New Roman" w:hAnsi="Times New Roman" w:cs="Times New Roman"/>
              </w:rPr>
              <w:t>Раздел 12.Вторая мировая война</w:t>
            </w:r>
          </w:p>
        </w:tc>
        <w:tc>
          <w:tcPr>
            <w:tcW w:w="1134" w:type="dxa"/>
            <w:tcBorders>
              <w:top w:val="single" w:sz="4" w:space="0" w:color="auto"/>
              <w:left w:val="single" w:sz="4" w:space="0" w:color="auto"/>
              <w:bottom w:val="single" w:sz="4" w:space="0" w:color="auto"/>
              <w:right w:val="single" w:sz="4" w:space="0" w:color="auto"/>
            </w:tcBorders>
          </w:tcPr>
          <w:p w14:paraId="0196D00A" w14:textId="77777777" w:rsidR="00BA3990" w:rsidRDefault="00BA3990">
            <w:pPr>
              <w:spacing w:after="0" w:line="240" w:lineRule="auto"/>
            </w:pPr>
          </w:p>
        </w:tc>
        <w:tc>
          <w:tcPr>
            <w:tcW w:w="1275" w:type="dxa"/>
            <w:tcBorders>
              <w:top w:val="single" w:sz="4" w:space="0" w:color="auto"/>
              <w:left w:val="single" w:sz="4" w:space="0" w:color="auto"/>
              <w:bottom w:val="single" w:sz="4" w:space="0" w:color="auto"/>
              <w:right w:val="single" w:sz="4" w:space="0" w:color="auto"/>
            </w:tcBorders>
          </w:tcPr>
          <w:p w14:paraId="11B7B480" w14:textId="77777777" w:rsidR="00BA3990" w:rsidRDefault="00BA3990">
            <w:pPr>
              <w:spacing w:after="0" w:line="240" w:lineRule="auto"/>
            </w:pPr>
          </w:p>
        </w:tc>
        <w:tc>
          <w:tcPr>
            <w:tcW w:w="2410" w:type="dxa"/>
            <w:tcBorders>
              <w:top w:val="single" w:sz="4" w:space="0" w:color="auto"/>
              <w:left w:val="single" w:sz="4" w:space="0" w:color="auto"/>
              <w:bottom w:val="single" w:sz="4" w:space="0" w:color="auto"/>
              <w:right w:val="single" w:sz="4" w:space="0" w:color="auto"/>
            </w:tcBorders>
            <w:hideMark/>
          </w:tcPr>
          <w:p w14:paraId="4F945410" w14:textId="77777777" w:rsidR="00BA3990" w:rsidRDefault="00BA3990">
            <w:pPr>
              <w:spacing w:after="0" w:line="240" w:lineRule="auto"/>
              <w:jc w:val="center"/>
            </w:pPr>
            <w:r>
              <w:rPr>
                <w:rFonts w:ascii="Times New Roman" w:hAnsi="Times New Roman" w:cs="Times New Roman"/>
              </w:rPr>
              <w:t>Контрольная работа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69CCAF" w14:textId="77777777" w:rsidR="00BA3990" w:rsidRDefault="00BA3990">
            <w:pPr>
              <w:pStyle w:val="12"/>
              <w:spacing w:line="276" w:lineRule="auto"/>
              <w:ind w:left="-16"/>
              <w:jc w:val="center"/>
              <w:rPr>
                <w:iCs/>
                <w:sz w:val="22"/>
                <w:szCs w:val="22"/>
                <w:lang w:eastAsia="en-US"/>
              </w:rPr>
            </w:pPr>
            <w:r>
              <w:rPr>
                <w:iCs/>
                <w:sz w:val="22"/>
                <w:szCs w:val="22"/>
                <w:lang w:eastAsia="en-US"/>
              </w:rPr>
              <w:t>У1-7</w:t>
            </w:r>
          </w:p>
          <w:p w14:paraId="5DDE0FB8" w14:textId="77777777" w:rsidR="00BA3990" w:rsidRDefault="00BA3990">
            <w:pPr>
              <w:pStyle w:val="12"/>
              <w:spacing w:line="276" w:lineRule="auto"/>
              <w:ind w:left="0"/>
              <w:jc w:val="center"/>
              <w:rPr>
                <w:iCs/>
                <w:sz w:val="22"/>
                <w:szCs w:val="22"/>
                <w:lang w:eastAsia="en-US"/>
              </w:rPr>
            </w:pPr>
            <w:r>
              <w:rPr>
                <w:iCs/>
                <w:sz w:val="22"/>
                <w:szCs w:val="22"/>
                <w:lang w:eastAsia="en-US"/>
              </w:rPr>
              <w:t>31-4</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B0DDDE3" w14:textId="77777777" w:rsidR="00BA3990" w:rsidRDefault="00BA3990">
            <w:pPr>
              <w:spacing w:after="0"/>
              <w:rPr>
                <w:rFonts w:ascii="Times New Roman" w:hAnsi="Times New Roman" w:cs="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E061159" w14:textId="77777777" w:rsidR="00BA3990" w:rsidRDefault="00BA3990">
            <w:pPr>
              <w:spacing w:after="0"/>
              <w:rPr>
                <w:rFonts w:ascii="Times New Roman" w:hAnsi="Times New Roman" w:cs="Times New Roman"/>
              </w:rPr>
            </w:pPr>
          </w:p>
        </w:tc>
      </w:tr>
      <w:tr w:rsidR="00BA3990" w14:paraId="6E1684BB" w14:textId="77777777" w:rsidTr="00BA3990">
        <w:trPr>
          <w:trHeight w:val="77"/>
        </w:trPr>
        <w:tc>
          <w:tcPr>
            <w:tcW w:w="5637" w:type="dxa"/>
            <w:tcBorders>
              <w:top w:val="single" w:sz="4" w:space="0" w:color="auto"/>
              <w:left w:val="single" w:sz="4" w:space="0" w:color="auto"/>
              <w:bottom w:val="single" w:sz="4" w:space="0" w:color="auto"/>
              <w:right w:val="single" w:sz="4" w:space="0" w:color="auto"/>
            </w:tcBorders>
            <w:hideMark/>
          </w:tcPr>
          <w:p w14:paraId="4648CD27" w14:textId="77777777" w:rsidR="00BA3990" w:rsidRDefault="00BA39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lang w:eastAsia="ru-RU"/>
              </w:rPr>
            </w:pPr>
            <w:r>
              <w:rPr>
                <w:rFonts w:ascii="Times New Roman" w:hAnsi="Times New Roman" w:cs="Times New Roman"/>
              </w:rPr>
              <w:t>Раздел 13.  Мир во второй половине XX века</w:t>
            </w:r>
          </w:p>
        </w:tc>
        <w:tc>
          <w:tcPr>
            <w:tcW w:w="1134" w:type="dxa"/>
            <w:tcBorders>
              <w:top w:val="single" w:sz="4" w:space="0" w:color="auto"/>
              <w:left w:val="single" w:sz="4" w:space="0" w:color="auto"/>
              <w:bottom w:val="single" w:sz="4" w:space="0" w:color="auto"/>
              <w:right w:val="single" w:sz="4" w:space="0" w:color="auto"/>
            </w:tcBorders>
          </w:tcPr>
          <w:p w14:paraId="71F324B6" w14:textId="77777777" w:rsidR="00BA3990" w:rsidRDefault="00BA3990">
            <w:pPr>
              <w:spacing w:after="0" w:line="240" w:lineRule="auto"/>
            </w:pPr>
          </w:p>
        </w:tc>
        <w:tc>
          <w:tcPr>
            <w:tcW w:w="1275" w:type="dxa"/>
            <w:tcBorders>
              <w:top w:val="single" w:sz="4" w:space="0" w:color="auto"/>
              <w:left w:val="single" w:sz="4" w:space="0" w:color="auto"/>
              <w:bottom w:val="single" w:sz="4" w:space="0" w:color="auto"/>
              <w:right w:val="single" w:sz="4" w:space="0" w:color="auto"/>
            </w:tcBorders>
          </w:tcPr>
          <w:p w14:paraId="17D44844" w14:textId="77777777" w:rsidR="00BA3990" w:rsidRDefault="00BA3990">
            <w:pPr>
              <w:spacing w:after="0" w:line="240" w:lineRule="auto"/>
            </w:pPr>
          </w:p>
        </w:tc>
        <w:tc>
          <w:tcPr>
            <w:tcW w:w="2410" w:type="dxa"/>
            <w:tcBorders>
              <w:top w:val="single" w:sz="4" w:space="0" w:color="auto"/>
              <w:left w:val="single" w:sz="4" w:space="0" w:color="auto"/>
              <w:bottom w:val="single" w:sz="4" w:space="0" w:color="auto"/>
              <w:right w:val="single" w:sz="4" w:space="0" w:color="auto"/>
            </w:tcBorders>
            <w:hideMark/>
          </w:tcPr>
          <w:p w14:paraId="45E50CC7" w14:textId="77777777" w:rsidR="00BA3990" w:rsidRDefault="00BA3990">
            <w:pPr>
              <w:spacing w:after="0" w:line="240" w:lineRule="auto"/>
              <w:jc w:val="center"/>
            </w:pPr>
            <w:r>
              <w:rPr>
                <w:rFonts w:ascii="Times New Roman" w:hAnsi="Times New Roman" w:cs="Times New Roman"/>
              </w:rPr>
              <w:t>Контрольная работа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281158" w14:textId="77777777" w:rsidR="00BA3990" w:rsidRDefault="00BA3990">
            <w:pPr>
              <w:pStyle w:val="12"/>
              <w:spacing w:line="276" w:lineRule="auto"/>
              <w:ind w:left="-16"/>
              <w:jc w:val="center"/>
              <w:rPr>
                <w:iCs/>
                <w:sz w:val="22"/>
                <w:szCs w:val="22"/>
                <w:lang w:eastAsia="en-US"/>
              </w:rPr>
            </w:pPr>
            <w:r>
              <w:rPr>
                <w:iCs/>
                <w:sz w:val="22"/>
                <w:szCs w:val="22"/>
                <w:lang w:eastAsia="en-US"/>
              </w:rPr>
              <w:t>У1-7</w:t>
            </w:r>
          </w:p>
          <w:p w14:paraId="3F2E621E" w14:textId="77777777" w:rsidR="00BA3990" w:rsidRDefault="00BA3990">
            <w:pPr>
              <w:pStyle w:val="12"/>
              <w:spacing w:line="276" w:lineRule="auto"/>
              <w:ind w:left="0"/>
              <w:jc w:val="center"/>
              <w:rPr>
                <w:iCs/>
                <w:sz w:val="22"/>
                <w:szCs w:val="22"/>
                <w:lang w:eastAsia="en-US"/>
              </w:rPr>
            </w:pPr>
            <w:r>
              <w:rPr>
                <w:iCs/>
                <w:sz w:val="22"/>
                <w:szCs w:val="22"/>
                <w:lang w:eastAsia="en-US"/>
              </w:rPr>
              <w:t>31-3</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176EA31" w14:textId="77777777" w:rsidR="00BA3990" w:rsidRDefault="00BA3990">
            <w:pPr>
              <w:spacing w:after="0"/>
              <w:rPr>
                <w:rFonts w:ascii="Times New Roman" w:hAnsi="Times New Roman" w:cs="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A035D12" w14:textId="77777777" w:rsidR="00BA3990" w:rsidRDefault="00BA3990">
            <w:pPr>
              <w:spacing w:after="0"/>
              <w:rPr>
                <w:rFonts w:ascii="Times New Roman" w:hAnsi="Times New Roman" w:cs="Times New Roman"/>
              </w:rPr>
            </w:pPr>
          </w:p>
        </w:tc>
      </w:tr>
      <w:tr w:rsidR="00BA3990" w14:paraId="71066B1C" w14:textId="77777777" w:rsidTr="00BA3990">
        <w:trPr>
          <w:trHeight w:val="257"/>
        </w:trPr>
        <w:tc>
          <w:tcPr>
            <w:tcW w:w="5637" w:type="dxa"/>
            <w:tcBorders>
              <w:top w:val="single" w:sz="4" w:space="0" w:color="auto"/>
              <w:left w:val="single" w:sz="4" w:space="0" w:color="auto"/>
              <w:bottom w:val="single" w:sz="4" w:space="0" w:color="auto"/>
              <w:right w:val="single" w:sz="4" w:space="0" w:color="auto"/>
            </w:tcBorders>
            <w:hideMark/>
          </w:tcPr>
          <w:p w14:paraId="70EEEA40" w14:textId="77777777" w:rsidR="00BA3990" w:rsidRDefault="00BA39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lang w:eastAsia="ru-RU"/>
              </w:rPr>
            </w:pPr>
            <w:r>
              <w:rPr>
                <w:rFonts w:ascii="Times New Roman" w:hAnsi="Times New Roman" w:cs="Times New Roman"/>
              </w:rPr>
              <w:t>Раздел 14.СССР в 1945 – 1991 гг.</w:t>
            </w:r>
          </w:p>
        </w:tc>
        <w:tc>
          <w:tcPr>
            <w:tcW w:w="1134" w:type="dxa"/>
            <w:tcBorders>
              <w:top w:val="single" w:sz="4" w:space="0" w:color="auto"/>
              <w:left w:val="single" w:sz="4" w:space="0" w:color="auto"/>
              <w:bottom w:val="single" w:sz="4" w:space="0" w:color="auto"/>
              <w:right w:val="single" w:sz="4" w:space="0" w:color="auto"/>
            </w:tcBorders>
          </w:tcPr>
          <w:p w14:paraId="189D7DE2" w14:textId="77777777" w:rsidR="00BA3990" w:rsidRDefault="00BA3990">
            <w:pPr>
              <w:spacing w:after="0" w:line="240" w:lineRule="auto"/>
            </w:pPr>
          </w:p>
        </w:tc>
        <w:tc>
          <w:tcPr>
            <w:tcW w:w="1275" w:type="dxa"/>
            <w:tcBorders>
              <w:top w:val="single" w:sz="4" w:space="0" w:color="auto"/>
              <w:left w:val="single" w:sz="4" w:space="0" w:color="auto"/>
              <w:bottom w:val="single" w:sz="4" w:space="0" w:color="auto"/>
              <w:right w:val="single" w:sz="4" w:space="0" w:color="auto"/>
            </w:tcBorders>
          </w:tcPr>
          <w:p w14:paraId="6CF2F87A" w14:textId="77777777" w:rsidR="00BA3990" w:rsidRDefault="00BA3990">
            <w:pPr>
              <w:spacing w:after="0" w:line="240" w:lineRule="auto"/>
            </w:pPr>
          </w:p>
        </w:tc>
        <w:tc>
          <w:tcPr>
            <w:tcW w:w="2410" w:type="dxa"/>
            <w:tcBorders>
              <w:top w:val="single" w:sz="4" w:space="0" w:color="auto"/>
              <w:left w:val="single" w:sz="4" w:space="0" w:color="auto"/>
              <w:bottom w:val="single" w:sz="4" w:space="0" w:color="auto"/>
              <w:right w:val="single" w:sz="4" w:space="0" w:color="auto"/>
            </w:tcBorders>
            <w:hideMark/>
          </w:tcPr>
          <w:p w14:paraId="4033550F" w14:textId="77777777" w:rsidR="00BA3990" w:rsidRDefault="00BA3990">
            <w:pPr>
              <w:spacing w:after="0" w:line="240" w:lineRule="auto"/>
              <w:jc w:val="center"/>
            </w:pPr>
            <w:r>
              <w:rPr>
                <w:rFonts w:ascii="Times New Roman" w:hAnsi="Times New Roman" w:cs="Times New Roman"/>
              </w:rPr>
              <w:t>Контрольная работа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52FA4B" w14:textId="77777777" w:rsidR="00BA3990" w:rsidRDefault="00BA3990">
            <w:pPr>
              <w:pStyle w:val="12"/>
              <w:spacing w:line="276" w:lineRule="auto"/>
              <w:ind w:left="-16"/>
              <w:jc w:val="center"/>
              <w:rPr>
                <w:iCs/>
                <w:sz w:val="22"/>
                <w:szCs w:val="22"/>
                <w:lang w:eastAsia="en-US"/>
              </w:rPr>
            </w:pPr>
            <w:r>
              <w:rPr>
                <w:iCs/>
                <w:sz w:val="22"/>
                <w:szCs w:val="22"/>
                <w:lang w:eastAsia="en-US"/>
              </w:rPr>
              <w:t>У1-7</w:t>
            </w:r>
          </w:p>
          <w:p w14:paraId="6658BA8D" w14:textId="77777777" w:rsidR="00BA3990" w:rsidRDefault="00BA3990">
            <w:pPr>
              <w:pStyle w:val="12"/>
              <w:spacing w:line="276" w:lineRule="auto"/>
              <w:ind w:left="0"/>
              <w:jc w:val="center"/>
              <w:rPr>
                <w:iCs/>
                <w:sz w:val="22"/>
                <w:szCs w:val="22"/>
                <w:lang w:eastAsia="en-US"/>
              </w:rPr>
            </w:pPr>
            <w:r>
              <w:rPr>
                <w:iCs/>
                <w:sz w:val="22"/>
                <w:szCs w:val="22"/>
                <w:lang w:eastAsia="en-US"/>
              </w:rPr>
              <w:t>31-4</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4F9B2F9" w14:textId="77777777" w:rsidR="00BA3990" w:rsidRDefault="00BA3990">
            <w:pPr>
              <w:spacing w:after="0"/>
              <w:rPr>
                <w:rFonts w:ascii="Times New Roman" w:hAnsi="Times New Roman" w:cs="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A53EF0C" w14:textId="77777777" w:rsidR="00BA3990" w:rsidRDefault="00BA3990">
            <w:pPr>
              <w:spacing w:after="0"/>
              <w:rPr>
                <w:rFonts w:ascii="Times New Roman" w:hAnsi="Times New Roman" w:cs="Times New Roman"/>
              </w:rPr>
            </w:pPr>
          </w:p>
        </w:tc>
      </w:tr>
      <w:tr w:rsidR="00BA3990" w14:paraId="7404D26A" w14:textId="77777777" w:rsidTr="00BA3990">
        <w:trPr>
          <w:trHeight w:val="257"/>
        </w:trPr>
        <w:tc>
          <w:tcPr>
            <w:tcW w:w="5637" w:type="dxa"/>
            <w:tcBorders>
              <w:top w:val="single" w:sz="4" w:space="0" w:color="auto"/>
              <w:left w:val="single" w:sz="4" w:space="0" w:color="auto"/>
              <w:bottom w:val="single" w:sz="4" w:space="0" w:color="auto"/>
              <w:right w:val="single" w:sz="4" w:space="0" w:color="auto"/>
            </w:tcBorders>
            <w:hideMark/>
          </w:tcPr>
          <w:p w14:paraId="1E480384" w14:textId="77777777" w:rsidR="00BA3990" w:rsidRDefault="00BA39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lang w:eastAsia="ru-RU"/>
              </w:rPr>
            </w:pPr>
            <w:r>
              <w:rPr>
                <w:rFonts w:ascii="Times New Roman" w:hAnsi="Times New Roman" w:cs="Times New Roman"/>
              </w:rPr>
              <w:t>Раздел 15. Россия и мир на рубеже XX-XXI вв.</w:t>
            </w:r>
          </w:p>
        </w:tc>
        <w:tc>
          <w:tcPr>
            <w:tcW w:w="1134" w:type="dxa"/>
            <w:tcBorders>
              <w:top w:val="single" w:sz="4" w:space="0" w:color="auto"/>
              <w:left w:val="single" w:sz="4" w:space="0" w:color="auto"/>
              <w:bottom w:val="single" w:sz="4" w:space="0" w:color="auto"/>
              <w:right w:val="single" w:sz="4" w:space="0" w:color="auto"/>
            </w:tcBorders>
          </w:tcPr>
          <w:p w14:paraId="4BBB999F" w14:textId="77777777" w:rsidR="00BA3990" w:rsidRDefault="00BA3990">
            <w:pPr>
              <w:spacing w:after="0" w:line="240" w:lineRule="auto"/>
            </w:pPr>
          </w:p>
        </w:tc>
        <w:tc>
          <w:tcPr>
            <w:tcW w:w="1275" w:type="dxa"/>
            <w:tcBorders>
              <w:top w:val="single" w:sz="4" w:space="0" w:color="auto"/>
              <w:left w:val="single" w:sz="4" w:space="0" w:color="auto"/>
              <w:bottom w:val="single" w:sz="4" w:space="0" w:color="auto"/>
              <w:right w:val="single" w:sz="4" w:space="0" w:color="auto"/>
            </w:tcBorders>
          </w:tcPr>
          <w:p w14:paraId="77014B37" w14:textId="77777777" w:rsidR="00BA3990" w:rsidRDefault="00BA3990">
            <w:pPr>
              <w:spacing w:after="0" w:line="240" w:lineRule="auto"/>
            </w:pPr>
          </w:p>
        </w:tc>
        <w:tc>
          <w:tcPr>
            <w:tcW w:w="2410" w:type="dxa"/>
            <w:tcBorders>
              <w:top w:val="single" w:sz="4" w:space="0" w:color="auto"/>
              <w:left w:val="single" w:sz="4" w:space="0" w:color="auto"/>
              <w:bottom w:val="single" w:sz="4" w:space="0" w:color="auto"/>
              <w:right w:val="single" w:sz="4" w:space="0" w:color="auto"/>
            </w:tcBorders>
            <w:hideMark/>
          </w:tcPr>
          <w:p w14:paraId="07AF70C0" w14:textId="77777777" w:rsidR="00BA3990" w:rsidRDefault="00BA3990">
            <w:pPr>
              <w:spacing w:after="0" w:line="240" w:lineRule="auto"/>
              <w:jc w:val="center"/>
            </w:pPr>
            <w:r>
              <w:rPr>
                <w:rFonts w:ascii="Times New Roman" w:hAnsi="Times New Roman" w:cs="Times New Roman"/>
              </w:rPr>
              <w:t>Контрольная работа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851B49" w14:textId="77777777" w:rsidR="00BA3990" w:rsidRDefault="00BA3990">
            <w:pPr>
              <w:pStyle w:val="12"/>
              <w:spacing w:line="276" w:lineRule="auto"/>
              <w:ind w:left="-16"/>
              <w:jc w:val="center"/>
              <w:rPr>
                <w:iCs/>
                <w:sz w:val="22"/>
                <w:szCs w:val="22"/>
                <w:lang w:eastAsia="en-US"/>
              </w:rPr>
            </w:pPr>
            <w:r>
              <w:rPr>
                <w:iCs/>
                <w:sz w:val="22"/>
                <w:szCs w:val="22"/>
                <w:lang w:eastAsia="en-US"/>
              </w:rPr>
              <w:t>У1-7</w:t>
            </w:r>
          </w:p>
          <w:p w14:paraId="3D74BFCC" w14:textId="77777777" w:rsidR="00BA3990" w:rsidRDefault="00BA3990">
            <w:pPr>
              <w:pStyle w:val="12"/>
              <w:spacing w:line="276" w:lineRule="auto"/>
              <w:ind w:left="0"/>
              <w:jc w:val="center"/>
              <w:rPr>
                <w:iCs/>
                <w:sz w:val="22"/>
                <w:szCs w:val="22"/>
                <w:lang w:eastAsia="en-US"/>
              </w:rPr>
            </w:pPr>
            <w:r>
              <w:rPr>
                <w:iCs/>
                <w:sz w:val="22"/>
                <w:szCs w:val="22"/>
                <w:lang w:eastAsia="en-US"/>
              </w:rPr>
              <w:t>31-4</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2EECDC0" w14:textId="77777777" w:rsidR="00BA3990" w:rsidRDefault="00BA3990">
            <w:pPr>
              <w:spacing w:after="0"/>
              <w:rPr>
                <w:rFonts w:ascii="Times New Roman" w:hAnsi="Times New Roman" w:cs="Times New Roman"/>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581404" w14:textId="77777777" w:rsidR="00BA3990" w:rsidRDefault="00BA3990">
            <w:pPr>
              <w:spacing w:after="0"/>
              <w:rPr>
                <w:rFonts w:ascii="Times New Roman" w:hAnsi="Times New Roman" w:cs="Times New Roman"/>
              </w:rPr>
            </w:pPr>
          </w:p>
        </w:tc>
      </w:tr>
    </w:tbl>
    <w:p w14:paraId="78091B19" w14:textId="77777777" w:rsidR="00BA3990" w:rsidRDefault="00BA3990" w:rsidP="00BA3990">
      <w:pPr>
        <w:spacing w:after="0"/>
        <w:rPr>
          <w:rFonts w:ascii="Times New Roman" w:hAnsi="Times New Roman" w:cs="Times New Roman"/>
          <w:b/>
          <w:sz w:val="28"/>
          <w:szCs w:val="28"/>
        </w:rPr>
        <w:sectPr w:rsidR="00BA3990">
          <w:pgSz w:w="16838" w:h="11906" w:orient="landscape"/>
          <w:pgMar w:top="1134" w:right="1134" w:bottom="1701" w:left="1418" w:header="709" w:footer="709" w:gutter="0"/>
          <w:cols w:space="720"/>
        </w:sectPr>
      </w:pPr>
    </w:p>
    <w:p w14:paraId="1061922F" w14:textId="77777777" w:rsidR="00BA3990" w:rsidRDefault="00BA3990" w:rsidP="00BA3990">
      <w:pPr>
        <w:jc w:val="center"/>
        <w:rPr>
          <w:rFonts w:ascii="Times New Roman" w:hAnsi="Times New Roman" w:cs="Times New Roman"/>
          <w:b/>
          <w:sz w:val="24"/>
          <w:szCs w:val="24"/>
          <w:lang w:eastAsia="ru-RU"/>
        </w:rPr>
      </w:pPr>
      <w:r>
        <w:rPr>
          <w:rFonts w:ascii="Times New Roman" w:hAnsi="Times New Roman" w:cs="Times New Roman"/>
          <w:b/>
          <w:sz w:val="24"/>
          <w:szCs w:val="24"/>
        </w:rPr>
        <w:t>2. Комплекты оценочных средств (КОС)</w:t>
      </w:r>
    </w:p>
    <w:p w14:paraId="0A31D18C" w14:textId="77777777" w:rsidR="00BA3990" w:rsidRDefault="00BA3990" w:rsidP="00BA3990">
      <w:pPr>
        <w:jc w:val="center"/>
        <w:rPr>
          <w:rFonts w:ascii="Times New Roman" w:hAnsi="Times New Roman" w:cs="Times New Roman"/>
          <w:b/>
          <w:spacing w:val="-1"/>
          <w:sz w:val="24"/>
          <w:szCs w:val="24"/>
        </w:rPr>
      </w:pPr>
      <w:r>
        <w:rPr>
          <w:rFonts w:ascii="Times New Roman" w:hAnsi="Times New Roman" w:cs="Times New Roman"/>
          <w:b/>
          <w:sz w:val="24"/>
          <w:szCs w:val="24"/>
        </w:rPr>
        <w:t>2.</w:t>
      </w:r>
      <w:r>
        <w:rPr>
          <w:rFonts w:ascii="Times New Roman" w:hAnsi="Times New Roman" w:cs="Times New Roman"/>
          <w:b/>
          <w:spacing w:val="-1"/>
          <w:sz w:val="24"/>
          <w:szCs w:val="24"/>
        </w:rPr>
        <w:t>1. Комплект оценочных средств для текущего</w:t>
      </w:r>
      <w:r>
        <w:rPr>
          <w:rFonts w:ascii="Times New Roman" w:hAnsi="Times New Roman" w:cs="Times New Roman"/>
          <w:b/>
          <w:spacing w:val="-14"/>
          <w:sz w:val="24"/>
          <w:szCs w:val="24"/>
        </w:rPr>
        <w:t xml:space="preserve"> (в том числе рубежного) </w:t>
      </w:r>
      <w:r>
        <w:rPr>
          <w:rFonts w:ascii="Times New Roman" w:hAnsi="Times New Roman" w:cs="Times New Roman"/>
          <w:b/>
          <w:spacing w:val="-1"/>
          <w:sz w:val="24"/>
          <w:szCs w:val="24"/>
        </w:rPr>
        <w:t>контроля</w:t>
      </w:r>
    </w:p>
    <w:p w14:paraId="34408B60" w14:textId="77777777" w:rsidR="00BA3990" w:rsidRDefault="00BA3990" w:rsidP="00BA3990">
      <w:pPr>
        <w:jc w:val="center"/>
        <w:rPr>
          <w:rFonts w:ascii="Times New Roman" w:hAnsi="Times New Roman" w:cs="Times New Roman"/>
          <w:b/>
          <w:spacing w:val="-1"/>
          <w:sz w:val="24"/>
          <w:szCs w:val="24"/>
        </w:rPr>
      </w:pPr>
      <w:r>
        <w:rPr>
          <w:rFonts w:ascii="Times New Roman" w:hAnsi="Times New Roman" w:cs="Times New Roman"/>
          <w:b/>
          <w:spacing w:val="-1"/>
          <w:sz w:val="24"/>
          <w:szCs w:val="24"/>
        </w:rPr>
        <w:t>2.1.1  Комплект оценочных сре</w:t>
      </w:r>
      <w:proofErr w:type="gramStart"/>
      <w:r>
        <w:rPr>
          <w:rFonts w:ascii="Times New Roman" w:hAnsi="Times New Roman" w:cs="Times New Roman"/>
          <w:b/>
          <w:spacing w:val="-1"/>
          <w:sz w:val="24"/>
          <w:szCs w:val="24"/>
        </w:rPr>
        <w:t>дств дл</w:t>
      </w:r>
      <w:proofErr w:type="gramEnd"/>
      <w:r>
        <w:rPr>
          <w:rFonts w:ascii="Times New Roman" w:hAnsi="Times New Roman" w:cs="Times New Roman"/>
          <w:b/>
          <w:spacing w:val="-1"/>
          <w:sz w:val="24"/>
          <w:szCs w:val="24"/>
        </w:rPr>
        <w:t xml:space="preserve">я текущего контроля </w:t>
      </w:r>
    </w:p>
    <w:p w14:paraId="2B2FBF76" w14:textId="77777777" w:rsidR="00BA3990" w:rsidRDefault="00BA3990" w:rsidP="00BA3990">
      <w:pPr>
        <w:tabs>
          <w:tab w:val="left" w:pos="993"/>
        </w:tabs>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Раздел 2. Цивилизации Древнего мира</w:t>
      </w:r>
    </w:p>
    <w:p w14:paraId="61D0E6AF" w14:textId="77777777" w:rsidR="00BA3990" w:rsidRDefault="00BA3990" w:rsidP="00BA3990">
      <w:pPr>
        <w:tabs>
          <w:tab w:val="left" w:pos="993"/>
        </w:tabs>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Контрольная работа № 1 по теме «Цивилизации Древней Греции и Древнего Рима»</w:t>
      </w:r>
    </w:p>
    <w:p w14:paraId="262EB918" w14:textId="77777777" w:rsidR="00BA3990" w:rsidRDefault="00BA3990" w:rsidP="00BA3990">
      <w:pPr>
        <w:tabs>
          <w:tab w:val="left" w:pos="993"/>
        </w:tabs>
        <w:spacing w:after="0" w:line="240" w:lineRule="auto"/>
        <w:ind w:firstLine="709"/>
        <w:jc w:val="center"/>
        <w:rPr>
          <w:rFonts w:ascii="Times New Roman" w:hAnsi="Times New Roman" w:cs="Times New Roman"/>
          <w:b/>
          <w:sz w:val="24"/>
          <w:szCs w:val="24"/>
        </w:rPr>
      </w:pPr>
    </w:p>
    <w:p w14:paraId="697F884F" w14:textId="77777777" w:rsidR="00BA3990" w:rsidRDefault="00BA3990" w:rsidP="00BA3990">
      <w:pPr>
        <w:tabs>
          <w:tab w:val="left" w:pos="993"/>
        </w:tabs>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Вариант 1.</w:t>
      </w:r>
    </w:p>
    <w:p w14:paraId="5C9D408C" w14:textId="77777777" w:rsidR="00BA3990" w:rsidRDefault="00BA3990" w:rsidP="00BA3990">
      <w:pPr>
        <w:numPr>
          <w:ilvl w:val="0"/>
          <w:numId w:val="17"/>
        </w:numPr>
        <w:shd w:val="clear" w:color="auto" w:fill="FFFFFF"/>
        <w:tabs>
          <w:tab w:val="left" w:pos="567"/>
        </w:tabs>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Что следует понимать под античным миром? Какое влияние оказали географические факторы на становление античных цивилизаций.</w:t>
      </w:r>
    </w:p>
    <w:p w14:paraId="17C232BF" w14:textId="77777777" w:rsidR="00BA3990" w:rsidRDefault="00BA3990" w:rsidP="00BA3990">
      <w:pPr>
        <w:numPr>
          <w:ilvl w:val="0"/>
          <w:numId w:val="17"/>
        </w:numPr>
        <w:shd w:val="clear" w:color="auto" w:fill="FFFFFF"/>
        <w:tabs>
          <w:tab w:val="left" w:pos="567"/>
        </w:tabs>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Назовите отличительные черты полиса. В чем суть триады гражданин – собственник - воин.</w:t>
      </w:r>
    </w:p>
    <w:p w14:paraId="102194D8" w14:textId="77777777" w:rsidR="00BA3990" w:rsidRDefault="00BA3990" w:rsidP="00BA3990">
      <w:pPr>
        <w:numPr>
          <w:ilvl w:val="0"/>
          <w:numId w:val="17"/>
        </w:numPr>
        <w:shd w:val="clear" w:color="auto" w:fill="FFFFFF"/>
        <w:tabs>
          <w:tab w:val="left" w:pos="567"/>
        </w:tabs>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Охарактеризуйте первичное и вторичное вступление Греции на цивилизационный путь развития, указав причину этого явления.</w:t>
      </w:r>
    </w:p>
    <w:p w14:paraId="7357D292" w14:textId="77777777" w:rsidR="00BA3990" w:rsidRDefault="00BA3990" w:rsidP="00BA3990">
      <w:pPr>
        <w:numPr>
          <w:ilvl w:val="0"/>
          <w:numId w:val="17"/>
        </w:numPr>
        <w:shd w:val="clear" w:color="auto" w:fill="FFFFFF"/>
        <w:tabs>
          <w:tab w:val="left" w:pos="567"/>
        </w:tabs>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чем особенности формирования древнеримской цивилизации при развитии её «вширь»?</w:t>
      </w:r>
    </w:p>
    <w:p w14:paraId="0B361C69" w14:textId="77777777" w:rsidR="00BA3990" w:rsidRDefault="00BA3990" w:rsidP="00BA3990">
      <w:pPr>
        <w:numPr>
          <w:ilvl w:val="0"/>
          <w:numId w:val="17"/>
        </w:numPr>
        <w:shd w:val="clear" w:color="auto" w:fill="FFFFFF"/>
        <w:tabs>
          <w:tab w:val="left" w:pos="567"/>
        </w:tabs>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Благоприятное соседство стало причиной формирования римской цивилизации как цивилизации преемственного типа. Какие именно факторы обусловили этот процесс?</w:t>
      </w:r>
    </w:p>
    <w:p w14:paraId="35EC94E1" w14:textId="77777777" w:rsidR="00BA3990" w:rsidRDefault="00BA3990" w:rsidP="00BA3990">
      <w:pPr>
        <w:numPr>
          <w:ilvl w:val="0"/>
          <w:numId w:val="17"/>
        </w:numPr>
        <w:shd w:val="clear" w:color="auto" w:fill="FFFFFF"/>
        <w:tabs>
          <w:tab w:val="left" w:pos="567"/>
        </w:tabs>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Существовало ли отличие между рабством в древневосточных и античных обществах?</w:t>
      </w:r>
    </w:p>
    <w:p w14:paraId="50184012" w14:textId="77777777" w:rsidR="00BA3990" w:rsidRDefault="00BA3990" w:rsidP="00BA3990">
      <w:pPr>
        <w:numPr>
          <w:ilvl w:val="0"/>
          <w:numId w:val="17"/>
        </w:numPr>
        <w:shd w:val="clear" w:color="auto" w:fill="FFFFFF"/>
        <w:tabs>
          <w:tab w:val="left" w:pos="567"/>
        </w:tabs>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Сравните особенности политического устройства Древнего Востока и античности.</w:t>
      </w:r>
    </w:p>
    <w:p w14:paraId="4D5EE58E" w14:textId="77777777" w:rsidR="00BA3990" w:rsidRDefault="00BA3990" w:rsidP="00BA3990">
      <w:pPr>
        <w:tabs>
          <w:tab w:val="left" w:pos="567"/>
          <w:tab w:val="left" w:pos="993"/>
        </w:tabs>
        <w:spacing w:after="0" w:line="240" w:lineRule="auto"/>
        <w:jc w:val="center"/>
        <w:rPr>
          <w:rFonts w:ascii="Times New Roman" w:eastAsiaTheme="minorEastAsia" w:hAnsi="Times New Roman" w:cs="Times New Roman"/>
          <w:b/>
          <w:sz w:val="24"/>
          <w:szCs w:val="24"/>
        </w:rPr>
      </w:pPr>
    </w:p>
    <w:p w14:paraId="4C994B75" w14:textId="77777777" w:rsidR="00BA3990" w:rsidRDefault="00BA3990" w:rsidP="00BA3990">
      <w:pPr>
        <w:tabs>
          <w:tab w:val="left" w:pos="567"/>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Вариант 2</w:t>
      </w:r>
    </w:p>
    <w:p w14:paraId="2FF09D4C" w14:textId="77777777" w:rsidR="00BA3990" w:rsidRDefault="00BA3990" w:rsidP="00BA3990">
      <w:pPr>
        <w:numPr>
          <w:ilvl w:val="0"/>
          <w:numId w:val="19"/>
        </w:numPr>
        <w:shd w:val="clear" w:color="auto" w:fill="FFFFFF"/>
        <w:tabs>
          <w:tab w:val="left" w:pos="567"/>
        </w:tabs>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Сравните влияние географических факторов на развитие Древней Греции и Древнего Рима.</w:t>
      </w:r>
    </w:p>
    <w:p w14:paraId="3CCF45A0" w14:textId="77777777" w:rsidR="00BA3990" w:rsidRDefault="00BA3990" w:rsidP="00BA3990">
      <w:pPr>
        <w:numPr>
          <w:ilvl w:val="0"/>
          <w:numId w:val="19"/>
        </w:numPr>
        <w:shd w:val="clear" w:color="auto" w:fill="FFFFFF"/>
        <w:tabs>
          <w:tab w:val="left" w:pos="567"/>
        </w:tabs>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Назовите отличительные черты полиса. Что понимается под античной демократией?</w:t>
      </w:r>
    </w:p>
    <w:p w14:paraId="76AEDCDE" w14:textId="77777777" w:rsidR="00BA3990" w:rsidRDefault="00BA3990" w:rsidP="00BA3990">
      <w:pPr>
        <w:numPr>
          <w:ilvl w:val="0"/>
          <w:numId w:val="19"/>
        </w:numPr>
        <w:shd w:val="clear" w:color="auto" w:fill="FFFFFF"/>
        <w:tabs>
          <w:tab w:val="left" w:pos="567"/>
        </w:tabs>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Какие черты развития Греции говорят о её упадке в «гомеровский» период.</w:t>
      </w:r>
    </w:p>
    <w:p w14:paraId="2D5C375F" w14:textId="77777777" w:rsidR="00BA3990" w:rsidRDefault="00BA3990" w:rsidP="00BA3990">
      <w:pPr>
        <w:numPr>
          <w:ilvl w:val="0"/>
          <w:numId w:val="19"/>
        </w:numPr>
        <w:shd w:val="clear" w:color="auto" w:fill="FFFFFF"/>
        <w:tabs>
          <w:tab w:val="left" w:pos="567"/>
        </w:tabs>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чем особенность развития римской правовой системы по сравнению с греческой?</w:t>
      </w:r>
    </w:p>
    <w:p w14:paraId="45C501C4" w14:textId="77777777" w:rsidR="00BA3990" w:rsidRDefault="00BA3990" w:rsidP="00BA3990">
      <w:pPr>
        <w:numPr>
          <w:ilvl w:val="0"/>
          <w:numId w:val="19"/>
        </w:numPr>
        <w:shd w:val="clear" w:color="auto" w:fill="FFFFFF"/>
        <w:tabs>
          <w:tab w:val="left" w:pos="567"/>
        </w:tabs>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чем, на ваш взгляд, принципиальное отличие античных обществ от обществ Древнего Востока?</w:t>
      </w:r>
    </w:p>
    <w:p w14:paraId="31E19645" w14:textId="77777777" w:rsidR="00BA3990" w:rsidRDefault="00BA3990" w:rsidP="00BA3990">
      <w:pPr>
        <w:numPr>
          <w:ilvl w:val="0"/>
          <w:numId w:val="19"/>
        </w:numPr>
        <w:shd w:val="clear" w:color="auto" w:fill="FFFFFF"/>
        <w:tabs>
          <w:tab w:val="left" w:pos="567"/>
        </w:tabs>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Охарактеризуйте культурное наследие античных цивилизаций для развития всего человечества.</w:t>
      </w:r>
    </w:p>
    <w:p w14:paraId="364E9548" w14:textId="77777777" w:rsidR="00BA3990" w:rsidRDefault="00BA3990" w:rsidP="00BA3990">
      <w:pPr>
        <w:numPr>
          <w:ilvl w:val="0"/>
          <w:numId w:val="19"/>
        </w:numPr>
        <w:shd w:val="clear" w:color="auto" w:fill="FFFFFF"/>
        <w:tabs>
          <w:tab w:val="left" w:pos="567"/>
        </w:tabs>
        <w:spacing w:after="0" w:line="240" w:lineRule="auto"/>
        <w:ind w:left="0"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Сравните особенности великой греческой колонизации и внешней политики Древнего Рима для формирования цивилизации</w:t>
      </w:r>
    </w:p>
    <w:p w14:paraId="7FC1B82E" w14:textId="77777777" w:rsidR="00BA3990" w:rsidRDefault="00BA3990" w:rsidP="00BA3990">
      <w:pPr>
        <w:tabs>
          <w:tab w:val="left" w:pos="993"/>
        </w:tabs>
        <w:spacing w:after="0" w:line="240" w:lineRule="auto"/>
        <w:ind w:firstLine="709"/>
        <w:jc w:val="center"/>
        <w:rPr>
          <w:rFonts w:ascii="Times New Roman" w:eastAsiaTheme="minorEastAsia" w:hAnsi="Times New Roman" w:cs="Times New Roman"/>
          <w:b/>
          <w:sz w:val="24"/>
          <w:szCs w:val="24"/>
        </w:rPr>
      </w:pPr>
    </w:p>
    <w:p w14:paraId="45C3B26C" w14:textId="77777777" w:rsidR="00BA3990" w:rsidRDefault="00BA3990" w:rsidP="00BA3990">
      <w:pPr>
        <w:tabs>
          <w:tab w:val="left" w:pos="993"/>
        </w:tabs>
        <w:spacing w:after="0" w:line="240" w:lineRule="auto"/>
        <w:ind w:firstLine="709"/>
        <w:jc w:val="center"/>
        <w:rPr>
          <w:rFonts w:ascii="Times New Roman" w:hAnsi="Times New Roman" w:cs="Times New Roman"/>
          <w:b/>
          <w:sz w:val="24"/>
          <w:szCs w:val="24"/>
        </w:rPr>
      </w:pPr>
    </w:p>
    <w:p w14:paraId="7FA0C0DB" w14:textId="77777777" w:rsidR="00BA3990" w:rsidRDefault="00BA3990" w:rsidP="00BA3990">
      <w:pPr>
        <w:tabs>
          <w:tab w:val="left" w:pos="993"/>
        </w:tabs>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Критерии оценки</w:t>
      </w:r>
    </w:p>
    <w:p w14:paraId="551399C7" w14:textId="77777777" w:rsidR="00BA3990" w:rsidRDefault="00BA3990" w:rsidP="00BA399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Оценка "5" ставится, если студент: показывает глубокое и полное знание и понимание всего объёма программного материала; полное понимание сущности рассматриваемых понятий, явлений, теорий;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ссылками на нормативные и законодательные акты; самостоятельно и аргументировано делать анализ, обобщения, выводы. Последовательно, чётко, связно, обоснованно и безошибочно излагать учебный материал; давать ответ в логической последовательности с использованием профессиональной терминологии; делать собственные выводы; формулировать точное определение и истолкование основных понятий, законов, теорий</w:t>
      </w:r>
    </w:p>
    <w:p w14:paraId="6BFF49D2" w14:textId="77777777" w:rsidR="00BA3990" w:rsidRDefault="00BA3990" w:rsidP="00BA399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Оценка "4" ставится, если студент: показывает знания всего изученного программного материала. Делает незначительные ошибки и недочёты при воспроизведении изученного материала; материал излагает в определенной логической последовательности, при этом допускает одну негрубую ошибку или не более двух недочетов; в основном усвоил учебный материал; подтверждает ответ конкретными примерами; умеет самостоятельно выделять главные положения в изученном материале; на основании фактов и примеров обобщать, делать выводы, </w:t>
      </w:r>
    </w:p>
    <w:p w14:paraId="3BBFF806" w14:textId="77777777" w:rsidR="00BA3990" w:rsidRDefault="00BA3990" w:rsidP="00BA399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"3" ставится, если студент: 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Pr>
          <w:rFonts w:ascii="Times New Roman" w:hAnsi="Times New Roman" w:cs="Times New Roman"/>
          <w:sz w:val="24"/>
          <w:szCs w:val="24"/>
        </w:rPr>
        <w:t>несистематизированно</w:t>
      </w:r>
      <w:proofErr w:type="spellEnd"/>
      <w:r>
        <w:rPr>
          <w:rFonts w:ascii="Times New Roman" w:hAnsi="Times New Roman" w:cs="Times New Roman"/>
          <w:sz w:val="24"/>
          <w:szCs w:val="24"/>
        </w:rPr>
        <w:t xml:space="preserve">, фрагментарно, не всегда последовательно; не использовал в качестве доказательства выводы и обобщения из наблюдений, фактов, опытов или допустил ошибки при их изложении; </w:t>
      </w:r>
    </w:p>
    <w:p w14:paraId="4E9AC609" w14:textId="77777777" w:rsidR="00BA3990" w:rsidRDefault="00BA3990" w:rsidP="00BA3990">
      <w:pPr>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 xml:space="preserve">Оценка "2" ставится, если студент: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имеет слабо сформированные и неполные знания </w:t>
      </w:r>
    </w:p>
    <w:p w14:paraId="22AC2887" w14:textId="77777777" w:rsidR="00BA3990" w:rsidRDefault="00BA3990" w:rsidP="00BA3990">
      <w:pPr>
        <w:tabs>
          <w:tab w:val="left" w:pos="993"/>
        </w:tabs>
        <w:spacing w:after="0" w:line="240" w:lineRule="auto"/>
        <w:ind w:firstLine="709"/>
        <w:jc w:val="center"/>
        <w:rPr>
          <w:rFonts w:ascii="Times New Roman" w:hAnsi="Times New Roman" w:cs="Times New Roman"/>
          <w:b/>
          <w:sz w:val="24"/>
          <w:szCs w:val="24"/>
        </w:rPr>
      </w:pPr>
    </w:p>
    <w:p w14:paraId="419B940A"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Раздел 3. Цивилизации Запада и Востока в Средние века».</w:t>
      </w:r>
    </w:p>
    <w:p w14:paraId="088B2B0A"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 № 2 по теме «Цивилизации Запада и Востока в Средние века».</w:t>
      </w:r>
    </w:p>
    <w:p w14:paraId="5DFEC538"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11E0E41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Массовые перемещения германских и негерманских племен — это:</w:t>
      </w:r>
    </w:p>
    <w:p w14:paraId="7B9B0BA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набег варваров</w:t>
      </w:r>
    </w:p>
    <w:p w14:paraId="061B534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Великое переселение народов</w:t>
      </w:r>
    </w:p>
    <w:p w14:paraId="6156681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создание варварски королевств</w:t>
      </w:r>
    </w:p>
    <w:p w14:paraId="4AE41505" w14:textId="77777777" w:rsidR="00BA3990" w:rsidRDefault="00BA3990" w:rsidP="00BA3990">
      <w:pPr>
        <w:tabs>
          <w:tab w:val="left" w:pos="993"/>
        </w:tabs>
        <w:spacing w:after="0" w:line="240" w:lineRule="auto"/>
        <w:rPr>
          <w:rFonts w:ascii="Times New Roman" w:hAnsi="Times New Roman" w:cs="Times New Roman"/>
          <w:sz w:val="24"/>
          <w:szCs w:val="24"/>
        </w:rPr>
      </w:pPr>
    </w:p>
    <w:p w14:paraId="2B07326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Западная Римская империя прекратил свое существование в:</w:t>
      </w:r>
    </w:p>
    <w:p w14:paraId="4E25DEE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418 г.</w:t>
      </w:r>
    </w:p>
    <w:p w14:paraId="1DE622C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439 г. </w:t>
      </w:r>
    </w:p>
    <w:p w14:paraId="20D22A9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476 г.</w:t>
      </w:r>
    </w:p>
    <w:p w14:paraId="39B83F44" w14:textId="77777777" w:rsidR="00BA3990" w:rsidRDefault="00BA3990" w:rsidP="00BA3990">
      <w:pPr>
        <w:tabs>
          <w:tab w:val="left" w:pos="993"/>
        </w:tabs>
        <w:spacing w:after="0" w:line="240" w:lineRule="auto"/>
        <w:rPr>
          <w:rFonts w:ascii="Times New Roman" w:hAnsi="Times New Roman" w:cs="Times New Roman"/>
          <w:sz w:val="24"/>
          <w:szCs w:val="24"/>
        </w:rPr>
      </w:pPr>
    </w:p>
    <w:p w14:paraId="6C5FE2D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Родин политического единства Европы: </w:t>
      </w:r>
    </w:p>
    <w:p w14:paraId="358DB1A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Франкское королевство </w:t>
      </w:r>
    </w:p>
    <w:p w14:paraId="17E587B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империя Лотаря </w:t>
      </w:r>
    </w:p>
    <w:p w14:paraId="5B948A3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Северо-Восточная Галлия</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w:t>
      </w:r>
    </w:p>
    <w:p w14:paraId="6C86464D" w14:textId="77777777" w:rsidR="00BA3990" w:rsidRDefault="00BA3990" w:rsidP="00BA3990">
      <w:pPr>
        <w:tabs>
          <w:tab w:val="left" w:pos="993"/>
        </w:tabs>
        <w:spacing w:after="0" w:line="240" w:lineRule="auto"/>
        <w:rPr>
          <w:rFonts w:ascii="Times New Roman" w:hAnsi="Times New Roman" w:cs="Times New Roman"/>
          <w:sz w:val="24"/>
          <w:szCs w:val="24"/>
        </w:rPr>
      </w:pPr>
    </w:p>
    <w:p w14:paraId="7643E34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Отметьте черты, характерны для начального исторического периода Западной Европы: </w:t>
      </w:r>
    </w:p>
    <w:p w14:paraId="2572AC1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экономически подъем </w:t>
      </w:r>
    </w:p>
    <w:p w14:paraId="3B4139C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разрушение экономики </w:t>
      </w:r>
    </w:p>
    <w:p w14:paraId="5052B3C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снижение уровня цивилизованности </w:t>
      </w:r>
    </w:p>
    <w:p w14:paraId="0FC7B86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разобщенности племен </w:t>
      </w:r>
    </w:p>
    <w:p w14:paraId="7BF927F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д)  уничтожения централизованно государственности</w:t>
      </w:r>
    </w:p>
    <w:p w14:paraId="207F40EB"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4CEA398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5. Тип правления, при котором высшая политическая власть принадлежи духовенству:</w:t>
      </w:r>
    </w:p>
    <w:p w14:paraId="50ADFF2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Папское государство</w:t>
      </w:r>
    </w:p>
    <w:p w14:paraId="3E2278D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демократия</w:t>
      </w:r>
    </w:p>
    <w:p w14:paraId="4B82019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теократия</w:t>
      </w:r>
    </w:p>
    <w:p w14:paraId="55837D2E" w14:textId="77777777" w:rsidR="00BA3990" w:rsidRDefault="00BA3990" w:rsidP="00BA3990">
      <w:pPr>
        <w:tabs>
          <w:tab w:val="left" w:pos="993"/>
        </w:tabs>
        <w:spacing w:after="0" w:line="240" w:lineRule="auto"/>
        <w:rPr>
          <w:rFonts w:ascii="Times New Roman" w:hAnsi="Times New Roman" w:cs="Times New Roman"/>
          <w:sz w:val="24"/>
          <w:szCs w:val="24"/>
        </w:rPr>
      </w:pPr>
    </w:p>
    <w:p w14:paraId="3066359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6. Религиозны войны, организованны церковь в имя  освобождения Гроб Господня:</w:t>
      </w:r>
    </w:p>
    <w:p w14:paraId="5C21A5B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крестовые походы</w:t>
      </w:r>
    </w:p>
    <w:p w14:paraId="11DF0D2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римско-католически войны</w:t>
      </w:r>
    </w:p>
    <w:p w14:paraId="3507BF4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священны походы </w:t>
      </w:r>
    </w:p>
    <w:p w14:paraId="0541A5D1" w14:textId="77777777" w:rsidR="00BA3990" w:rsidRDefault="00BA3990" w:rsidP="00BA3990">
      <w:pPr>
        <w:tabs>
          <w:tab w:val="left" w:pos="993"/>
        </w:tabs>
        <w:spacing w:after="0" w:line="240" w:lineRule="auto"/>
        <w:rPr>
          <w:rFonts w:ascii="Times New Roman" w:hAnsi="Times New Roman" w:cs="Times New Roman"/>
          <w:sz w:val="24"/>
          <w:szCs w:val="24"/>
        </w:rPr>
      </w:pPr>
    </w:p>
    <w:p w14:paraId="4282FE0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7. Наиболее крупна социальна общность, добившаяся юридически закрепленных и подтвержденных центральной властью прав:</w:t>
      </w:r>
    </w:p>
    <w:p w14:paraId="3658D1E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корпорации</w:t>
      </w:r>
    </w:p>
    <w:p w14:paraId="08793F9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сословия</w:t>
      </w:r>
    </w:p>
    <w:p w14:paraId="2E89784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горожане</w:t>
      </w:r>
    </w:p>
    <w:p w14:paraId="6AD8B96C"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174E5ED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8. Отметьте причин возникновения феодальной раздробленности:</w:t>
      </w:r>
    </w:p>
    <w:p w14:paraId="3498580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крупная земельная собственность</w:t>
      </w:r>
    </w:p>
    <w:p w14:paraId="5377130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церковное влияние</w:t>
      </w:r>
    </w:p>
    <w:p w14:paraId="1A21329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укрепление позиции местной знати</w:t>
      </w:r>
    </w:p>
    <w:p w14:paraId="069E457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появление вольных городов</w:t>
      </w:r>
    </w:p>
    <w:p w14:paraId="00DB96B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д) независимость крупны феодалов</w:t>
      </w:r>
    </w:p>
    <w:p w14:paraId="03318B9A" w14:textId="77777777" w:rsidR="00BA3990" w:rsidRDefault="00BA3990" w:rsidP="00BA3990">
      <w:pPr>
        <w:tabs>
          <w:tab w:val="left" w:pos="993"/>
        </w:tabs>
        <w:spacing w:after="0" w:line="240" w:lineRule="auto"/>
        <w:rPr>
          <w:rFonts w:ascii="Times New Roman" w:hAnsi="Times New Roman" w:cs="Times New Roman"/>
          <w:sz w:val="24"/>
          <w:szCs w:val="24"/>
        </w:rPr>
      </w:pPr>
    </w:p>
    <w:p w14:paraId="1EC5515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9. Новый тип государства, сформировавшийся в большинстве европейских стран в конце XII—XIV в.:</w:t>
      </w:r>
    </w:p>
    <w:p w14:paraId="12CF278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сословно-представительна монархия</w:t>
      </w:r>
    </w:p>
    <w:p w14:paraId="302C1CD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абсолютна монархия</w:t>
      </w:r>
    </w:p>
    <w:p w14:paraId="275BBF3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республика </w:t>
      </w:r>
    </w:p>
    <w:p w14:paraId="05C42F70" w14:textId="77777777" w:rsidR="00BA3990" w:rsidRDefault="00BA3990" w:rsidP="00BA3990">
      <w:pPr>
        <w:tabs>
          <w:tab w:val="left" w:pos="993"/>
        </w:tabs>
        <w:spacing w:after="0" w:line="240" w:lineRule="auto"/>
        <w:rPr>
          <w:rFonts w:ascii="Times New Roman" w:hAnsi="Times New Roman" w:cs="Times New Roman"/>
          <w:sz w:val="24"/>
          <w:szCs w:val="24"/>
        </w:rPr>
      </w:pPr>
    </w:p>
    <w:p w14:paraId="525C943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10. Для борьбы с вероучением, отличающимся от системы религиозных представлений, признанных церковью, был учреждены:</w:t>
      </w:r>
    </w:p>
    <w:p w14:paraId="44AF173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граждански трибуналы</w:t>
      </w:r>
    </w:p>
    <w:p w14:paraId="0C19E27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папские комиссии</w:t>
      </w:r>
    </w:p>
    <w:p w14:paraId="58108D2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инквизиционные суды</w:t>
      </w:r>
    </w:p>
    <w:p w14:paraId="0E04AA74" w14:textId="77777777" w:rsidR="00BA3990" w:rsidRDefault="00BA3990" w:rsidP="00BA3990">
      <w:pPr>
        <w:tabs>
          <w:tab w:val="left" w:pos="993"/>
        </w:tabs>
        <w:spacing w:after="0" w:line="240" w:lineRule="auto"/>
        <w:rPr>
          <w:rFonts w:ascii="Times New Roman" w:hAnsi="Times New Roman" w:cs="Times New Roman"/>
          <w:sz w:val="24"/>
          <w:szCs w:val="24"/>
        </w:rPr>
      </w:pPr>
    </w:p>
    <w:p w14:paraId="640BD2F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Средневековая картина мира стала разрушаться благодаря: </w:t>
      </w:r>
    </w:p>
    <w:p w14:paraId="34A9621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складыванию капиталистически отношений </w:t>
      </w:r>
    </w:p>
    <w:p w14:paraId="6124D8B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развитию европейской научно мысли </w:t>
      </w:r>
    </w:p>
    <w:p w14:paraId="5D9A751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отношениям с древними высокоразвитым цивилизациями</w:t>
      </w:r>
    </w:p>
    <w:p w14:paraId="098BBFD1" w14:textId="77777777" w:rsidR="00BA3990" w:rsidRDefault="00BA3990" w:rsidP="00BA3990">
      <w:pPr>
        <w:tabs>
          <w:tab w:val="left" w:pos="993"/>
        </w:tabs>
        <w:spacing w:after="0" w:line="240" w:lineRule="auto"/>
        <w:rPr>
          <w:rFonts w:ascii="Times New Roman" w:hAnsi="Times New Roman" w:cs="Times New Roman"/>
          <w:sz w:val="24"/>
          <w:szCs w:val="24"/>
        </w:rPr>
      </w:pPr>
    </w:p>
    <w:p w14:paraId="514A661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12. Укажите истоки конфуцианской цивилизации Китая:</w:t>
      </w:r>
    </w:p>
    <w:p w14:paraId="2E3AED1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первичные цивилизации Ближнего Востока</w:t>
      </w:r>
    </w:p>
    <w:p w14:paraId="25A6BE2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первичные цивилизации Дальнего Востока</w:t>
      </w:r>
    </w:p>
    <w:p w14:paraId="08D9075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первичные цивилизации Египта</w:t>
      </w:r>
    </w:p>
    <w:p w14:paraId="08FAE75A" w14:textId="77777777" w:rsidR="00BA3990" w:rsidRDefault="00BA3990" w:rsidP="00BA3990">
      <w:pPr>
        <w:tabs>
          <w:tab w:val="left" w:pos="993"/>
        </w:tabs>
        <w:spacing w:after="0" w:line="240" w:lineRule="auto"/>
        <w:rPr>
          <w:rFonts w:ascii="Times New Roman" w:hAnsi="Times New Roman" w:cs="Times New Roman"/>
          <w:sz w:val="24"/>
          <w:szCs w:val="24"/>
        </w:rPr>
      </w:pPr>
    </w:p>
    <w:p w14:paraId="1C8A264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13. Китайские реформы предусматривали: </w:t>
      </w:r>
    </w:p>
    <w:p w14:paraId="7AEAA58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борьбу с ростовщичеством </w:t>
      </w:r>
    </w:p>
    <w:p w14:paraId="16DC963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передел земли </w:t>
      </w:r>
    </w:p>
    <w:p w14:paraId="277C818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регулирование рыночных цен</w:t>
      </w:r>
    </w:p>
    <w:p w14:paraId="6E829419" w14:textId="77777777" w:rsidR="00BA3990" w:rsidRDefault="00BA3990" w:rsidP="00BA3990">
      <w:pPr>
        <w:tabs>
          <w:tab w:val="left" w:pos="993"/>
        </w:tabs>
        <w:spacing w:after="0" w:line="240" w:lineRule="auto"/>
        <w:rPr>
          <w:rFonts w:ascii="Times New Roman" w:hAnsi="Times New Roman" w:cs="Times New Roman"/>
          <w:sz w:val="24"/>
          <w:szCs w:val="24"/>
        </w:rPr>
      </w:pPr>
    </w:p>
    <w:p w14:paraId="227884C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14. Феодализм в Японии развивался: </w:t>
      </w:r>
    </w:p>
    <w:p w14:paraId="048AD6A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по восточной модели </w:t>
      </w:r>
    </w:p>
    <w:p w14:paraId="5D5AABD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по собственной модели </w:t>
      </w:r>
    </w:p>
    <w:p w14:paraId="7A8081F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по западноевропейской модели</w:t>
      </w:r>
    </w:p>
    <w:p w14:paraId="2F06FFE1" w14:textId="77777777" w:rsidR="00BA3990" w:rsidRDefault="00BA3990" w:rsidP="00BA3990">
      <w:pPr>
        <w:tabs>
          <w:tab w:val="left" w:pos="993"/>
        </w:tabs>
        <w:spacing w:after="0" w:line="240" w:lineRule="auto"/>
        <w:rPr>
          <w:rFonts w:ascii="Times New Roman" w:hAnsi="Times New Roman" w:cs="Times New Roman"/>
          <w:sz w:val="24"/>
          <w:szCs w:val="24"/>
        </w:rPr>
      </w:pPr>
    </w:p>
    <w:p w14:paraId="3A932D1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15. Назовите особенности японской цивилизации:</w:t>
      </w:r>
    </w:p>
    <w:p w14:paraId="3B35705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развитие феодализма по западноевропейскому пути </w:t>
      </w:r>
    </w:p>
    <w:p w14:paraId="0C24BC0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обобщение традиционных верований </w:t>
      </w:r>
    </w:p>
    <w:p w14:paraId="784D8E3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жестко прикрепление крестьян к земле </w:t>
      </w:r>
    </w:p>
    <w:p w14:paraId="5255A6A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сохранение традиций  национально культуры</w:t>
      </w:r>
    </w:p>
    <w:p w14:paraId="3AE62F74" w14:textId="77777777" w:rsidR="00BA3990" w:rsidRDefault="00BA3990" w:rsidP="00BA3990">
      <w:pPr>
        <w:tabs>
          <w:tab w:val="left" w:pos="993"/>
        </w:tabs>
        <w:spacing w:after="0" w:line="240" w:lineRule="auto"/>
        <w:rPr>
          <w:rFonts w:ascii="Times New Roman" w:hAnsi="Times New Roman" w:cs="Times New Roman"/>
          <w:sz w:val="24"/>
          <w:szCs w:val="24"/>
        </w:rPr>
      </w:pPr>
    </w:p>
    <w:p w14:paraId="2BB73B2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 Религиозные основы будущей исламской цивилизации заложил: </w:t>
      </w:r>
    </w:p>
    <w:p w14:paraId="2F64072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Мухаммед </w:t>
      </w:r>
    </w:p>
    <w:p w14:paraId="2B7241E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Ома </w:t>
      </w:r>
    </w:p>
    <w:p w14:paraId="5957D8C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Салим </w:t>
      </w:r>
    </w:p>
    <w:p w14:paraId="1A23D5D6" w14:textId="77777777" w:rsidR="00BA3990" w:rsidRDefault="00BA3990" w:rsidP="00BA3990">
      <w:pPr>
        <w:tabs>
          <w:tab w:val="left" w:pos="993"/>
        </w:tabs>
        <w:spacing w:after="0" w:line="240" w:lineRule="auto"/>
        <w:rPr>
          <w:rFonts w:ascii="Times New Roman" w:hAnsi="Times New Roman" w:cs="Times New Roman"/>
          <w:sz w:val="24"/>
          <w:szCs w:val="24"/>
        </w:rPr>
      </w:pPr>
    </w:p>
    <w:p w14:paraId="6BCF252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17. Книга, в которой изложены основы исламского вероучения: </w:t>
      </w:r>
    </w:p>
    <w:p w14:paraId="04D1C5D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Талмуд</w:t>
      </w:r>
    </w:p>
    <w:p w14:paraId="7E9F1C5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Коран </w:t>
      </w:r>
    </w:p>
    <w:p w14:paraId="391057D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Ветхий и Новый Завет</w:t>
      </w:r>
    </w:p>
    <w:p w14:paraId="43074367" w14:textId="77777777" w:rsidR="00BA3990" w:rsidRDefault="00BA3990" w:rsidP="00BA3990">
      <w:pPr>
        <w:tabs>
          <w:tab w:val="left" w:pos="993"/>
        </w:tabs>
        <w:spacing w:after="0" w:line="240" w:lineRule="auto"/>
        <w:rPr>
          <w:rFonts w:ascii="Times New Roman" w:hAnsi="Times New Roman" w:cs="Times New Roman"/>
          <w:sz w:val="24"/>
          <w:szCs w:val="24"/>
        </w:rPr>
      </w:pPr>
    </w:p>
    <w:p w14:paraId="08B18DE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18. Укажите значение влияния исламской культуры на европейскую:</w:t>
      </w:r>
    </w:p>
    <w:p w14:paraId="1E9D955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передача накопленных знаний античности</w:t>
      </w:r>
    </w:p>
    <w:p w14:paraId="1E76C37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распространение духовной культуры</w:t>
      </w:r>
    </w:p>
    <w:p w14:paraId="4D362B3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распространение религии</w:t>
      </w:r>
    </w:p>
    <w:p w14:paraId="3224952E" w14:textId="77777777" w:rsidR="00BA3990" w:rsidRDefault="00BA3990" w:rsidP="00BA3990">
      <w:pPr>
        <w:tabs>
          <w:tab w:val="left" w:pos="993"/>
        </w:tabs>
        <w:spacing w:after="0" w:line="240" w:lineRule="auto"/>
        <w:rPr>
          <w:rFonts w:ascii="Times New Roman" w:hAnsi="Times New Roman" w:cs="Times New Roman"/>
          <w:sz w:val="24"/>
          <w:szCs w:val="24"/>
        </w:rPr>
      </w:pPr>
    </w:p>
    <w:p w14:paraId="407BC20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19. Государство Конфуций определял как: </w:t>
      </w:r>
    </w:p>
    <w:p w14:paraId="66CF68D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общину </w:t>
      </w:r>
    </w:p>
    <w:p w14:paraId="3DF632A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коммуну </w:t>
      </w:r>
    </w:p>
    <w:p w14:paraId="2902517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большую семью</w:t>
      </w:r>
    </w:p>
    <w:p w14:paraId="58FC146D" w14:textId="77777777" w:rsidR="00BA3990" w:rsidRDefault="00BA3990" w:rsidP="00BA3990">
      <w:pPr>
        <w:tabs>
          <w:tab w:val="left" w:pos="993"/>
        </w:tabs>
        <w:spacing w:after="0" w:line="240" w:lineRule="auto"/>
        <w:rPr>
          <w:rFonts w:ascii="Times New Roman" w:hAnsi="Times New Roman" w:cs="Times New Roman"/>
          <w:sz w:val="24"/>
          <w:szCs w:val="24"/>
        </w:rPr>
      </w:pPr>
    </w:p>
    <w:p w14:paraId="59A87D6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20. Общее название цивилизаций Востока в Средин века: </w:t>
      </w:r>
    </w:p>
    <w:p w14:paraId="2FDFB02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арабо-индийская </w:t>
      </w:r>
    </w:p>
    <w:p w14:paraId="3375E34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арабо-мусульманская </w:t>
      </w:r>
    </w:p>
    <w:p w14:paraId="4C9CA7C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арабо-буддистская</w:t>
      </w:r>
    </w:p>
    <w:p w14:paraId="30DC8137"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1655D640" w14:textId="77777777" w:rsidR="00BA3990" w:rsidRDefault="00BA3990" w:rsidP="00BA3990">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Критерии оценки</w:t>
      </w:r>
    </w:p>
    <w:p w14:paraId="760922B9" w14:textId="77777777" w:rsidR="00BA3990" w:rsidRDefault="00BA3990" w:rsidP="00BA3990">
      <w:pPr>
        <w:pStyle w:val="a8"/>
        <w:spacing w:before="0" w:beforeAutospacing="0" w:after="0" w:afterAutospacing="0"/>
        <w:jc w:val="both"/>
        <w:rPr>
          <w:color w:val="000000"/>
        </w:rPr>
      </w:pPr>
      <w:r>
        <w:rPr>
          <w:color w:val="000000"/>
        </w:rPr>
        <w:t>За правильный ответ на вопрос тестового задания выставляется положительная оценка — 1 балл.</w:t>
      </w:r>
    </w:p>
    <w:p w14:paraId="57860C5D" w14:textId="77777777" w:rsidR="00BA3990" w:rsidRDefault="00BA3990" w:rsidP="00BA3990">
      <w:pPr>
        <w:pStyle w:val="a8"/>
        <w:spacing w:before="0" w:beforeAutospacing="0" w:after="0" w:afterAutospacing="0"/>
        <w:jc w:val="both"/>
        <w:rPr>
          <w:color w:val="000000"/>
        </w:rPr>
      </w:pPr>
      <w:r>
        <w:rPr>
          <w:color w:val="000000"/>
        </w:rPr>
        <w:t>За неправильный ответ на вопрос тестового задания  выставляется отрицательная оценка — 0 баллов.</w:t>
      </w:r>
    </w:p>
    <w:p w14:paraId="4C95410C" w14:textId="77777777" w:rsidR="00BA3990" w:rsidRDefault="00BA3990" w:rsidP="00BA3990">
      <w:pPr>
        <w:pStyle w:val="a8"/>
        <w:spacing w:before="0" w:beforeAutospacing="0" w:after="0" w:afterAutospacing="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734"/>
        <w:gridCol w:w="1417"/>
        <w:gridCol w:w="2800"/>
      </w:tblGrid>
      <w:tr w:rsidR="00BA3990" w14:paraId="262F4F87" w14:textId="77777777" w:rsidTr="00BA3990">
        <w:trPr>
          <w:trHeight w:val="675"/>
        </w:trPr>
        <w:tc>
          <w:tcPr>
            <w:tcW w:w="2336" w:type="dxa"/>
            <w:vMerge w:val="restart"/>
            <w:tcBorders>
              <w:top w:val="single" w:sz="4" w:space="0" w:color="auto"/>
              <w:left w:val="single" w:sz="4" w:space="0" w:color="auto"/>
              <w:bottom w:val="single" w:sz="4" w:space="0" w:color="auto"/>
              <w:right w:val="single" w:sz="4" w:space="0" w:color="auto"/>
            </w:tcBorders>
            <w:hideMark/>
          </w:tcPr>
          <w:p w14:paraId="14ED4D77" w14:textId="77777777" w:rsidR="00BA3990" w:rsidRDefault="00BA3990">
            <w:pPr>
              <w:pStyle w:val="a8"/>
              <w:spacing w:before="0" w:beforeAutospacing="0" w:after="0" w:afterAutospacing="0" w:line="276" w:lineRule="auto"/>
              <w:jc w:val="center"/>
              <w:rPr>
                <w:color w:val="000000"/>
              </w:rPr>
            </w:pPr>
            <w:r>
              <w:rPr>
                <w:color w:val="000000"/>
              </w:rPr>
              <w:t>Процент результативности (правильных ответов)</w:t>
            </w:r>
          </w:p>
        </w:tc>
        <w:tc>
          <w:tcPr>
            <w:tcW w:w="2734" w:type="dxa"/>
            <w:vMerge w:val="restart"/>
            <w:tcBorders>
              <w:top w:val="single" w:sz="4" w:space="0" w:color="auto"/>
              <w:left w:val="single" w:sz="4" w:space="0" w:color="auto"/>
              <w:bottom w:val="single" w:sz="4" w:space="0" w:color="auto"/>
              <w:right w:val="single" w:sz="4" w:space="0" w:color="auto"/>
            </w:tcBorders>
            <w:hideMark/>
          </w:tcPr>
          <w:p w14:paraId="6EC19B7B" w14:textId="77777777" w:rsidR="00BA3990" w:rsidRDefault="00BA3990">
            <w:pPr>
              <w:pStyle w:val="a8"/>
              <w:spacing w:before="0" w:beforeAutospacing="0" w:after="0" w:afterAutospacing="0" w:line="276" w:lineRule="auto"/>
              <w:jc w:val="center"/>
              <w:rPr>
                <w:color w:val="000000"/>
              </w:rPr>
            </w:pPr>
            <w:r>
              <w:rPr>
                <w:color w:val="000000"/>
              </w:rPr>
              <w:t>Количество правильных ответов</w:t>
            </w:r>
          </w:p>
        </w:tc>
        <w:tc>
          <w:tcPr>
            <w:tcW w:w="4217" w:type="dxa"/>
            <w:gridSpan w:val="2"/>
            <w:tcBorders>
              <w:top w:val="single" w:sz="4" w:space="0" w:color="auto"/>
              <w:left w:val="single" w:sz="4" w:space="0" w:color="auto"/>
              <w:bottom w:val="single" w:sz="4" w:space="0" w:color="auto"/>
              <w:right w:val="single" w:sz="4" w:space="0" w:color="auto"/>
            </w:tcBorders>
            <w:hideMark/>
          </w:tcPr>
          <w:p w14:paraId="1476A1F1" w14:textId="77777777" w:rsidR="00BA3990" w:rsidRDefault="00BA3990">
            <w:pPr>
              <w:pStyle w:val="a8"/>
              <w:spacing w:before="0" w:beforeAutospacing="0" w:after="0" w:afterAutospacing="0" w:line="276" w:lineRule="auto"/>
              <w:jc w:val="center"/>
              <w:rPr>
                <w:color w:val="000000"/>
              </w:rPr>
            </w:pPr>
            <w:r>
              <w:rPr>
                <w:color w:val="000000"/>
              </w:rPr>
              <w:t>Оценка уровня подготовки</w:t>
            </w:r>
          </w:p>
        </w:tc>
      </w:tr>
      <w:tr w:rsidR="00BA3990" w14:paraId="6E3EB826" w14:textId="77777777" w:rsidTr="00BA3990">
        <w:trPr>
          <w:trHeight w:val="419"/>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00AB1A2" w14:textId="77777777" w:rsidR="00BA3990" w:rsidRDefault="00BA3990">
            <w:pPr>
              <w:spacing w:after="0"/>
              <w:rPr>
                <w:rFonts w:ascii="Times New Roman" w:eastAsia="Times New Roman" w:hAnsi="Times New Roman" w:cs="Times New Roman"/>
                <w:color w:val="000000"/>
                <w:sz w:val="24"/>
                <w:szCs w:val="24"/>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54D412F" w14:textId="77777777" w:rsidR="00BA3990" w:rsidRDefault="00BA3990">
            <w:pPr>
              <w:spacing w:after="0"/>
              <w:rPr>
                <w:rFonts w:ascii="Times New Roman" w:eastAsia="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14:paraId="6FCA7DCA" w14:textId="77777777" w:rsidR="00BA3990" w:rsidRDefault="00BA3990">
            <w:pPr>
              <w:pStyle w:val="a8"/>
              <w:spacing w:before="0" w:beforeAutospacing="0" w:after="0" w:afterAutospacing="0" w:line="276" w:lineRule="auto"/>
              <w:jc w:val="both"/>
              <w:rPr>
                <w:color w:val="000000"/>
              </w:rPr>
            </w:pPr>
            <w:r>
              <w:rPr>
                <w:color w:val="000000"/>
              </w:rPr>
              <w:t>балл (отметка)</w:t>
            </w:r>
          </w:p>
        </w:tc>
        <w:tc>
          <w:tcPr>
            <w:tcW w:w="2800" w:type="dxa"/>
            <w:tcBorders>
              <w:top w:val="single" w:sz="4" w:space="0" w:color="auto"/>
              <w:left w:val="single" w:sz="4" w:space="0" w:color="auto"/>
              <w:bottom w:val="single" w:sz="4" w:space="0" w:color="auto"/>
              <w:right w:val="single" w:sz="4" w:space="0" w:color="auto"/>
            </w:tcBorders>
            <w:hideMark/>
          </w:tcPr>
          <w:p w14:paraId="4648B46E" w14:textId="77777777" w:rsidR="00BA3990" w:rsidRDefault="00BA3990">
            <w:pPr>
              <w:pStyle w:val="a8"/>
              <w:spacing w:before="0" w:beforeAutospacing="0" w:after="0" w:afterAutospacing="0" w:line="276" w:lineRule="auto"/>
              <w:jc w:val="both"/>
              <w:rPr>
                <w:color w:val="000000"/>
              </w:rPr>
            </w:pPr>
            <w:r>
              <w:rPr>
                <w:color w:val="000000"/>
              </w:rPr>
              <w:t>вербальный аналог</w:t>
            </w:r>
          </w:p>
        </w:tc>
      </w:tr>
      <w:tr w:rsidR="00BA3990" w14:paraId="09B32DE4"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772B81FD" w14:textId="77777777" w:rsidR="00BA3990" w:rsidRDefault="00BA3990">
            <w:pPr>
              <w:pStyle w:val="a8"/>
              <w:spacing w:before="0" w:beforeAutospacing="0" w:after="0" w:afterAutospacing="0" w:line="276" w:lineRule="auto"/>
              <w:jc w:val="center"/>
              <w:rPr>
                <w:color w:val="000000"/>
              </w:rPr>
            </w:pPr>
            <w:r>
              <w:rPr>
                <w:color w:val="000000"/>
              </w:rPr>
              <w:t>90 ÷ 100</w:t>
            </w:r>
          </w:p>
        </w:tc>
        <w:tc>
          <w:tcPr>
            <w:tcW w:w="2734" w:type="dxa"/>
            <w:tcBorders>
              <w:top w:val="single" w:sz="4" w:space="0" w:color="auto"/>
              <w:left w:val="single" w:sz="4" w:space="0" w:color="auto"/>
              <w:bottom w:val="single" w:sz="4" w:space="0" w:color="auto"/>
              <w:right w:val="single" w:sz="4" w:space="0" w:color="auto"/>
            </w:tcBorders>
            <w:hideMark/>
          </w:tcPr>
          <w:p w14:paraId="5B26AE3C"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 xml:space="preserve">19 – 20 </w:t>
            </w:r>
          </w:p>
        </w:tc>
        <w:tc>
          <w:tcPr>
            <w:tcW w:w="1417" w:type="dxa"/>
            <w:tcBorders>
              <w:top w:val="single" w:sz="4" w:space="0" w:color="auto"/>
              <w:left w:val="single" w:sz="4" w:space="0" w:color="auto"/>
              <w:bottom w:val="single" w:sz="4" w:space="0" w:color="auto"/>
              <w:right w:val="single" w:sz="4" w:space="0" w:color="auto"/>
            </w:tcBorders>
            <w:hideMark/>
          </w:tcPr>
          <w:p w14:paraId="75F72037" w14:textId="77777777" w:rsidR="00BA3990" w:rsidRDefault="00BA3990">
            <w:pPr>
              <w:pStyle w:val="a8"/>
              <w:spacing w:before="0" w:beforeAutospacing="0" w:after="0" w:afterAutospacing="0" w:line="276" w:lineRule="auto"/>
              <w:jc w:val="center"/>
              <w:rPr>
                <w:color w:val="000000"/>
              </w:rPr>
            </w:pPr>
            <w:r>
              <w:rPr>
                <w:color w:val="000000"/>
              </w:rPr>
              <w:t>5</w:t>
            </w:r>
          </w:p>
        </w:tc>
        <w:tc>
          <w:tcPr>
            <w:tcW w:w="2800" w:type="dxa"/>
            <w:tcBorders>
              <w:top w:val="single" w:sz="4" w:space="0" w:color="auto"/>
              <w:left w:val="single" w:sz="4" w:space="0" w:color="auto"/>
              <w:bottom w:val="single" w:sz="4" w:space="0" w:color="auto"/>
              <w:right w:val="single" w:sz="4" w:space="0" w:color="auto"/>
            </w:tcBorders>
            <w:hideMark/>
          </w:tcPr>
          <w:p w14:paraId="249BD7D1" w14:textId="77777777" w:rsidR="00BA3990" w:rsidRDefault="00BA3990">
            <w:pPr>
              <w:pStyle w:val="a8"/>
              <w:spacing w:before="0" w:beforeAutospacing="0" w:after="0" w:afterAutospacing="0" w:line="276" w:lineRule="auto"/>
              <w:jc w:val="center"/>
              <w:rPr>
                <w:color w:val="000000"/>
              </w:rPr>
            </w:pPr>
            <w:r>
              <w:rPr>
                <w:color w:val="000000"/>
              </w:rPr>
              <w:t>отлично</w:t>
            </w:r>
          </w:p>
        </w:tc>
      </w:tr>
      <w:tr w:rsidR="00BA3990" w14:paraId="78E5A384"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39F449D0" w14:textId="77777777" w:rsidR="00BA3990" w:rsidRDefault="00BA3990">
            <w:pPr>
              <w:pStyle w:val="a8"/>
              <w:spacing w:before="0" w:beforeAutospacing="0" w:after="0" w:afterAutospacing="0" w:line="276" w:lineRule="auto"/>
              <w:jc w:val="center"/>
              <w:rPr>
                <w:color w:val="000000"/>
              </w:rPr>
            </w:pPr>
            <w:r>
              <w:rPr>
                <w:color w:val="000000"/>
              </w:rPr>
              <w:t>76 ÷ 89</w:t>
            </w:r>
          </w:p>
        </w:tc>
        <w:tc>
          <w:tcPr>
            <w:tcW w:w="2734" w:type="dxa"/>
            <w:tcBorders>
              <w:top w:val="single" w:sz="4" w:space="0" w:color="auto"/>
              <w:left w:val="single" w:sz="4" w:space="0" w:color="auto"/>
              <w:bottom w:val="single" w:sz="4" w:space="0" w:color="auto"/>
              <w:right w:val="single" w:sz="4" w:space="0" w:color="auto"/>
            </w:tcBorders>
            <w:hideMark/>
          </w:tcPr>
          <w:p w14:paraId="6BC07D10"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 xml:space="preserve">15 – 18 </w:t>
            </w:r>
          </w:p>
        </w:tc>
        <w:tc>
          <w:tcPr>
            <w:tcW w:w="1417" w:type="dxa"/>
            <w:tcBorders>
              <w:top w:val="single" w:sz="4" w:space="0" w:color="auto"/>
              <w:left w:val="single" w:sz="4" w:space="0" w:color="auto"/>
              <w:bottom w:val="single" w:sz="4" w:space="0" w:color="auto"/>
              <w:right w:val="single" w:sz="4" w:space="0" w:color="auto"/>
            </w:tcBorders>
            <w:hideMark/>
          </w:tcPr>
          <w:p w14:paraId="528ABA1C" w14:textId="77777777" w:rsidR="00BA3990" w:rsidRDefault="00BA3990">
            <w:pPr>
              <w:pStyle w:val="a8"/>
              <w:spacing w:before="0" w:beforeAutospacing="0" w:after="0" w:afterAutospacing="0" w:line="276" w:lineRule="auto"/>
              <w:jc w:val="center"/>
              <w:rPr>
                <w:color w:val="000000"/>
              </w:rPr>
            </w:pPr>
            <w:r>
              <w:rPr>
                <w:color w:val="000000"/>
              </w:rPr>
              <w:t>4</w:t>
            </w:r>
          </w:p>
        </w:tc>
        <w:tc>
          <w:tcPr>
            <w:tcW w:w="2800" w:type="dxa"/>
            <w:tcBorders>
              <w:top w:val="single" w:sz="4" w:space="0" w:color="auto"/>
              <w:left w:val="single" w:sz="4" w:space="0" w:color="auto"/>
              <w:bottom w:val="single" w:sz="4" w:space="0" w:color="auto"/>
              <w:right w:val="single" w:sz="4" w:space="0" w:color="auto"/>
            </w:tcBorders>
            <w:hideMark/>
          </w:tcPr>
          <w:p w14:paraId="2F12A235" w14:textId="77777777" w:rsidR="00BA3990" w:rsidRDefault="00BA3990">
            <w:pPr>
              <w:pStyle w:val="a8"/>
              <w:spacing w:before="0" w:beforeAutospacing="0" w:after="0" w:afterAutospacing="0" w:line="276" w:lineRule="auto"/>
              <w:jc w:val="center"/>
              <w:rPr>
                <w:color w:val="000000"/>
              </w:rPr>
            </w:pPr>
            <w:r>
              <w:rPr>
                <w:color w:val="000000"/>
              </w:rPr>
              <w:t>хорошо</w:t>
            </w:r>
          </w:p>
        </w:tc>
      </w:tr>
      <w:tr w:rsidR="00BA3990" w14:paraId="506C3F64"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1CBEFE1C" w14:textId="77777777" w:rsidR="00BA3990" w:rsidRDefault="00BA3990">
            <w:pPr>
              <w:pStyle w:val="a8"/>
              <w:spacing w:before="0" w:beforeAutospacing="0" w:after="0" w:afterAutospacing="0" w:line="276" w:lineRule="auto"/>
              <w:jc w:val="center"/>
              <w:rPr>
                <w:color w:val="000000"/>
              </w:rPr>
            </w:pPr>
            <w:r>
              <w:rPr>
                <w:color w:val="000000"/>
              </w:rPr>
              <w:t>49 ÷ 75</w:t>
            </w:r>
          </w:p>
        </w:tc>
        <w:tc>
          <w:tcPr>
            <w:tcW w:w="2734" w:type="dxa"/>
            <w:tcBorders>
              <w:top w:val="single" w:sz="4" w:space="0" w:color="auto"/>
              <w:left w:val="single" w:sz="4" w:space="0" w:color="auto"/>
              <w:bottom w:val="single" w:sz="4" w:space="0" w:color="auto"/>
              <w:right w:val="single" w:sz="4" w:space="0" w:color="auto"/>
            </w:tcBorders>
            <w:hideMark/>
          </w:tcPr>
          <w:p w14:paraId="66273516"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11 – 14</w:t>
            </w:r>
          </w:p>
        </w:tc>
        <w:tc>
          <w:tcPr>
            <w:tcW w:w="1417" w:type="dxa"/>
            <w:tcBorders>
              <w:top w:val="single" w:sz="4" w:space="0" w:color="auto"/>
              <w:left w:val="single" w:sz="4" w:space="0" w:color="auto"/>
              <w:bottom w:val="single" w:sz="4" w:space="0" w:color="auto"/>
              <w:right w:val="single" w:sz="4" w:space="0" w:color="auto"/>
            </w:tcBorders>
            <w:hideMark/>
          </w:tcPr>
          <w:p w14:paraId="092C80AF" w14:textId="77777777" w:rsidR="00BA3990" w:rsidRDefault="00BA3990">
            <w:pPr>
              <w:pStyle w:val="a8"/>
              <w:spacing w:before="0" w:beforeAutospacing="0" w:after="0" w:afterAutospacing="0" w:line="276" w:lineRule="auto"/>
              <w:jc w:val="center"/>
              <w:rPr>
                <w:color w:val="000000"/>
              </w:rPr>
            </w:pPr>
            <w:r>
              <w:rPr>
                <w:color w:val="000000"/>
              </w:rPr>
              <w:t>3</w:t>
            </w:r>
          </w:p>
        </w:tc>
        <w:tc>
          <w:tcPr>
            <w:tcW w:w="2800" w:type="dxa"/>
            <w:tcBorders>
              <w:top w:val="single" w:sz="4" w:space="0" w:color="auto"/>
              <w:left w:val="single" w:sz="4" w:space="0" w:color="auto"/>
              <w:bottom w:val="single" w:sz="4" w:space="0" w:color="auto"/>
              <w:right w:val="single" w:sz="4" w:space="0" w:color="auto"/>
            </w:tcBorders>
            <w:hideMark/>
          </w:tcPr>
          <w:p w14:paraId="0B517E70" w14:textId="77777777" w:rsidR="00BA3990" w:rsidRDefault="00BA3990">
            <w:pPr>
              <w:pStyle w:val="a8"/>
              <w:spacing w:before="0" w:beforeAutospacing="0" w:after="0" w:afterAutospacing="0" w:line="276" w:lineRule="auto"/>
              <w:jc w:val="center"/>
              <w:rPr>
                <w:color w:val="000000"/>
              </w:rPr>
            </w:pPr>
            <w:r>
              <w:rPr>
                <w:color w:val="000000"/>
              </w:rPr>
              <w:t>удовлетворительно</w:t>
            </w:r>
          </w:p>
        </w:tc>
      </w:tr>
      <w:tr w:rsidR="00BA3990" w14:paraId="7DF06259"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63C8BBB6" w14:textId="77777777" w:rsidR="00BA3990" w:rsidRDefault="00BA3990">
            <w:pPr>
              <w:pStyle w:val="a8"/>
              <w:spacing w:before="0" w:beforeAutospacing="0" w:after="0" w:afterAutospacing="0" w:line="276" w:lineRule="auto"/>
              <w:jc w:val="center"/>
              <w:rPr>
                <w:color w:val="000000"/>
              </w:rPr>
            </w:pPr>
            <w:r>
              <w:rPr>
                <w:color w:val="000000"/>
              </w:rPr>
              <w:t>менее 50</w:t>
            </w:r>
          </w:p>
        </w:tc>
        <w:tc>
          <w:tcPr>
            <w:tcW w:w="2734" w:type="dxa"/>
            <w:tcBorders>
              <w:top w:val="single" w:sz="4" w:space="0" w:color="auto"/>
              <w:left w:val="single" w:sz="4" w:space="0" w:color="auto"/>
              <w:bottom w:val="single" w:sz="4" w:space="0" w:color="auto"/>
              <w:right w:val="single" w:sz="4" w:space="0" w:color="auto"/>
            </w:tcBorders>
            <w:hideMark/>
          </w:tcPr>
          <w:p w14:paraId="26D633E6"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менее 10</w:t>
            </w:r>
          </w:p>
        </w:tc>
        <w:tc>
          <w:tcPr>
            <w:tcW w:w="1417" w:type="dxa"/>
            <w:tcBorders>
              <w:top w:val="single" w:sz="4" w:space="0" w:color="auto"/>
              <w:left w:val="single" w:sz="4" w:space="0" w:color="auto"/>
              <w:bottom w:val="single" w:sz="4" w:space="0" w:color="auto"/>
              <w:right w:val="single" w:sz="4" w:space="0" w:color="auto"/>
            </w:tcBorders>
            <w:hideMark/>
          </w:tcPr>
          <w:p w14:paraId="0291BEEC" w14:textId="77777777" w:rsidR="00BA3990" w:rsidRDefault="00BA3990">
            <w:pPr>
              <w:pStyle w:val="a8"/>
              <w:spacing w:before="0" w:beforeAutospacing="0" w:after="0" w:afterAutospacing="0" w:line="276" w:lineRule="auto"/>
              <w:jc w:val="center"/>
              <w:rPr>
                <w:color w:val="000000"/>
              </w:rPr>
            </w:pPr>
            <w:r>
              <w:rPr>
                <w:color w:val="000000"/>
              </w:rPr>
              <w:t>2</w:t>
            </w:r>
          </w:p>
        </w:tc>
        <w:tc>
          <w:tcPr>
            <w:tcW w:w="2800" w:type="dxa"/>
            <w:tcBorders>
              <w:top w:val="single" w:sz="4" w:space="0" w:color="auto"/>
              <w:left w:val="single" w:sz="4" w:space="0" w:color="auto"/>
              <w:bottom w:val="single" w:sz="4" w:space="0" w:color="auto"/>
              <w:right w:val="single" w:sz="4" w:space="0" w:color="auto"/>
            </w:tcBorders>
            <w:hideMark/>
          </w:tcPr>
          <w:p w14:paraId="2C561856" w14:textId="77777777" w:rsidR="00BA3990" w:rsidRDefault="00BA3990">
            <w:pPr>
              <w:pStyle w:val="a8"/>
              <w:spacing w:before="0" w:beforeAutospacing="0" w:after="0" w:afterAutospacing="0" w:line="276" w:lineRule="auto"/>
              <w:jc w:val="center"/>
              <w:rPr>
                <w:color w:val="000000"/>
              </w:rPr>
            </w:pPr>
            <w:r>
              <w:rPr>
                <w:color w:val="000000"/>
              </w:rPr>
              <w:t>неудовлетворительно</w:t>
            </w:r>
          </w:p>
        </w:tc>
      </w:tr>
    </w:tbl>
    <w:p w14:paraId="09F9EFA4"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546B0B11"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Раздел 4.  История России с древнейших времен до конца XVII века</w:t>
      </w:r>
    </w:p>
    <w:p w14:paraId="299476A0"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 № 3 по теме «От древней Руси до  Удельной Руси».</w:t>
      </w:r>
    </w:p>
    <w:p w14:paraId="3F979DBC"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 Какая дата считается началом раздробленности на Руси?</w:t>
      </w:r>
    </w:p>
    <w:p w14:paraId="368B0552"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а)  1054</w:t>
      </w:r>
    </w:p>
    <w:p w14:paraId="0E57F455"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б) 1097</w:t>
      </w:r>
    </w:p>
    <w:p w14:paraId="5F4516AD"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в) 1111</w:t>
      </w:r>
    </w:p>
    <w:p w14:paraId="7883D4B8"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1132</w:t>
      </w:r>
    </w:p>
    <w:p w14:paraId="748489EE" w14:textId="77777777" w:rsidR="00BA3990" w:rsidRDefault="00BA3990" w:rsidP="00BA3990">
      <w:pPr>
        <w:spacing w:after="0" w:line="240" w:lineRule="auto"/>
        <w:rPr>
          <w:rFonts w:ascii="Times New Roman" w:hAnsi="Times New Roman" w:cs="Times New Roman"/>
          <w:sz w:val="24"/>
          <w:szCs w:val="24"/>
        </w:rPr>
      </w:pPr>
    </w:p>
    <w:p w14:paraId="1BAC6FAA"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2. Выберите из предложенных территорий республику по форме правления:</w:t>
      </w:r>
    </w:p>
    <w:p w14:paraId="41449E81"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а)  Новгород</w:t>
      </w:r>
    </w:p>
    <w:p w14:paraId="00819B3A"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б) Чернигов</w:t>
      </w:r>
    </w:p>
    <w:p w14:paraId="072CA3D1"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в) Киев</w:t>
      </w:r>
    </w:p>
    <w:p w14:paraId="56952EB1"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Владимир</w:t>
      </w:r>
    </w:p>
    <w:p w14:paraId="342D1042" w14:textId="77777777" w:rsidR="00BA3990" w:rsidRDefault="00BA3990" w:rsidP="00BA3990">
      <w:pPr>
        <w:spacing w:after="0" w:line="240" w:lineRule="auto"/>
        <w:rPr>
          <w:rFonts w:ascii="Times New Roman" w:hAnsi="Times New Roman" w:cs="Times New Roman"/>
          <w:sz w:val="24"/>
          <w:szCs w:val="24"/>
        </w:rPr>
      </w:pPr>
    </w:p>
    <w:p w14:paraId="3FD58EF1"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3. В каком веке была установлена зависимость Руси от Золотой Орды?</w:t>
      </w:r>
    </w:p>
    <w:p w14:paraId="7ED97AA7"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в IX,  </w:t>
      </w:r>
    </w:p>
    <w:p w14:paraId="78436754"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в XII,  </w:t>
      </w:r>
    </w:p>
    <w:p w14:paraId="4CDFFBB9"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в XIII, </w:t>
      </w:r>
    </w:p>
    <w:p w14:paraId="47C8CBF0"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в XIV.</w:t>
      </w:r>
    </w:p>
    <w:p w14:paraId="7D4486F5" w14:textId="77777777" w:rsidR="00BA3990" w:rsidRDefault="00BA3990" w:rsidP="00BA3990">
      <w:pPr>
        <w:spacing w:after="0" w:line="240" w:lineRule="auto"/>
        <w:rPr>
          <w:rFonts w:ascii="Times New Roman" w:hAnsi="Times New Roman" w:cs="Times New Roman"/>
          <w:sz w:val="24"/>
          <w:szCs w:val="24"/>
        </w:rPr>
      </w:pPr>
    </w:p>
    <w:p w14:paraId="48FA5DDD"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4. Какое из названных имен связано с событиями Смуты начала 17 века?</w:t>
      </w:r>
    </w:p>
    <w:p w14:paraId="47EFC0AD"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Василий </w:t>
      </w:r>
      <w:proofErr w:type="spellStart"/>
      <w:r>
        <w:rPr>
          <w:rFonts w:ascii="Times New Roman" w:hAnsi="Times New Roman" w:cs="Times New Roman"/>
          <w:sz w:val="24"/>
          <w:szCs w:val="24"/>
        </w:rPr>
        <w:t>Шемяка</w:t>
      </w:r>
      <w:proofErr w:type="spellEnd"/>
      <w:r>
        <w:rPr>
          <w:rFonts w:ascii="Times New Roman" w:hAnsi="Times New Roman" w:cs="Times New Roman"/>
          <w:sz w:val="24"/>
          <w:szCs w:val="24"/>
        </w:rPr>
        <w:t xml:space="preserve">,  </w:t>
      </w:r>
    </w:p>
    <w:p w14:paraId="53BF7B12"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Владимир Серпуховской,  </w:t>
      </w:r>
    </w:p>
    <w:p w14:paraId="73E153A7"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Андрей Курбский, </w:t>
      </w:r>
    </w:p>
    <w:p w14:paraId="26532003"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Василий Шуйский.</w:t>
      </w:r>
    </w:p>
    <w:p w14:paraId="5DFFCDC2" w14:textId="77777777" w:rsidR="00BA3990" w:rsidRDefault="00BA3990" w:rsidP="00BA3990">
      <w:pPr>
        <w:spacing w:after="0" w:line="240" w:lineRule="auto"/>
        <w:rPr>
          <w:rFonts w:ascii="Times New Roman" w:hAnsi="Times New Roman" w:cs="Times New Roman"/>
          <w:sz w:val="24"/>
          <w:szCs w:val="24"/>
        </w:rPr>
      </w:pPr>
    </w:p>
    <w:p w14:paraId="39856DEF"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5. Предпосылкой образования Древнерусского государства было(и)</w:t>
      </w:r>
    </w:p>
    <w:p w14:paraId="4ED73739"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формирование княжеских центров,  </w:t>
      </w:r>
    </w:p>
    <w:p w14:paraId="316E77E6"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б) суровые природные условия,</w:t>
      </w:r>
    </w:p>
    <w:p w14:paraId="75FA857F"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набеги варягов,   </w:t>
      </w:r>
    </w:p>
    <w:p w14:paraId="26E05C43"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принятие монотеистической религии.</w:t>
      </w:r>
    </w:p>
    <w:p w14:paraId="08404B63" w14:textId="77777777" w:rsidR="00BA3990" w:rsidRDefault="00BA3990" w:rsidP="00BA3990">
      <w:pPr>
        <w:spacing w:after="0" w:line="240" w:lineRule="auto"/>
        <w:rPr>
          <w:rFonts w:ascii="Times New Roman" w:hAnsi="Times New Roman" w:cs="Times New Roman"/>
          <w:sz w:val="24"/>
          <w:szCs w:val="24"/>
        </w:rPr>
      </w:pPr>
    </w:p>
    <w:p w14:paraId="2598CEA9"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Что из названного относилось к преобразованиям Ярослава Мудрого? Укажите два верных положения из четырех предложенных.  </w:t>
      </w:r>
    </w:p>
    <w:p w14:paraId="723CFDFC"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создание свода законов Русская Правда, </w:t>
      </w:r>
    </w:p>
    <w:p w14:paraId="28E8AF86"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введение уроков и погостов, </w:t>
      </w:r>
    </w:p>
    <w:p w14:paraId="01A26EA4"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разгром Хазарского каганата, </w:t>
      </w:r>
    </w:p>
    <w:p w14:paraId="4F7B3D94"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окончательная ликвидация угрозы со стороны печенегов.</w:t>
      </w:r>
    </w:p>
    <w:p w14:paraId="45F632DB" w14:textId="77777777" w:rsidR="00BA3990" w:rsidRDefault="00BA3990" w:rsidP="00BA3990">
      <w:pPr>
        <w:spacing w:after="0" w:line="240" w:lineRule="auto"/>
        <w:rPr>
          <w:rFonts w:ascii="Times New Roman" w:hAnsi="Times New Roman" w:cs="Times New Roman"/>
          <w:sz w:val="24"/>
          <w:szCs w:val="24"/>
        </w:rPr>
      </w:pPr>
    </w:p>
    <w:p w14:paraId="1109C391"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В каком веке Древнерусское государство вступило в полосу политической раздробленности?  </w:t>
      </w:r>
    </w:p>
    <w:p w14:paraId="3EA05A82"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в X,     </w:t>
      </w:r>
    </w:p>
    <w:p w14:paraId="28BCF5FC"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в XI,       </w:t>
      </w:r>
    </w:p>
    <w:p w14:paraId="74358655"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в XII.    </w:t>
      </w:r>
    </w:p>
    <w:p w14:paraId="446F5726"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в XII.</w:t>
      </w:r>
    </w:p>
    <w:p w14:paraId="7E6F38C6" w14:textId="77777777" w:rsidR="00BA3990" w:rsidRDefault="00BA3990" w:rsidP="00BA3990">
      <w:pPr>
        <w:spacing w:after="0" w:line="240" w:lineRule="auto"/>
        <w:rPr>
          <w:rFonts w:ascii="Times New Roman" w:hAnsi="Times New Roman" w:cs="Times New Roman"/>
          <w:sz w:val="24"/>
          <w:szCs w:val="24"/>
        </w:rPr>
      </w:pPr>
    </w:p>
    <w:p w14:paraId="0BE1FA52"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8. Какое из названных имен связано с Куликовской битвой? </w:t>
      </w:r>
    </w:p>
    <w:p w14:paraId="774CCEF6"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Иван Пересвет,  </w:t>
      </w:r>
    </w:p>
    <w:p w14:paraId="58ACB5E4"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Софоний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Рязанец</w:t>
      </w:r>
      <w:proofErr w:type="spellEnd"/>
      <w:r>
        <w:rPr>
          <w:rFonts w:ascii="Times New Roman" w:hAnsi="Times New Roman" w:cs="Times New Roman"/>
          <w:sz w:val="24"/>
          <w:szCs w:val="24"/>
        </w:rPr>
        <w:t xml:space="preserve">,  </w:t>
      </w:r>
    </w:p>
    <w:p w14:paraId="74CAD5D9"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Евпатий Коловрат,  </w:t>
      </w:r>
    </w:p>
    <w:p w14:paraId="247AE6DC"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Афанасий Никитин.</w:t>
      </w:r>
    </w:p>
    <w:p w14:paraId="19F757AC" w14:textId="77777777" w:rsidR="00BA3990" w:rsidRDefault="00BA3990" w:rsidP="00BA3990">
      <w:pPr>
        <w:spacing w:after="0" w:line="240" w:lineRule="auto"/>
        <w:rPr>
          <w:rFonts w:ascii="Times New Roman" w:hAnsi="Times New Roman" w:cs="Times New Roman"/>
          <w:sz w:val="24"/>
          <w:szCs w:val="24"/>
        </w:rPr>
      </w:pPr>
    </w:p>
    <w:p w14:paraId="40EB1B7B"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9. Законосовещательный орган XVI – 1XVII веков, в работе которого принимали участие представители служилых людей и горожан.</w:t>
      </w:r>
    </w:p>
    <w:p w14:paraId="168A07CA"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вече,  </w:t>
      </w:r>
    </w:p>
    <w:p w14:paraId="48599C83"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Земский собор,  </w:t>
      </w:r>
    </w:p>
    <w:p w14:paraId="30D6160C"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Боярская дума.  </w:t>
      </w:r>
    </w:p>
    <w:p w14:paraId="201896A3"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Избранная рада.</w:t>
      </w:r>
    </w:p>
    <w:p w14:paraId="6A57C19B" w14:textId="77777777" w:rsidR="00BA3990" w:rsidRDefault="00BA3990" w:rsidP="00BA3990">
      <w:pPr>
        <w:spacing w:after="0" w:line="240" w:lineRule="auto"/>
        <w:rPr>
          <w:rFonts w:ascii="Times New Roman" w:hAnsi="Times New Roman" w:cs="Times New Roman"/>
          <w:sz w:val="24"/>
          <w:szCs w:val="24"/>
        </w:rPr>
      </w:pPr>
    </w:p>
    <w:p w14:paraId="43AB41B5"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Отметьте причину государственной раздробленности  </w:t>
      </w:r>
    </w:p>
    <w:p w14:paraId="1C0493E6"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развитие натурального хозяйства.  </w:t>
      </w:r>
    </w:p>
    <w:p w14:paraId="76AA9B8B"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усиление центральной власти киевского князя,   </w:t>
      </w:r>
    </w:p>
    <w:p w14:paraId="0A1E1E28"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монгольское нашествие,  </w:t>
      </w:r>
    </w:p>
    <w:p w14:paraId="4077A558"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усиление Московского княжества.</w:t>
      </w:r>
    </w:p>
    <w:p w14:paraId="490EFF61" w14:textId="77777777" w:rsidR="00BA3990" w:rsidRDefault="00BA3990" w:rsidP="00BA3990">
      <w:pPr>
        <w:spacing w:after="0" w:line="240" w:lineRule="auto"/>
        <w:rPr>
          <w:rFonts w:ascii="Times New Roman" w:hAnsi="Times New Roman" w:cs="Times New Roman"/>
          <w:sz w:val="24"/>
          <w:szCs w:val="24"/>
        </w:rPr>
      </w:pPr>
    </w:p>
    <w:p w14:paraId="5F6800FB"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11. Что из названного относится к последствиям принятия христианства Русью?</w:t>
      </w:r>
    </w:p>
    <w:p w14:paraId="33FA87BC"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а) учреждение патриаршества</w:t>
      </w:r>
    </w:p>
    <w:p w14:paraId="2D35F603"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б) появление письменности</w:t>
      </w:r>
    </w:p>
    <w:p w14:paraId="0A2BAC35"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в) формирование общерусского самосознания</w:t>
      </w:r>
    </w:p>
    <w:p w14:paraId="487A1BEF"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подписание первых договоров с Византией</w:t>
      </w:r>
    </w:p>
    <w:p w14:paraId="0F8E7FE3" w14:textId="77777777" w:rsidR="00BA3990" w:rsidRDefault="00BA3990" w:rsidP="00BA3990">
      <w:pPr>
        <w:spacing w:after="0" w:line="240" w:lineRule="auto"/>
        <w:rPr>
          <w:rFonts w:ascii="Times New Roman" w:hAnsi="Times New Roman" w:cs="Times New Roman"/>
          <w:sz w:val="24"/>
          <w:szCs w:val="24"/>
        </w:rPr>
      </w:pPr>
    </w:p>
    <w:p w14:paraId="68CCD5B2"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12. Первые усобицы на Руси начались после смерти</w:t>
      </w:r>
    </w:p>
    <w:p w14:paraId="152EEA47"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а) Святослава                                     </w:t>
      </w:r>
    </w:p>
    <w:p w14:paraId="43DE6CC0"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б) Владимира I</w:t>
      </w:r>
    </w:p>
    <w:p w14:paraId="46FEDC1D"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в) Ярослава Мудрого                          </w:t>
      </w:r>
    </w:p>
    <w:p w14:paraId="3A4F209F"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Владимира Мономаха</w:t>
      </w:r>
    </w:p>
    <w:p w14:paraId="08A356AC" w14:textId="77777777" w:rsidR="00BA3990" w:rsidRDefault="00BA3990" w:rsidP="00BA3990">
      <w:pPr>
        <w:spacing w:after="0" w:line="240" w:lineRule="auto"/>
        <w:rPr>
          <w:rFonts w:ascii="Times New Roman" w:hAnsi="Times New Roman" w:cs="Times New Roman"/>
          <w:sz w:val="24"/>
          <w:szCs w:val="24"/>
        </w:rPr>
      </w:pPr>
    </w:p>
    <w:p w14:paraId="7D40AEF7"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13. Как называется произведение древнерусской литературы, в котором содержались приведенные сведения?</w:t>
      </w:r>
    </w:p>
    <w:p w14:paraId="3585398F"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Поучение детям                           </w:t>
      </w:r>
    </w:p>
    <w:p w14:paraId="52FDF84B"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б) Апостол</w:t>
      </w:r>
    </w:p>
    <w:p w14:paraId="742B2AD0"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в) Русская правда                            </w:t>
      </w:r>
    </w:p>
    <w:p w14:paraId="37165809"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Повесть временных лет</w:t>
      </w:r>
    </w:p>
    <w:p w14:paraId="6F3C2F74" w14:textId="77777777" w:rsidR="00BA3990" w:rsidRDefault="00BA3990" w:rsidP="00BA3990">
      <w:pPr>
        <w:spacing w:after="0" w:line="240" w:lineRule="auto"/>
        <w:rPr>
          <w:rFonts w:ascii="Times New Roman" w:hAnsi="Times New Roman" w:cs="Times New Roman"/>
          <w:sz w:val="24"/>
          <w:szCs w:val="24"/>
        </w:rPr>
      </w:pPr>
    </w:p>
    <w:p w14:paraId="72F55B57"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14. Что из названного относится к одной из причин возвышения в XIV веке Московского княжества?</w:t>
      </w:r>
    </w:p>
    <w:p w14:paraId="49BE0F84"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а) союз московских и тверских князей против Золотой Орды,</w:t>
      </w:r>
    </w:p>
    <w:p w14:paraId="1B661EFC"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б) союз Москвы с Великим Новгородом,</w:t>
      </w:r>
    </w:p>
    <w:p w14:paraId="37BF6FD5"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в) союз Москвы с Великим княжеством Литовским,</w:t>
      </w:r>
    </w:p>
    <w:p w14:paraId="46320064"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выгодное географическое положение.</w:t>
      </w:r>
    </w:p>
    <w:p w14:paraId="0745D725" w14:textId="77777777" w:rsidR="00BA3990" w:rsidRDefault="00BA3990" w:rsidP="00BA3990">
      <w:pPr>
        <w:spacing w:after="0" w:line="240" w:lineRule="auto"/>
        <w:rPr>
          <w:rFonts w:ascii="Times New Roman" w:hAnsi="Times New Roman" w:cs="Times New Roman"/>
          <w:sz w:val="24"/>
          <w:szCs w:val="24"/>
        </w:rPr>
      </w:pPr>
    </w:p>
    <w:p w14:paraId="1D5B5F9D"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15. Какое событие произошло в княжение Юрия Долгорукого?</w:t>
      </w:r>
    </w:p>
    <w:p w14:paraId="556FD437"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а) перенос столицы княжества из Суздаля во Владимир,</w:t>
      </w:r>
    </w:p>
    <w:p w14:paraId="3E2D1514"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б) основание Москвы,</w:t>
      </w:r>
    </w:p>
    <w:p w14:paraId="628E6499"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в) битва на реке Калке,</w:t>
      </w:r>
    </w:p>
    <w:p w14:paraId="0BB6349A"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создание Повести временных лет.</w:t>
      </w:r>
    </w:p>
    <w:p w14:paraId="680CA473" w14:textId="77777777" w:rsidR="00BA3990" w:rsidRDefault="00BA3990" w:rsidP="00BA3990">
      <w:pPr>
        <w:spacing w:after="0" w:line="240" w:lineRule="auto"/>
        <w:rPr>
          <w:rFonts w:ascii="Times New Roman" w:hAnsi="Times New Roman" w:cs="Times New Roman"/>
          <w:sz w:val="24"/>
          <w:szCs w:val="24"/>
        </w:rPr>
      </w:pPr>
    </w:p>
    <w:p w14:paraId="480DCBEF"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16. Позднее других произошло событие:</w:t>
      </w:r>
    </w:p>
    <w:p w14:paraId="545568D7"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 первое упоминание о Москве в летописи</w:t>
      </w:r>
    </w:p>
    <w:p w14:paraId="6BA3D1DA"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съезд князей в </w:t>
      </w:r>
      <w:proofErr w:type="spellStart"/>
      <w:r>
        <w:rPr>
          <w:rFonts w:ascii="Times New Roman" w:hAnsi="Times New Roman" w:cs="Times New Roman"/>
          <w:sz w:val="24"/>
          <w:szCs w:val="24"/>
        </w:rPr>
        <w:t>Любече</w:t>
      </w:r>
      <w:proofErr w:type="spellEnd"/>
    </w:p>
    <w:p w14:paraId="06B6788F"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3) битва на Калке</w:t>
      </w:r>
    </w:p>
    <w:p w14:paraId="213BA9D8"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4) восстание древлян</w:t>
      </w:r>
    </w:p>
    <w:p w14:paraId="08EF772C" w14:textId="77777777" w:rsidR="00BA3990" w:rsidRDefault="00BA3990" w:rsidP="00BA3990">
      <w:pPr>
        <w:spacing w:after="0" w:line="240" w:lineRule="auto"/>
        <w:rPr>
          <w:rFonts w:ascii="Times New Roman" w:hAnsi="Times New Roman" w:cs="Times New Roman"/>
          <w:sz w:val="24"/>
          <w:szCs w:val="24"/>
        </w:rPr>
      </w:pPr>
    </w:p>
    <w:p w14:paraId="65BB9332"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17. Законодательный акт, окончательно закрепостивший крестьян, был принят в </w:t>
      </w:r>
    </w:p>
    <w:p w14:paraId="680AD88D"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а) 1613 г.</w:t>
      </w:r>
    </w:p>
    <w:p w14:paraId="03228EF0"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б) 1649 г.</w:t>
      </w:r>
    </w:p>
    <w:p w14:paraId="5FD24E60"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в) 1654 г.</w:t>
      </w:r>
    </w:p>
    <w:p w14:paraId="221593C4"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1670 г.</w:t>
      </w:r>
    </w:p>
    <w:p w14:paraId="30D29D59" w14:textId="77777777" w:rsidR="00BA3990" w:rsidRDefault="00BA3990" w:rsidP="00BA3990">
      <w:pPr>
        <w:spacing w:after="0" w:line="240" w:lineRule="auto"/>
        <w:rPr>
          <w:rFonts w:ascii="Times New Roman" w:hAnsi="Times New Roman" w:cs="Times New Roman"/>
          <w:sz w:val="24"/>
          <w:szCs w:val="24"/>
        </w:rPr>
      </w:pPr>
    </w:p>
    <w:p w14:paraId="1AEB1C54"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18. Первый Земский собор состоялся в:</w:t>
      </w:r>
    </w:p>
    <w:p w14:paraId="48AA7072"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1547 г. </w:t>
      </w:r>
    </w:p>
    <w:p w14:paraId="4DA8AC84"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1549 г. </w:t>
      </w:r>
    </w:p>
    <w:p w14:paraId="5AEF1B65"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1551 г. </w:t>
      </w:r>
    </w:p>
    <w:p w14:paraId="21FACA8F"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1556 г.</w:t>
      </w:r>
    </w:p>
    <w:p w14:paraId="2D3993C3" w14:textId="77777777" w:rsidR="00BA3990" w:rsidRDefault="00BA3990" w:rsidP="00BA3990">
      <w:pPr>
        <w:spacing w:after="0" w:line="240" w:lineRule="auto"/>
        <w:rPr>
          <w:rFonts w:ascii="Times New Roman" w:hAnsi="Times New Roman" w:cs="Times New Roman"/>
          <w:sz w:val="24"/>
          <w:szCs w:val="24"/>
        </w:rPr>
      </w:pPr>
    </w:p>
    <w:p w14:paraId="14E66214"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19. Приказы — это:</w:t>
      </w:r>
    </w:p>
    <w:p w14:paraId="654D629E"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а) органы центрального управления в России в XVI — начале XVIII в.</w:t>
      </w:r>
    </w:p>
    <w:p w14:paraId="64CD40EE"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б) выборные органы, осуществлявшие управление на местах</w:t>
      </w:r>
    </w:p>
    <w:p w14:paraId="3140DC21"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в) государственные канцелярии</w:t>
      </w:r>
    </w:p>
    <w:p w14:paraId="2049A685"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органы, управляющие личными землями великокняжеской семьи</w:t>
      </w:r>
    </w:p>
    <w:p w14:paraId="44860F90" w14:textId="77777777" w:rsidR="00BA3990" w:rsidRDefault="00BA3990" w:rsidP="00BA3990">
      <w:pPr>
        <w:spacing w:after="0" w:line="240" w:lineRule="auto"/>
        <w:rPr>
          <w:rFonts w:ascii="Times New Roman" w:hAnsi="Times New Roman" w:cs="Times New Roman"/>
          <w:sz w:val="24"/>
          <w:szCs w:val="24"/>
        </w:rPr>
      </w:pPr>
    </w:p>
    <w:p w14:paraId="660FD995"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20. В результате Ливонской войны Русское государство:</w:t>
      </w:r>
    </w:p>
    <w:p w14:paraId="091B13E8"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получило выход к побережью Балтийского моря </w:t>
      </w:r>
    </w:p>
    <w:p w14:paraId="6ED75889"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б) потеряло город Псков</w:t>
      </w:r>
    </w:p>
    <w:p w14:paraId="566C74E2"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не решило задачи выхода к Балтийскому морю </w:t>
      </w:r>
    </w:p>
    <w:p w14:paraId="19CCD859"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завоевало Прибалтийские земли</w:t>
      </w:r>
    </w:p>
    <w:p w14:paraId="6294846E" w14:textId="77777777" w:rsidR="00BA3990" w:rsidRDefault="00BA3990" w:rsidP="00BA3990">
      <w:pPr>
        <w:spacing w:after="0" w:line="240" w:lineRule="auto"/>
        <w:rPr>
          <w:rFonts w:ascii="Times New Roman" w:hAnsi="Times New Roman" w:cs="Times New Roman"/>
          <w:sz w:val="24"/>
          <w:szCs w:val="24"/>
        </w:rPr>
      </w:pPr>
    </w:p>
    <w:p w14:paraId="76A94F57"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21. Ближайшим помощником царя в опричнине был:</w:t>
      </w:r>
    </w:p>
    <w:p w14:paraId="5855C593"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князь Владимир Старицкий </w:t>
      </w:r>
    </w:p>
    <w:p w14:paraId="6D8973BD"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б) Андрей Курбский</w:t>
      </w:r>
    </w:p>
    <w:p w14:paraId="4D2A039C"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Малюта Скуратов </w:t>
      </w:r>
    </w:p>
    <w:p w14:paraId="5FD94B84"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князь Михаил Воротынский</w:t>
      </w:r>
    </w:p>
    <w:p w14:paraId="2E32EA9C" w14:textId="77777777" w:rsidR="00BA3990" w:rsidRDefault="00BA3990" w:rsidP="00BA3990">
      <w:pPr>
        <w:spacing w:after="0" w:line="240" w:lineRule="auto"/>
        <w:rPr>
          <w:rFonts w:ascii="Times New Roman" w:hAnsi="Times New Roman" w:cs="Times New Roman"/>
          <w:sz w:val="24"/>
          <w:szCs w:val="24"/>
        </w:rPr>
      </w:pPr>
    </w:p>
    <w:p w14:paraId="725F2C79"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22. Опричнина – это время:</w:t>
      </w:r>
    </w:p>
    <w:p w14:paraId="483A1AF0"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1547 – 1584 гг. </w:t>
      </w:r>
    </w:p>
    <w:p w14:paraId="78284220"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1556 – 1570 гг. </w:t>
      </w:r>
    </w:p>
    <w:p w14:paraId="3B7DB6C4"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в) 1565 – 1572 гг.</w:t>
      </w:r>
    </w:p>
    <w:p w14:paraId="60D961D5"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г) 1570 – 1584 гг.</w:t>
      </w:r>
    </w:p>
    <w:p w14:paraId="0E8B000C" w14:textId="77777777" w:rsidR="00BA3990" w:rsidRDefault="00BA3990" w:rsidP="00BA3990">
      <w:pPr>
        <w:spacing w:after="0" w:line="240" w:lineRule="auto"/>
        <w:rPr>
          <w:rFonts w:ascii="Times New Roman" w:hAnsi="Times New Roman" w:cs="Times New Roman"/>
          <w:sz w:val="24"/>
          <w:szCs w:val="24"/>
        </w:rPr>
      </w:pPr>
    </w:p>
    <w:p w14:paraId="058D93C5"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22. Какое из названных событий произошло в XVI в.?</w:t>
      </w:r>
    </w:p>
    <w:p w14:paraId="236AA404"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принятие Соборного уложения </w:t>
      </w:r>
    </w:p>
    <w:p w14:paraId="4D22F0D0"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б) реформы Избранной рады</w:t>
      </w:r>
    </w:p>
    <w:p w14:paraId="507D40B7"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учреждение Боярской думы </w:t>
      </w:r>
    </w:p>
    <w:p w14:paraId="70288E8F"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отмена местничества</w:t>
      </w:r>
    </w:p>
    <w:p w14:paraId="5EF1FB3C" w14:textId="77777777" w:rsidR="00BA3990" w:rsidRDefault="00BA3990" w:rsidP="00BA3990">
      <w:pPr>
        <w:spacing w:after="0" w:line="240" w:lineRule="auto"/>
        <w:rPr>
          <w:rFonts w:ascii="Times New Roman" w:hAnsi="Times New Roman" w:cs="Times New Roman"/>
          <w:sz w:val="24"/>
          <w:szCs w:val="24"/>
        </w:rPr>
      </w:pPr>
    </w:p>
    <w:p w14:paraId="04400D3C"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23. Русский митрополит, выступивший против введения Иваном Грозным опричнины:</w:t>
      </w:r>
    </w:p>
    <w:p w14:paraId="28486182"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Филипп </w:t>
      </w:r>
    </w:p>
    <w:p w14:paraId="7BD1803B"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Макарий </w:t>
      </w:r>
    </w:p>
    <w:p w14:paraId="2F3146A1"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Сильвестр </w:t>
      </w:r>
    </w:p>
    <w:p w14:paraId="106F573F"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Филарет</w:t>
      </w:r>
    </w:p>
    <w:p w14:paraId="1A72CDAD" w14:textId="77777777" w:rsidR="00BA3990" w:rsidRDefault="00BA3990" w:rsidP="00BA3990">
      <w:pPr>
        <w:spacing w:after="0" w:line="240" w:lineRule="auto"/>
        <w:rPr>
          <w:rFonts w:ascii="Times New Roman" w:hAnsi="Times New Roman" w:cs="Times New Roman"/>
          <w:sz w:val="24"/>
          <w:szCs w:val="24"/>
        </w:rPr>
      </w:pPr>
    </w:p>
    <w:p w14:paraId="41492BC2"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24. Что из названного было результатом внешней политики Российского государства во второй половине XVI в.?</w:t>
      </w:r>
    </w:p>
    <w:p w14:paraId="2F207703"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присоединение к России Крыма </w:t>
      </w:r>
    </w:p>
    <w:p w14:paraId="0B827726"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б) завоевание Россией выхода в Балтийское море</w:t>
      </w:r>
    </w:p>
    <w:p w14:paraId="2721A41B"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в) присоединение к России Казанского и Астраханского ханств</w:t>
      </w:r>
    </w:p>
    <w:p w14:paraId="50A1553B"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окончательное свержение монголо-татарского ига</w:t>
      </w:r>
    </w:p>
    <w:p w14:paraId="584FA5D4" w14:textId="77777777" w:rsidR="00BA3990" w:rsidRDefault="00BA3990" w:rsidP="00BA3990">
      <w:pPr>
        <w:spacing w:after="0" w:line="240" w:lineRule="auto"/>
        <w:rPr>
          <w:rFonts w:ascii="Times New Roman" w:hAnsi="Times New Roman" w:cs="Times New Roman"/>
          <w:sz w:val="24"/>
          <w:szCs w:val="24"/>
        </w:rPr>
      </w:pPr>
    </w:p>
    <w:p w14:paraId="0299975A"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25. Период Смутного времени относится к</w:t>
      </w:r>
    </w:p>
    <w:p w14:paraId="5950094C"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а) 1533-1598 гг.</w:t>
      </w:r>
    </w:p>
    <w:p w14:paraId="6E818BE4"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б) 1598-1613 гг.</w:t>
      </w:r>
    </w:p>
    <w:p w14:paraId="7AE08E27"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в) 1533-1613 гг.</w:t>
      </w:r>
    </w:p>
    <w:p w14:paraId="13BA76C4"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1598-1600 гг.</w:t>
      </w:r>
    </w:p>
    <w:p w14:paraId="736AF5C5" w14:textId="77777777" w:rsidR="00BA3990" w:rsidRDefault="00BA3990" w:rsidP="00BA3990">
      <w:pPr>
        <w:spacing w:after="0" w:line="240" w:lineRule="auto"/>
        <w:rPr>
          <w:rFonts w:ascii="Times New Roman" w:hAnsi="Times New Roman" w:cs="Times New Roman"/>
          <w:sz w:val="24"/>
          <w:szCs w:val="24"/>
        </w:rPr>
      </w:pPr>
    </w:p>
    <w:p w14:paraId="69638C16"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26. Лжедмитрий II был прозван в народе</w:t>
      </w:r>
    </w:p>
    <w:p w14:paraId="2B021C35"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а) «истинным царем»</w:t>
      </w:r>
    </w:p>
    <w:p w14:paraId="0B00EC88"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б) «царевичем Петром»</w:t>
      </w:r>
    </w:p>
    <w:p w14:paraId="3D7ED7A0"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в) «царем Дмитрием»</w:t>
      </w:r>
    </w:p>
    <w:p w14:paraId="4622F422"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«тушинским вором»</w:t>
      </w:r>
    </w:p>
    <w:p w14:paraId="45FCA27B" w14:textId="77777777" w:rsidR="00BA3990" w:rsidRDefault="00BA3990" w:rsidP="00BA3990">
      <w:pPr>
        <w:spacing w:after="0" w:line="240" w:lineRule="auto"/>
        <w:rPr>
          <w:rFonts w:ascii="Times New Roman" w:hAnsi="Times New Roman" w:cs="Times New Roman"/>
          <w:sz w:val="24"/>
          <w:szCs w:val="24"/>
        </w:rPr>
      </w:pPr>
    </w:p>
    <w:p w14:paraId="07F21244"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27. Какое из перечисленных событий произошло в 1613 году?</w:t>
      </w:r>
    </w:p>
    <w:p w14:paraId="6CB37C6A"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восстание под руководством </w:t>
      </w:r>
      <w:proofErr w:type="spellStart"/>
      <w:r>
        <w:rPr>
          <w:rFonts w:ascii="Times New Roman" w:hAnsi="Times New Roman" w:cs="Times New Roman"/>
          <w:sz w:val="24"/>
          <w:szCs w:val="24"/>
        </w:rPr>
        <w:t>И.Болотникова</w:t>
      </w:r>
      <w:proofErr w:type="spellEnd"/>
    </w:p>
    <w:p w14:paraId="3CB8D3D0"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б) избрание на царство Михаила Романова</w:t>
      </w:r>
    </w:p>
    <w:p w14:paraId="19A29C38"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в) начало польской интервенции</w:t>
      </w:r>
    </w:p>
    <w:p w14:paraId="0E4FD907"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г) воцарение Лжедмитрия I</w:t>
      </w:r>
    </w:p>
    <w:p w14:paraId="28459C5D"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118C65D1" w14:textId="77777777" w:rsidR="00BA3990" w:rsidRDefault="00BA3990" w:rsidP="00BA3990">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Критерии оценки</w:t>
      </w:r>
    </w:p>
    <w:p w14:paraId="522AC815" w14:textId="77777777" w:rsidR="00BA3990" w:rsidRDefault="00BA3990" w:rsidP="00BA3990">
      <w:pPr>
        <w:pStyle w:val="a8"/>
        <w:spacing w:before="0" w:beforeAutospacing="0" w:after="0" w:afterAutospacing="0"/>
        <w:jc w:val="both"/>
        <w:rPr>
          <w:color w:val="000000"/>
        </w:rPr>
      </w:pPr>
      <w:r>
        <w:rPr>
          <w:color w:val="000000"/>
        </w:rPr>
        <w:t>За правильный ответ на вопрос тестового задания выставляется положительная оценка — 1 балл.</w:t>
      </w:r>
    </w:p>
    <w:p w14:paraId="4E4AC091" w14:textId="77777777" w:rsidR="00BA3990" w:rsidRDefault="00BA3990" w:rsidP="00BA3990">
      <w:pPr>
        <w:pStyle w:val="a8"/>
        <w:spacing w:before="0" w:beforeAutospacing="0" w:after="0" w:afterAutospacing="0"/>
        <w:jc w:val="both"/>
        <w:rPr>
          <w:color w:val="000000"/>
        </w:rPr>
      </w:pPr>
      <w:r>
        <w:rPr>
          <w:color w:val="000000"/>
        </w:rPr>
        <w:t>За неправильный ответ на вопрос тестового задания  выставляется отрицательная оценка — 0 баллов.</w:t>
      </w:r>
    </w:p>
    <w:p w14:paraId="24CA6CF2" w14:textId="77777777" w:rsidR="00BA3990" w:rsidRDefault="00BA3990" w:rsidP="00BA3990">
      <w:pPr>
        <w:pStyle w:val="a8"/>
        <w:spacing w:before="0" w:beforeAutospacing="0" w:after="0" w:afterAutospacing="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734"/>
        <w:gridCol w:w="1417"/>
        <w:gridCol w:w="2800"/>
      </w:tblGrid>
      <w:tr w:rsidR="00BA3990" w14:paraId="34D6ACC2" w14:textId="77777777" w:rsidTr="00BA3990">
        <w:trPr>
          <w:trHeight w:val="675"/>
        </w:trPr>
        <w:tc>
          <w:tcPr>
            <w:tcW w:w="2336" w:type="dxa"/>
            <w:vMerge w:val="restart"/>
            <w:tcBorders>
              <w:top w:val="single" w:sz="4" w:space="0" w:color="auto"/>
              <w:left w:val="single" w:sz="4" w:space="0" w:color="auto"/>
              <w:bottom w:val="single" w:sz="4" w:space="0" w:color="auto"/>
              <w:right w:val="single" w:sz="4" w:space="0" w:color="auto"/>
            </w:tcBorders>
            <w:hideMark/>
          </w:tcPr>
          <w:p w14:paraId="04C23378" w14:textId="77777777" w:rsidR="00BA3990" w:rsidRDefault="00BA3990">
            <w:pPr>
              <w:pStyle w:val="a8"/>
              <w:spacing w:before="0" w:beforeAutospacing="0" w:after="0" w:afterAutospacing="0" w:line="276" w:lineRule="auto"/>
              <w:jc w:val="center"/>
              <w:rPr>
                <w:color w:val="000000"/>
              </w:rPr>
            </w:pPr>
            <w:r>
              <w:rPr>
                <w:color w:val="000000"/>
              </w:rPr>
              <w:t>Процент результативности (правильных ответов)</w:t>
            </w:r>
          </w:p>
        </w:tc>
        <w:tc>
          <w:tcPr>
            <w:tcW w:w="2734" w:type="dxa"/>
            <w:vMerge w:val="restart"/>
            <w:tcBorders>
              <w:top w:val="single" w:sz="4" w:space="0" w:color="auto"/>
              <w:left w:val="single" w:sz="4" w:space="0" w:color="auto"/>
              <w:bottom w:val="single" w:sz="4" w:space="0" w:color="auto"/>
              <w:right w:val="single" w:sz="4" w:space="0" w:color="auto"/>
            </w:tcBorders>
            <w:hideMark/>
          </w:tcPr>
          <w:p w14:paraId="293D34DF" w14:textId="77777777" w:rsidR="00BA3990" w:rsidRDefault="00BA3990">
            <w:pPr>
              <w:pStyle w:val="a8"/>
              <w:spacing w:before="0" w:beforeAutospacing="0" w:after="0" w:afterAutospacing="0" w:line="276" w:lineRule="auto"/>
              <w:jc w:val="center"/>
              <w:rPr>
                <w:color w:val="000000"/>
              </w:rPr>
            </w:pPr>
            <w:r>
              <w:rPr>
                <w:color w:val="000000"/>
              </w:rPr>
              <w:t>Количество правильных ответов</w:t>
            </w:r>
          </w:p>
        </w:tc>
        <w:tc>
          <w:tcPr>
            <w:tcW w:w="4217" w:type="dxa"/>
            <w:gridSpan w:val="2"/>
            <w:tcBorders>
              <w:top w:val="single" w:sz="4" w:space="0" w:color="auto"/>
              <w:left w:val="single" w:sz="4" w:space="0" w:color="auto"/>
              <w:bottom w:val="single" w:sz="4" w:space="0" w:color="auto"/>
              <w:right w:val="single" w:sz="4" w:space="0" w:color="auto"/>
            </w:tcBorders>
            <w:hideMark/>
          </w:tcPr>
          <w:p w14:paraId="2C222448" w14:textId="77777777" w:rsidR="00BA3990" w:rsidRDefault="00BA3990">
            <w:pPr>
              <w:pStyle w:val="a8"/>
              <w:spacing w:before="0" w:beforeAutospacing="0" w:after="0" w:afterAutospacing="0" w:line="276" w:lineRule="auto"/>
              <w:jc w:val="center"/>
              <w:rPr>
                <w:color w:val="000000"/>
              </w:rPr>
            </w:pPr>
            <w:r>
              <w:rPr>
                <w:color w:val="000000"/>
              </w:rPr>
              <w:t>Оценка уровня подготовки</w:t>
            </w:r>
          </w:p>
        </w:tc>
      </w:tr>
      <w:tr w:rsidR="00BA3990" w14:paraId="59B01BDA" w14:textId="77777777" w:rsidTr="00BA3990">
        <w:trPr>
          <w:trHeight w:val="419"/>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AAE56B6" w14:textId="77777777" w:rsidR="00BA3990" w:rsidRDefault="00BA3990">
            <w:pPr>
              <w:spacing w:after="0"/>
              <w:rPr>
                <w:rFonts w:ascii="Times New Roman" w:eastAsia="Times New Roman" w:hAnsi="Times New Roman" w:cs="Times New Roman"/>
                <w:color w:val="000000"/>
                <w:sz w:val="24"/>
                <w:szCs w:val="24"/>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D413B7C" w14:textId="77777777" w:rsidR="00BA3990" w:rsidRDefault="00BA3990">
            <w:pPr>
              <w:spacing w:after="0"/>
              <w:rPr>
                <w:rFonts w:ascii="Times New Roman" w:eastAsia="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14:paraId="4A940D2A" w14:textId="77777777" w:rsidR="00BA3990" w:rsidRDefault="00BA3990">
            <w:pPr>
              <w:pStyle w:val="a8"/>
              <w:spacing w:before="0" w:beforeAutospacing="0" w:after="0" w:afterAutospacing="0" w:line="276" w:lineRule="auto"/>
              <w:jc w:val="both"/>
              <w:rPr>
                <w:color w:val="000000"/>
              </w:rPr>
            </w:pPr>
            <w:r>
              <w:rPr>
                <w:color w:val="000000"/>
              </w:rPr>
              <w:t>балл (отметка)</w:t>
            </w:r>
          </w:p>
        </w:tc>
        <w:tc>
          <w:tcPr>
            <w:tcW w:w="2800" w:type="dxa"/>
            <w:tcBorders>
              <w:top w:val="single" w:sz="4" w:space="0" w:color="auto"/>
              <w:left w:val="single" w:sz="4" w:space="0" w:color="auto"/>
              <w:bottom w:val="single" w:sz="4" w:space="0" w:color="auto"/>
              <w:right w:val="single" w:sz="4" w:space="0" w:color="auto"/>
            </w:tcBorders>
            <w:hideMark/>
          </w:tcPr>
          <w:p w14:paraId="2CC9EDAF" w14:textId="77777777" w:rsidR="00BA3990" w:rsidRDefault="00BA3990">
            <w:pPr>
              <w:pStyle w:val="a8"/>
              <w:spacing w:before="0" w:beforeAutospacing="0" w:after="0" w:afterAutospacing="0" w:line="276" w:lineRule="auto"/>
              <w:jc w:val="both"/>
              <w:rPr>
                <w:color w:val="000000"/>
              </w:rPr>
            </w:pPr>
            <w:r>
              <w:rPr>
                <w:color w:val="000000"/>
              </w:rPr>
              <w:t>вербальный аналог</w:t>
            </w:r>
          </w:p>
        </w:tc>
      </w:tr>
      <w:tr w:rsidR="00BA3990" w14:paraId="5FD728F6"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54296CC2" w14:textId="77777777" w:rsidR="00BA3990" w:rsidRDefault="00BA3990">
            <w:pPr>
              <w:pStyle w:val="a8"/>
              <w:spacing w:before="0" w:beforeAutospacing="0" w:after="0" w:afterAutospacing="0" w:line="276" w:lineRule="auto"/>
              <w:jc w:val="center"/>
              <w:rPr>
                <w:color w:val="000000"/>
              </w:rPr>
            </w:pPr>
            <w:r>
              <w:rPr>
                <w:color w:val="000000"/>
              </w:rPr>
              <w:t>90 ÷ 100</w:t>
            </w:r>
          </w:p>
        </w:tc>
        <w:tc>
          <w:tcPr>
            <w:tcW w:w="2734" w:type="dxa"/>
            <w:tcBorders>
              <w:top w:val="single" w:sz="4" w:space="0" w:color="auto"/>
              <w:left w:val="single" w:sz="4" w:space="0" w:color="auto"/>
              <w:bottom w:val="single" w:sz="4" w:space="0" w:color="auto"/>
              <w:right w:val="single" w:sz="4" w:space="0" w:color="auto"/>
            </w:tcBorders>
            <w:hideMark/>
          </w:tcPr>
          <w:p w14:paraId="543E4443"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 xml:space="preserve">26 – 27 </w:t>
            </w:r>
          </w:p>
        </w:tc>
        <w:tc>
          <w:tcPr>
            <w:tcW w:w="1417" w:type="dxa"/>
            <w:tcBorders>
              <w:top w:val="single" w:sz="4" w:space="0" w:color="auto"/>
              <w:left w:val="single" w:sz="4" w:space="0" w:color="auto"/>
              <w:bottom w:val="single" w:sz="4" w:space="0" w:color="auto"/>
              <w:right w:val="single" w:sz="4" w:space="0" w:color="auto"/>
            </w:tcBorders>
            <w:hideMark/>
          </w:tcPr>
          <w:p w14:paraId="73CDACDB" w14:textId="77777777" w:rsidR="00BA3990" w:rsidRDefault="00BA3990">
            <w:pPr>
              <w:pStyle w:val="a8"/>
              <w:spacing w:before="0" w:beforeAutospacing="0" w:after="0" w:afterAutospacing="0" w:line="276" w:lineRule="auto"/>
              <w:jc w:val="center"/>
              <w:rPr>
                <w:color w:val="000000"/>
              </w:rPr>
            </w:pPr>
            <w:r>
              <w:rPr>
                <w:color w:val="000000"/>
              </w:rPr>
              <w:t>5</w:t>
            </w:r>
          </w:p>
        </w:tc>
        <w:tc>
          <w:tcPr>
            <w:tcW w:w="2800" w:type="dxa"/>
            <w:tcBorders>
              <w:top w:val="single" w:sz="4" w:space="0" w:color="auto"/>
              <w:left w:val="single" w:sz="4" w:space="0" w:color="auto"/>
              <w:bottom w:val="single" w:sz="4" w:space="0" w:color="auto"/>
              <w:right w:val="single" w:sz="4" w:space="0" w:color="auto"/>
            </w:tcBorders>
            <w:hideMark/>
          </w:tcPr>
          <w:p w14:paraId="346D4AB1" w14:textId="77777777" w:rsidR="00BA3990" w:rsidRDefault="00BA3990">
            <w:pPr>
              <w:pStyle w:val="a8"/>
              <w:spacing w:before="0" w:beforeAutospacing="0" w:after="0" w:afterAutospacing="0" w:line="276" w:lineRule="auto"/>
              <w:jc w:val="center"/>
              <w:rPr>
                <w:color w:val="000000"/>
              </w:rPr>
            </w:pPr>
            <w:r>
              <w:rPr>
                <w:color w:val="000000"/>
              </w:rPr>
              <w:t>отлично</w:t>
            </w:r>
          </w:p>
        </w:tc>
      </w:tr>
      <w:tr w:rsidR="00BA3990" w14:paraId="3E76CFC5"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5C4B5C34" w14:textId="77777777" w:rsidR="00BA3990" w:rsidRDefault="00BA3990">
            <w:pPr>
              <w:pStyle w:val="a8"/>
              <w:spacing w:before="0" w:beforeAutospacing="0" w:after="0" w:afterAutospacing="0" w:line="276" w:lineRule="auto"/>
              <w:jc w:val="center"/>
              <w:rPr>
                <w:color w:val="000000"/>
              </w:rPr>
            </w:pPr>
            <w:r>
              <w:rPr>
                <w:color w:val="000000"/>
              </w:rPr>
              <w:t>76 ÷ 89</w:t>
            </w:r>
          </w:p>
        </w:tc>
        <w:tc>
          <w:tcPr>
            <w:tcW w:w="2734" w:type="dxa"/>
            <w:tcBorders>
              <w:top w:val="single" w:sz="4" w:space="0" w:color="auto"/>
              <w:left w:val="single" w:sz="4" w:space="0" w:color="auto"/>
              <w:bottom w:val="single" w:sz="4" w:space="0" w:color="auto"/>
              <w:right w:val="single" w:sz="4" w:space="0" w:color="auto"/>
            </w:tcBorders>
            <w:hideMark/>
          </w:tcPr>
          <w:p w14:paraId="521D13E0"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 xml:space="preserve">18 – 26 </w:t>
            </w:r>
          </w:p>
        </w:tc>
        <w:tc>
          <w:tcPr>
            <w:tcW w:w="1417" w:type="dxa"/>
            <w:tcBorders>
              <w:top w:val="single" w:sz="4" w:space="0" w:color="auto"/>
              <w:left w:val="single" w:sz="4" w:space="0" w:color="auto"/>
              <w:bottom w:val="single" w:sz="4" w:space="0" w:color="auto"/>
              <w:right w:val="single" w:sz="4" w:space="0" w:color="auto"/>
            </w:tcBorders>
            <w:hideMark/>
          </w:tcPr>
          <w:p w14:paraId="4090622D" w14:textId="77777777" w:rsidR="00BA3990" w:rsidRDefault="00BA3990">
            <w:pPr>
              <w:pStyle w:val="a8"/>
              <w:spacing w:before="0" w:beforeAutospacing="0" w:after="0" w:afterAutospacing="0" w:line="276" w:lineRule="auto"/>
              <w:jc w:val="center"/>
              <w:rPr>
                <w:color w:val="000000"/>
              </w:rPr>
            </w:pPr>
            <w:r>
              <w:rPr>
                <w:color w:val="000000"/>
              </w:rPr>
              <w:t>4</w:t>
            </w:r>
          </w:p>
        </w:tc>
        <w:tc>
          <w:tcPr>
            <w:tcW w:w="2800" w:type="dxa"/>
            <w:tcBorders>
              <w:top w:val="single" w:sz="4" w:space="0" w:color="auto"/>
              <w:left w:val="single" w:sz="4" w:space="0" w:color="auto"/>
              <w:bottom w:val="single" w:sz="4" w:space="0" w:color="auto"/>
              <w:right w:val="single" w:sz="4" w:space="0" w:color="auto"/>
            </w:tcBorders>
            <w:hideMark/>
          </w:tcPr>
          <w:p w14:paraId="7E131E1A" w14:textId="77777777" w:rsidR="00BA3990" w:rsidRDefault="00BA3990">
            <w:pPr>
              <w:pStyle w:val="a8"/>
              <w:spacing w:before="0" w:beforeAutospacing="0" w:after="0" w:afterAutospacing="0" w:line="276" w:lineRule="auto"/>
              <w:jc w:val="center"/>
              <w:rPr>
                <w:color w:val="000000"/>
              </w:rPr>
            </w:pPr>
            <w:r>
              <w:rPr>
                <w:color w:val="000000"/>
              </w:rPr>
              <w:t>хорошо</w:t>
            </w:r>
          </w:p>
        </w:tc>
      </w:tr>
      <w:tr w:rsidR="00BA3990" w14:paraId="778227ED"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6F0D8A03" w14:textId="77777777" w:rsidR="00BA3990" w:rsidRDefault="00BA3990">
            <w:pPr>
              <w:pStyle w:val="a8"/>
              <w:spacing w:before="0" w:beforeAutospacing="0" w:after="0" w:afterAutospacing="0" w:line="276" w:lineRule="auto"/>
              <w:jc w:val="center"/>
              <w:rPr>
                <w:color w:val="000000"/>
              </w:rPr>
            </w:pPr>
            <w:r>
              <w:rPr>
                <w:color w:val="000000"/>
              </w:rPr>
              <w:t>49 ÷ 75</w:t>
            </w:r>
          </w:p>
        </w:tc>
        <w:tc>
          <w:tcPr>
            <w:tcW w:w="2734" w:type="dxa"/>
            <w:tcBorders>
              <w:top w:val="single" w:sz="4" w:space="0" w:color="auto"/>
              <w:left w:val="single" w:sz="4" w:space="0" w:color="auto"/>
              <w:bottom w:val="single" w:sz="4" w:space="0" w:color="auto"/>
              <w:right w:val="single" w:sz="4" w:space="0" w:color="auto"/>
            </w:tcBorders>
            <w:hideMark/>
          </w:tcPr>
          <w:p w14:paraId="75747FEF"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13 – 17</w:t>
            </w:r>
          </w:p>
        </w:tc>
        <w:tc>
          <w:tcPr>
            <w:tcW w:w="1417" w:type="dxa"/>
            <w:tcBorders>
              <w:top w:val="single" w:sz="4" w:space="0" w:color="auto"/>
              <w:left w:val="single" w:sz="4" w:space="0" w:color="auto"/>
              <w:bottom w:val="single" w:sz="4" w:space="0" w:color="auto"/>
              <w:right w:val="single" w:sz="4" w:space="0" w:color="auto"/>
            </w:tcBorders>
            <w:hideMark/>
          </w:tcPr>
          <w:p w14:paraId="115CF4EE" w14:textId="77777777" w:rsidR="00BA3990" w:rsidRDefault="00BA3990">
            <w:pPr>
              <w:pStyle w:val="a8"/>
              <w:spacing w:before="0" w:beforeAutospacing="0" w:after="0" w:afterAutospacing="0" w:line="276" w:lineRule="auto"/>
              <w:jc w:val="center"/>
              <w:rPr>
                <w:color w:val="000000"/>
              </w:rPr>
            </w:pPr>
            <w:r>
              <w:rPr>
                <w:color w:val="000000"/>
              </w:rPr>
              <w:t>3</w:t>
            </w:r>
          </w:p>
        </w:tc>
        <w:tc>
          <w:tcPr>
            <w:tcW w:w="2800" w:type="dxa"/>
            <w:tcBorders>
              <w:top w:val="single" w:sz="4" w:space="0" w:color="auto"/>
              <w:left w:val="single" w:sz="4" w:space="0" w:color="auto"/>
              <w:bottom w:val="single" w:sz="4" w:space="0" w:color="auto"/>
              <w:right w:val="single" w:sz="4" w:space="0" w:color="auto"/>
            </w:tcBorders>
            <w:hideMark/>
          </w:tcPr>
          <w:p w14:paraId="362D00BD" w14:textId="77777777" w:rsidR="00BA3990" w:rsidRDefault="00BA3990">
            <w:pPr>
              <w:pStyle w:val="a8"/>
              <w:spacing w:before="0" w:beforeAutospacing="0" w:after="0" w:afterAutospacing="0" w:line="276" w:lineRule="auto"/>
              <w:jc w:val="center"/>
              <w:rPr>
                <w:color w:val="000000"/>
              </w:rPr>
            </w:pPr>
            <w:r>
              <w:rPr>
                <w:color w:val="000000"/>
              </w:rPr>
              <w:t>удовлетворительно</w:t>
            </w:r>
          </w:p>
        </w:tc>
      </w:tr>
      <w:tr w:rsidR="00BA3990" w14:paraId="1B7B866B"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5742A40F" w14:textId="77777777" w:rsidR="00BA3990" w:rsidRDefault="00BA3990">
            <w:pPr>
              <w:pStyle w:val="a8"/>
              <w:spacing w:before="0" w:beforeAutospacing="0" w:after="0" w:afterAutospacing="0" w:line="276" w:lineRule="auto"/>
              <w:jc w:val="center"/>
              <w:rPr>
                <w:color w:val="000000"/>
              </w:rPr>
            </w:pPr>
            <w:r>
              <w:rPr>
                <w:color w:val="000000"/>
              </w:rPr>
              <w:t>менее 50</w:t>
            </w:r>
          </w:p>
        </w:tc>
        <w:tc>
          <w:tcPr>
            <w:tcW w:w="2734" w:type="dxa"/>
            <w:tcBorders>
              <w:top w:val="single" w:sz="4" w:space="0" w:color="auto"/>
              <w:left w:val="single" w:sz="4" w:space="0" w:color="auto"/>
              <w:bottom w:val="single" w:sz="4" w:space="0" w:color="auto"/>
              <w:right w:val="single" w:sz="4" w:space="0" w:color="auto"/>
            </w:tcBorders>
            <w:hideMark/>
          </w:tcPr>
          <w:p w14:paraId="329CC21F"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менее 13</w:t>
            </w:r>
          </w:p>
        </w:tc>
        <w:tc>
          <w:tcPr>
            <w:tcW w:w="1417" w:type="dxa"/>
            <w:tcBorders>
              <w:top w:val="single" w:sz="4" w:space="0" w:color="auto"/>
              <w:left w:val="single" w:sz="4" w:space="0" w:color="auto"/>
              <w:bottom w:val="single" w:sz="4" w:space="0" w:color="auto"/>
              <w:right w:val="single" w:sz="4" w:space="0" w:color="auto"/>
            </w:tcBorders>
            <w:hideMark/>
          </w:tcPr>
          <w:p w14:paraId="42CFDD9A" w14:textId="77777777" w:rsidR="00BA3990" w:rsidRDefault="00BA3990">
            <w:pPr>
              <w:pStyle w:val="a8"/>
              <w:spacing w:before="0" w:beforeAutospacing="0" w:after="0" w:afterAutospacing="0" w:line="276" w:lineRule="auto"/>
              <w:jc w:val="center"/>
              <w:rPr>
                <w:color w:val="000000"/>
              </w:rPr>
            </w:pPr>
            <w:r>
              <w:rPr>
                <w:color w:val="000000"/>
              </w:rPr>
              <w:t>2</w:t>
            </w:r>
          </w:p>
        </w:tc>
        <w:tc>
          <w:tcPr>
            <w:tcW w:w="2800" w:type="dxa"/>
            <w:tcBorders>
              <w:top w:val="single" w:sz="4" w:space="0" w:color="auto"/>
              <w:left w:val="single" w:sz="4" w:space="0" w:color="auto"/>
              <w:bottom w:val="single" w:sz="4" w:space="0" w:color="auto"/>
              <w:right w:val="single" w:sz="4" w:space="0" w:color="auto"/>
            </w:tcBorders>
            <w:hideMark/>
          </w:tcPr>
          <w:p w14:paraId="3B753B95" w14:textId="77777777" w:rsidR="00BA3990" w:rsidRDefault="00BA3990">
            <w:pPr>
              <w:pStyle w:val="a8"/>
              <w:spacing w:before="0" w:beforeAutospacing="0" w:after="0" w:afterAutospacing="0" w:line="276" w:lineRule="auto"/>
              <w:jc w:val="center"/>
              <w:rPr>
                <w:color w:val="000000"/>
              </w:rPr>
            </w:pPr>
            <w:r>
              <w:rPr>
                <w:color w:val="000000"/>
              </w:rPr>
              <w:t>неудовлетворительно</w:t>
            </w:r>
          </w:p>
        </w:tc>
      </w:tr>
    </w:tbl>
    <w:p w14:paraId="6CE06EB1"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79036280"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 № 4 по теме «Россия в эпоху «бунташного века».</w:t>
      </w:r>
    </w:p>
    <w:p w14:paraId="11E6BF6A" w14:textId="77777777" w:rsidR="00BA3990" w:rsidRDefault="00BA3990" w:rsidP="00BA3990">
      <w:pPr>
        <w:tabs>
          <w:tab w:val="left" w:pos="993"/>
        </w:tabs>
        <w:spacing w:after="0" w:line="240" w:lineRule="auto"/>
        <w:rPr>
          <w:rFonts w:ascii="Times New Roman" w:hAnsi="Times New Roman" w:cs="Times New Roman"/>
          <w:sz w:val="24"/>
          <w:szCs w:val="24"/>
        </w:rPr>
      </w:pPr>
    </w:p>
    <w:p w14:paraId="5C4A032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Какое событие произошло раньше других:</w:t>
      </w:r>
    </w:p>
    <w:p w14:paraId="1E689BA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Смута</w:t>
      </w:r>
    </w:p>
    <w:p w14:paraId="2E2757D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Ливонская война</w:t>
      </w:r>
    </w:p>
    <w:p w14:paraId="3662941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Правление Бориса Годунова</w:t>
      </w:r>
    </w:p>
    <w:p w14:paraId="7ED8629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Избрание на царство Михаила Романова</w:t>
      </w:r>
    </w:p>
    <w:p w14:paraId="4E4C1194" w14:textId="77777777" w:rsidR="00BA3990" w:rsidRDefault="00BA3990" w:rsidP="00BA3990">
      <w:pPr>
        <w:tabs>
          <w:tab w:val="left" w:pos="993"/>
        </w:tabs>
        <w:spacing w:after="0" w:line="240" w:lineRule="auto"/>
        <w:rPr>
          <w:rFonts w:ascii="Times New Roman" w:hAnsi="Times New Roman" w:cs="Times New Roman"/>
          <w:sz w:val="24"/>
          <w:szCs w:val="24"/>
        </w:rPr>
      </w:pPr>
    </w:p>
    <w:p w14:paraId="574B2E0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В начале XVII в. Россия находилась в разоренном состоянии. Это связано:</w:t>
      </w:r>
    </w:p>
    <w:p w14:paraId="7A30FB5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с династическим кризисом;</w:t>
      </w:r>
    </w:p>
    <w:p w14:paraId="4427E33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со Смутным временем;</w:t>
      </w:r>
    </w:p>
    <w:p w14:paraId="4943C8D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с опричниной Ивана Грозного.</w:t>
      </w:r>
    </w:p>
    <w:p w14:paraId="487D75A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восстанием </w:t>
      </w:r>
      <w:proofErr w:type="spellStart"/>
      <w:r>
        <w:rPr>
          <w:rFonts w:ascii="Times New Roman" w:hAnsi="Times New Roman" w:cs="Times New Roman"/>
          <w:sz w:val="24"/>
          <w:szCs w:val="24"/>
        </w:rPr>
        <w:t>С.Разина</w:t>
      </w:r>
      <w:proofErr w:type="spellEnd"/>
      <w:r>
        <w:rPr>
          <w:rFonts w:ascii="Times New Roman" w:hAnsi="Times New Roman" w:cs="Times New Roman"/>
          <w:sz w:val="24"/>
          <w:szCs w:val="24"/>
        </w:rPr>
        <w:t>.</w:t>
      </w:r>
    </w:p>
    <w:p w14:paraId="1016E6A1" w14:textId="77777777" w:rsidR="00BA3990" w:rsidRDefault="00BA3990" w:rsidP="00BA3990">
      <w:pPr>
        <w:tabs>
          <w:tab w:val="left" w:pos="993"/>
        </w:tabs>
        <w:spacing w:after="0" w:line="240" w:lineRule="auto"/>
        <w:rPr>
          <w:rFonts w:ascii="Times New Roman" w:hAnsi="Times New Roman" w:cs="Times New Roman"/>
          <w:sz w:val="24"/>
          <w:szCs w:val="24"/>
        </w:rPr>
      </w:pPr>
    </w:p>
    <w:p w14:paraId="599A5DF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«Бунташным веком тишайшего царя» называли современники царствование:</w:t>
      </w:r>
    </w:p>
    <w:p w14:paraId="1214B94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Алексея Михайловича;</w:t>
      </w:r>
    </w:p>
    <w:p w14:paraId="4013E69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Михаила Романова;</w:t>
      </w:r>
    </w:p>
    <w:p w14:paraId="568282A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Федора Ивановича;</w:t>
      </w:r>
    </w:p>
    <w:p w14:paraId="67DC13C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Федора Алексеевича.</w:t>
      </w:r>
    </w:p>
    <w:p w14:paraId="00F030A3" w14:textId="77777777" w:rsidR="00BA3990" w:rsidRDefault="00BA3990" w:rsidP="00BA3990">
      <w:pPr>
        <w:tabs>
          <w:tab w:val="left" w:pos="993"/>
        </w:tabs>
        <w:spacing w:after="0" w:line="240" w:lineRule="auto"/>
        <w:rPr>
          <w:rFonts w:ascii="Times New Roman" w:hAnsi="Times New Roman" w:cs="Times New Roman"/>
          <w:sz w:val="24"/>
          <w:szCs w:val="24"/>
        </w:rPr>
      </w:pPr>
    </w:p>
    <w:p w14:paraId="1986812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На мануфактурах России применялся труд:</w:t>
      </w:r>
    </w:p>
    <w:p w14:paraId="5816A2B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наемных рабочих;</w:t>
      </w:r>
    </w:p>
    <w:p w14:paraId="776E40F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крепостных крестьян;</w:t>
      </w:r>
    </w:p>
    <w:p w14:paraId="5BBFB93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батраков.</w:t>
      </w:r>
    </w:p>
    <w:p w14:paraId="65308F1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горожан.</w:t>
      </w:r>
    </w:p>
    <w:p w14:paraId="12EEAD6B" w14:textId="77777777" w:rsidR="00BA3990" w:rsidRDefault="00BA3990" w:rsidP="00BA3990">
      <w:pPr>
        <w:tabs>
          <w:tab w:val="left" w:pos="993"/>
        </w:tabs>
        <w:spacing w:after="0" w:line="240" w:lineRule="auto"/>
        <w:rPr>
          <w:rFonts w:ascii="Times New Roman" w:hAnsi="Times New Roman" w:cs="Times New Roman"/>
          <w:sz w:val="24"/>
          <w:szCs w:val="24"/>
        </w:rPr>
      </w:pPr>
    </w:p>
    <w:p w14:paraId="697F949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5. В 17 веке появляются новые черты в экономике России:</w:t>
      </w:r>
    </w:p>
    <w:p w14:paraId="5E748A4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начинается развитие товарного производства;</w:t>
      </w:r>
    </w:p>
    <w:p w14:paraId="37EA61D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сельское хозяйство втягивается в рыночные отношения;</w:t>
      </w:r>
    </w:p>
    <w:p w14:paraId="35B88C5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формируется единый всероссийский рынок:</w:t>
      </w:r>
    </w:p>
    <w:p w14:paraId="03EBA1A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верны все ответы</w:t>
      </w:r>
    </w:p>
    <w:p w14:paraId="01A5F757" w14:textId="77777777" w:rsidR="00BA3990" w:rsidRDefault="00BA3990" w:rsidP="00BA3990">
      <w:pPr>
        <w:tabs>
          <w:tab w:val="left" w:pos="993"/>
        </w:tabs>
        <w:spacing w:after="0" w:line="240" w:lineRule="auto"/>
        <w:rPr>
          <w:rFonts w:ascii="Times New Roman" w:hAnsi="Times New Roman" w:cs="Times New Roman"/>
          <w:sz w:val="24"/>
          <w:szCs w:val="24"/>
        </w:rPr>
      </w:pPr>
    </w:p>
    <w:p w14:paraId="570E6C6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6. Впервые на Руси появилась портретная живопись. Она называлась:</w:t>
      </w:r>
    </w:p>
    <w:p w14:paraId="5F61237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персона;</w:t>
      </w:r>
    </w:p>
    <w:p w14:paraId="2C9ADAE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парсуна;</w:t>
      </w:r>
    </w:p>
    <w:p w14:paraId="4BCBE89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портрет.</w:t>
      </w:r>
    </w:p>
    <w:p w14:paraId="68A6D68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икона.</w:t>
      </w:r>
    </w:p>
    <w:p w14:paraId="6381B610" w14:textId="77777777" w:rsidR="00BA3990" w:rsidRDefault="00BA3990" w:rsidP="00BA3990">
      <w:pPr>
        <w:tabs>
          <w:tab w:val="left" w:pos="993"/>
        </w:tabs>
        <w:spacing w:after="0" w:line="240" w:lineRule="auto"/>
        <w:rPr>
          <w:rFonts w:ascii="Times New Roman" w:hAnsi="Times New Roman" w:cs="Times New Roman"/>
          <w:sz w:val="24"/>
          <w:szCs w:val="24"/>
        </w:rPr>
      </w:pPr>
    </w:p>
    <w:p w14:paraId="023271A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Религиозное </w:t>
      </w:r>
      <w:proofErr w:type="gramStart"/>
      <w:r>
        <w:rPr>
          <w:rFonts w:ascii="Times New Roman" w:hAnsi="Times New Roman" w:cs="Times New Roman"/>
          <w:sz w:val="24"/>
          <w:szCs w:val="24"/>
        </w:rPr>
        <w:t>учение</w:t>
      </w:r>
      <w:proofErr w:type="gramEnd"/>
      <w:r>
        <w:rPr>
          <w:rFonts w:ascii="Times New Roman" w:hAnsi="Times New Roman" w:cs="Times New Roman"/>
          <w:sz w:val="24"/>
          <w:szCs w:val="24"/>
        </w:rPr>
        <w:t xml:space="preserve"> принявшее протестный характер:</w:t>
      </w:r>
    </w:p>
    <w:p w14:paraId="643F1EC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униатство;</w:t>
      </w:r>
    </w:p>
    <w:p w14:paraId="648DD0C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старообрядчество;</w:t>
      </w:r>
    </w:p>
    <w:p w14:paraId="2F90450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сектанство</w:t>
      </w:r>
      <w:proofErr w:type="spellEnd"/>
      <w:r>
        <w:rPr>
          <w:rFonts w:ascii="Times New Roman" w:hAnsi="Times New Roman" w:cs="Times New Roman"/>
          <w:sz w:val="24"/>
          <w:szCs w:val="24"/>
        </w:rPr>
        <w:t>.</w:t>
      </w:r>
    </w:p>
    <w:p w14:paraId="4CB40CD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протестантизм.</w:t>
      </w:r>
    </w:p>
    <w:p w14:paraId="325E1111" w14:textId="77777777" w:rsidR="00BA3990" w:rsidRDefault="00BA3990" w:rsidP="00BA3990">
      <w:pPr>
        <w:tabs>
          <w:tab w:val="left" w:pos="993"/>
        </w:tabs>
        <w:spacing w:after="0" w:line="240" w:lineRule="auto"/>
        <w:rPr>
          <w:rFonts w:ascii="Times New Roman" w:hAnsi="Times New Roman" w:cs="Times New Roman"/>
          <w:sz w:val="24"/>
          <w:szCs w:val="24"/>
        </w:rPr>
      </w:pPr>
    </w:p>
    <w:p w14:paraId="5DC1750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8. Высшими коллегиальными органами власти при царе были:</w:t>
      </w:r>
    </w:p>
    <w:p w14:paraId="61B405D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вече и казачий круг:</w:t>
      </w:r>
    </w:p>
    <w:p w14:paraId="52517AC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сельский сход и казачий круг;</w:t>
      </w:r>
    </w:p>
    <w:p w14:paraId="1ADEE99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Боярская дума и Земский собор.</w:t>
      </w:r>
    </w:p>
    <w:p w14:paraId="74B36D5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Сенат.</w:t>
      </w:r>
    </w:p>
    <w:p w14:paraId="22777522" w14:textId="77777777" w:rsidR="00BA3990" w:rsidRDefault="00BA3990" w:rsidP="00BA3990">
      <w:pPr>
        <w:tabs>
          <w:tab w:val="left" w:pos="993"/>
        </w:tabs>
        <w:spacing w:after="0" w:line="240" w:lineRule="auto"/>
        <w:rPr>
          <w:rFonts w:ascii="Times New Roman" w:hAnsi="Times New Roman" w:cs="Times New Roman"/>
          <w:sz w:val="24"/>
          <w:szCs w:val="24"/>
        </w:rPr>
      </w:pPr>
    </w:p>
    <w:p w14:paraId="5BD5660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9. К церковной реформе патриарха Никона относится:</w:t>
      </w:r>
    </w:p>
    <w:p w14:paraId="24B7073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уния с католиками;</w:t>
      </w:r>
    </w:p>
    <w:p w14:paraId="1C9D5E9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исправление богослужебных книг;</w:t>
      </w:r>
    </w:p>
    <w:p w14:paraId="5C429FD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открытие Славяно-греко-латинской академии.</w:t>
      </w:r>
    </w:p>
    <w:p w14:paraId="02FBFFC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учреждение патриаршества.</w:t>
      </w:r>
    </w:p>
    <w:p w14:paraId="188F95D6" w14:textId="77777777" w:rsidR="00BA3990" w:rsidRDefault="00BA3990" w:rsidP="00BA3990">
      <w:pPr>
        <w:tabs>
          <w:tab w:val="left" w:pos="993"/>
        </w:tabs>
        <w:spacing w:after="0" w:line="240" w:lineRule="auto"/>
        <w:rPr>
          <w:rFonts w:ascii="Times New Roman" w:hAnsi="Times New Roman" w:cs="Times New Roman"/>
          <w:sz w:val="24"/>
          <w:szCs w:val="24"/>
        </w:rPr>
      </w:pPr>
    </w:p>
    <w:p w14:paraId="5773FCD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10. Годы правления царя Алексея Михайловича:</w:t>
      </w:r>
    </w:p>
    <w:p w14:paraId="17B7F3F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1645-1676</w:t>
      </w:r>
    </w:p>
    <w:p w14:paraId="07170A2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1613-1645</w:t>
      </w:r>
    </w:p>
    <w:p w14:paraId="19EC145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1598-1605</w:t>
      </w:r>
    </w:p>
    <w:p w14:paraId="10D60A1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1606-1610</w:t>
      </w:r>
    </w:p>
    <w:p w14:paraId="7E4E6ADF" w14:textId="77777777" w:rsidR="00BA3990" w:rsidRDefault="00BA3990" w:rsidP="00BA3990">
      <w:pPr>
        <w:tabs>
          <w:tab w:val="left" w:pos="993"/>
        </w:tabs>
        <w:spacing w:after="0" w:line="240" w:lineRule="auto"/>
        <w:rPr>
          <w:rFonts w:ascii="Times New Roman" w:hAnsi="Times New Roman" w:cs="Times New Roman"/>
          <w:sz w:val="24"/>
          <w:szCs w:val="24"/>
        </w:rPr>
      </w:pPr>
    </w:p>
    <w:p w14:paraId="2166EEA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12. Какое восстание произошло в 1662 г.?</w:t>
      </w:r>
    </w:p>
    <w:p w14:paraId="04DDC65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Восстание в Москве против поляков.</w:t>
      </w:r>
    </w:p>
    <w:p w14:paraId="4B0F03B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Восстание под предводительством Болотникова</w:t>
      </w:r>
    </w:p>
    <w:p w14:paraId="1A0E9D5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Медный бунт</w:t>
      </w:r>
    </w:p>
    <w:p w14:paraId="3DB5B60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Соляной бунт</w:t>
      </w:r>
    </w:p>
    <w:p w14:paraId="7F149AE1" w14:textId="77777777" w:rsidR="00BA3990" w:rsidRDefault="00BA3990" w:rsidP="00BA3990">
      <w:pPr>
        <w:tabs>
          <w:tab w:val="left" w:pos="993"/>
        </w:tabs>
        <w:spacing w:after="0" w:line="240" w:lineRule="auto"/>
        <w:rPr>
          <w:rFonts w:ascii="Times New Roman" w:hAnsi="Times New Roman" w:cs="Times New Roman"/>
          <w:sz w:val="24"/>
          <w:szCs w:val="24"/>
        </w:rPr>
      </w:pPr>
    </w:p>
    <w:p w14:paraId="5486AB5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13. Кто возглавил на Украине борьбу против польского гнёта?</w:t>
      </w:r>
    </w:p>
    <w:p w14:paraId="4D68F1E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В.Шуйский</w:t>
      </w:r>
      <w:proofErr w:type="spellEnd"/>
      <w:r>
        <w:rPr>
          <w:rFonts w:ascii="Times New Roman" w:hAnsi="Times New Roman" w:cs="Times New Roman"/>
          <w:sz w:val="24"/>
          <w:szCs w:val="24"/>
        </w:rPr>
        <w:t>.</w:t>
      </w:r>
    </w:p>
    <w:p w14:paraId="4E1583C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Дмитрий Пожарский.</w:t>
      </w:r>
    </w:p>
    <w:p w14:paraId="2A6C9CF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Богдан Хмельницкий.</w:t>
      </w:r>
    </w:p>
    <w:p w14:paraId="23CD9FD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Иван Болотников</w:t>
      </w:r>
    </w:p>
    <w:p w14:paraId="227AEB15" w14:textId="77777777" w:rsidR="00BA3990" w:rsidRDefault="00BA3990" w:rsidP="00BA3990">
      <w:pPr>
        <w:tabs>
          <w:tab w:val="left" w:pos="993"/>
        </w:tabs>
        <w:spacing w:after="0" w:line="240" w:lineRule="auto"/>
        <w:rPr>
          <w:rFonts w:ascii="Times New Roman" w:hAnsi="Times New Roman" w:cs="Times New Roman"/>
          <w:sz w:val="24"/>
          <w:szCs w:val="24"/>
        </w:rPr>
      </w:pPr>
    </w:p>
    <w:p w14:paraId="6099398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14. Кто был первым царём </w:t>
      </w:r>
      <w:proofErr w:type="gramStart"/>
      <w:r>
        <w:rPr>
          <w:rFonts w:ascii="Times New Roman" w:hAnsi="Times New Roman" w:cs="Times New Roman"/>
          <w:sz w:val="24"/>
          <w:szCs w:val="24"/>
        </w:rPr>
        <w:t>из</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династия</w:t>
      </w:r>
      <w:proofErr w:type="gramEnd"/>
      <w:r>
        <w:rPr>
          <w:rFonts w:ascii="Times New Roman" w:hAnsi="Times New Roman" w:cs="Times New Roman"/>
          <w:sz w:val="24"/>
          <w:szCs w:val="24"/>
        </w:rPr>
        <w:t xml:space="preserve"> Романовых?</w:t>
      </w:r>
    </w:p>
    <w:p w14:paraId="7140D30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Алексей Михайлович.</w:t>
      </w:r>
    </w:p>
    <w:p w14:paraId="5EEC64F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Михаил Фёдорович.</w:t>
      </w:r>
    </w:p>
    <w:p w14:paraId="2DEB5FF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Борис Годунов.</w:t>
      </w:r>
    </w:p>
    <w:p w14:paraId="39CDF5C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Василий Шуйский.</w:t>
      </w:r>
    </w:p>
    <w:p w14:paraId="2D59B139" w14:textId="77777777" w:rsidR="00BA3990" w:rsidRDefault="00BA3990" w:rsidP="00BA3990">
      <w:pPr>
        <w:tabs>
          <w:tab w:val="left" w:pos="993"/>
        </w:tabs>
        <w:spacing w:after="0" w:line="240" w:lineRule="auto"/>
        <w:rPr>
          <w:rFonts w:ascii="Times New Roman" w:hAnsi="Times New Roman" w:cs="Times New Roman"/>
          <w:sz w:val="24"/>
          <w:szCs w:val="24"/>
        </w:rPr>
      </w:pPr>
    </w:p>
    <w:p w14:paraId="64F0B5D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15. Какой век в истории России назвали «бунташным веком»:</w:t>
      </w:r>
    </w:p>
    <w:p w14:paraId="017BF22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XVI в.;</w:t>
      </w:r>
    </w:p>
    <w:p w14:paraId="0B05E39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XVII в.;</w:t>
      </w:r>
    </w:p>
    <w:p w14:paraId="7BF7EEE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XVIII в.;</w:t>
      </w:r>
    </w:p>
    <w:p w14:paraId="7194958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XIX в.?</w:t>
      </w:r>
    </w:p>
    <w:p w14:paraId="6C394577" w14:textId="77777777" w:rsidR="00BA3990" w:rsidRDefault="00BA3990" w:rsidP="00BA3990">
      <w:pPr>
        <w:tabs>
          <w:tab w:val="left" w:pos="993"/>
        </w:tabs>
        <w:spacing w:after="0" w:line="240" w:lineRule="auto"/>
        <w:rPr>
          <w:rFonts w:ascii="Times New Roman" w:hAnsi="Times New Roman" w:cs="Times New Roman"/>
          <w:sz w:val="24"/>
          <w:szCs w:val="24"/>
        </w:rPr>
      </w:pPr>
    </w:p>
    <w:p w14:paraId="6C2AD5F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16. Какое имя в приведенном ряду имен участников событий Смуты (в начале XVII в.) является лишним:</w:t>
      </w:r>
    </w:p>
    <w:p w14:paraId="425E9E8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К. Минин;</w:t>
      </w:r>
    </w:p>
    <w:p w14:paraId="42F44D0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Д. Пожарский;</w:t>
      </w:r>
    </w:p>
    <w:p w14:paraId="313BD0E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И. Болотников;</w:t>
      </w:r>
    </w:p>
    <w:p w14:paraId="5ECABD3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Е. Пугачев.</w:t>
      </w:r>
    </w:p>
    <w:p w14:paraId="22CA75EC" w14:textId="77777777" w:rsidR="00BA3990" w:rsidRDefault="00BA3990" w:rsidP="00BA3990">
      <w:pPr>
        <w:tabs>
          <w:tab w:val="left" w:pos="993"/>
        </w:tabs>
        <w:spacing w:after="0" w:line="240" w:lineRule="auto"/>
        <w:rPr>
          <w:rFonts w:ascii="Times New Roman" w:hAnsi="Times New Roman" w:cs="Times New Roman"/>
          <w:sz w:val="24"/>
          <w:szCs w:val="24"/>
        </w:rPr>
      </w:pPr>
    </w:p>
    <w:p w14:paraId="4C1AB16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17. В XVII веке появляются новые черты в экономике России:</w:t>
      </w:r>
    </w:p>
    <w:p w14:paraId="3713BD7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начинается развитие товарного производства;</w:t>
      </w:r>
    </w:p>
    <w:p w14:paraId="0B5949C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сельское хозяйство втягивается в рыночные отношения;</w:t>
      </w:r>
    </w:p>
    <w:p w14:paraId="7B709B0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формируется единый всероссийский рынок:</w:t>
      </w:r>
    </w:p>
    <w:p w14:paraId="29F7604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верны все ответы</w:t>
      </w:r>
    </w:p>
    <w:p w14:paraId="1235B227" w14:textId="77777777" w:rsidR="00BA3990" w:rsidRDefault="00BA3990" w:rsidP="00BA3990">
      <w:pPr>
        <w:tabs>
          <w:tab w:val="left" w:pos="993"/>
        </w:tabs>
        <w:spacing w:after="0" w:line="240" w:lineRule="auto"/>
        <w:rPr>
          <w:rFonts w:ascii="Times New Roman" w:hAnsi="Times New Roman" w:cs="Times New Roman"/>
          <w:sz w:val="24"/>
          <w:szCs w:val="24"/>
        </w:rPr>
      </w:pPr>
    </w:p>
    <w:p w14:paraId="31004FA5" w14:textId="77777777" w:rsidR="00BA3990" w:rsidRDefault="00BA3990" w:rsidP="00BA3990">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Критерии оценки</w:t>
      </w:r>
    </w:p>
    <w:p w14:paraId="73FC3FBC" w14:textId="77777777" w:rsidR="00BA3990" w:rsidRDefault="00BA3990" w:rsidP="00BA3990">
      <w:pPr>
        <w:pStyle w:val="a8"/>
        <w:spacing w:before="0" w:beforeAutospacing="0" w:after="0" w:afterAutospacing="0"/>
        <w:jc w:val="both"/>
        <w:rPr>
          <w:color w:val="000000"/>
        </w:rPr>
      </w:pPr>
      <w:r>
        <w:rPr>
          <w:color w:val="000000"/>
        </w:rPr>
        <w:t>За правильный ответ на вопрос тестового задания выставляется положительная оценка — 1 балл.</w:t>
      </w:r>
    </w:p>
    <w:p w14:paraId="2F26047C" w14:textId="77777777" w:rsidR="00BA3990" w:rsidRDefault="00BA3990" w:rsidP="00BA3990">
      <w:pPr>
        <w:pStyle w:val="a8"/>
        <w:spacing w:before="0" w:beforeAutospacing="0" w:after="0" w:afterAutospacing="0"/>
        <w:jc w:val="both"/>
        <w:rPr>
          <w:color w:val="000000"/>
        </w:rPr>
      </w:pPr>
      <w:r>
        <w:rPr>
          <w:color w:val="000000"/>
        </w:rPr>
        <w:t>За неправильный ответ на вопрос тестового задания  выставляется отрицательная оценка — 0 баллов.</w:t>
      </w:r>
    </w:p>
    <w:p w14:paraId="6086E62E" w14:textId="77777777" w:rsidR="00BA3990" w:rsidRDefault="00BA3990" w:rsidP="00BA3990">
      <w:pPr>
        <w:pStyle w:val="a8"/>
        <w:spacing w:before="0" w:beforeAutospacing="0" w:after="0" w:afterAutospacing="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734"/>
        <w:gridCol w:w="1417"/>
        <w:gridCol w:w="2800"/>
      </w:tblGrid>
      <w:tr w:rsidR="00BA3990" w14:paraId="6D41E341" w14:textId="77777777" w:rsidTr="00BA3990">
        <w:trPr>
          <w:trHeight w:val="675"/>
        </w:trPr>
        <w:tc>
          <w:tcPr>
            <w:tcW w:w="2336" w:type="dxa"/>
            <w:vMerge w:val="restart"/>
            <w:tcBorders>
              <w:top w:val="single" w:sz="4" w:space="0" w:color="auto"/>
              <w:left w:val="single" w:sz="4" w:space="0" w:color="auto"/>
              <w:bottom w:val="single" w:sz="4" w:space="0" w:color="auto"/>
              <w:right w:val="single" w:sz="4" w:space="0" w:color="auto"/>
            </w:tcBorders>
            <w:hideMark/>
          </w:tcPr>
          <w:p w14:paraId="32396A73" w14:textId="77777777" w:rsidR="00BA3990" w:rsidRDefault="00BA3990">
            <w:pPr>
              <w:pStyle w:val="a8"/>
              <w:spacing w:before="0" w:beforeAutospacing="0" w:after="0" w:afterAutospacing="0" w:line="276" w:lineRule="auto"/>
              <w:jc w:val="center"/>
              <w:rPr>
                <w:color w:val="000000"/>
              </w:rPr>
            </w:pPr>
            <w:r>
              <w:rPr>
                <w:color w:val="000000"/>
              </w:rPr>
              <w:t>Процент результативности (правильных ответов)</w:t>
            </w:r>
          </w:p>
        </w:tc>
        <w:tc>
          <w:tcPr>
            <w:tcW w:w="2734" w:type="dxa"/>
            <w:vMerge w:val="restart"/>
            <w:tcBorders>
              <w:top w:val="single" w:sz="4" w:space="0" w:color="auto"/>
              <w:left w:val="single" w:sz="4" w:space="0" w:color="auto"/>
              <w:bottom w:val="single" w:sz="4" w:space="0" w:color="auto"/>
              <w:right w:val="single" w:sz="4" w:space="0" w:color="auto"/>
            </w:tcBorders>
            <w:hideMark/>
          </w:tcPr>
          <w:p w14:paraId="5FB57B4B" w14:textId="77777777" w:rsidR="00BA3990" w:rsidRDefault="00BA3990">
            <w:pPr>
              <w:pStyle w:val="a8"/>
              <w:spacing w:before="0" w:beforeAutospacing="0" w:after="0" w:afterAutospacing="0" w:line="276" w:lineRule="auto"/>
              <w:jc w:val="center"/>
              <w:rPr>
                <w:color w:val="000000"/>
              </w:rPr>
            </w:pPr>
            <w:r>
              <w:rPr>
                <w:color w:val="000000"/>
              </w:rPr>
              <w:t>Количество правильных ответов</w:t>
            </w:r>
          </w:p>
        </w:tc>
        <w:tc>
          <w:tcPr>
            <w:tcW w:w="4217" w:type="dxa"/>
            <w:gridSpan w:val="2"/>
            <w:tcBorders>
              <w:top w:val="single" w:sz="4" w:space="0" w:color="auto"/>
              <w:left w:val="single" w:sz="4" w:space="0" w:color="auto"/>
              <w:bottom w:val="single" w:sz="4" w:space="0" w:color="auto"/>
              <w:right w:val="single" w:sz="4" w:space="0" w:color="auto"/>
            </w:tcBorders>
            <w:hideMark/>
          </w:tcPr>
          <w:p w14:paraId="5047CAF4" w14:textId="77777777" w:rsidR="00BA3990" w:rsidRDefault="00BA3990">
            <w:pPr>
              <w:pStyle w:val="a8"/>
              <w:spacing w:before="0" w:beforeAutospacing="0" w:after="0" w:afterAutospacing="0" w:line="276" w:lineRule="auto"/>
              <w:jc w:val="center"/>
              <w:rPr>
                <w:color w:val="000000"/>
              </w:rPr>
            </w:pPr>
            <w:r>
              <w:rPr>
                <w:color w:val="000000"/>
              </w:rPr>
              <w:t>Оценка уровня подготовки</w:t>
            </w:r>
          </w:p>
        </w:tc>
      </w:tr>
      <w:tr w:rsidR="00BA3990" w14:paraId="0C12AAD8" w14:textId="77777777" w:rsidTr="00BA3990">
        <w:trPr>
          <w:trHeight w:val="419"/>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B8350B" w14:textId="77777777" w:rsidR="00BA3990" w:rsidRDefault="00BA3990">
            <w:pPr>
              <w:spacing w:after="0"/>
              <w:rPr>
                <w:rFonts w:ascii="Times New Roman" w:eastAsia="Times New Roman" w:hAnsi="Times New Roman" w:cs="Times New Roman"/>
                <w:color w:val="000000"/>
                <w:sz w:val="24"/>
                <w:szCs w:val="24"/>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CD7A75D" w14:textId="77777777" w:rsidR="00BA3990" w:rsidRDefault="00BA3990">
            <w:pPr>
              <w:spacing w:after="0"/>
              <w:rPr>
                <w:rFonts w:ascii="Times New Roman" w:eastAsia="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14:paraId="183C4F63" w14:textId="77777777" w:rsidR="00BA3990" w:rsidRDefault="00BA3990">
            <w:pPr>
              <w:pStyle w:val="a8"/>
              <w:spacing w:before="0" w:beforeAutospacing="0" w:after="0" w:afterAutospacing="0" w:line="276" w:lineRule="auto"/>
              <w:jc w:val="both"/>
              <w:rPr>
                <w:color w:val="000000"/>
              </w:rPr>
            </w:pPr>
            <w:r>
              <w:rPr>
                <w:color w:val="000000"/>
              </w:rPr>
              <w:t>балл (отметка)</w:t>
            </w:r>
          </w:p>
        </w:tc>
        <w:tc>
          <w:tcPr>
            <w:tcW w:w="2800" w:type="dxa"/>
            <w:tcBorders>
              <w:top w:val="single" w:sz="4" w:space="0" w:color="auto"/>
              <w:left w:val="single" w:sz="4" w:space="0" w:color="auto"/>
              <w:bottom w:val="single" w:sz="4" w:space="0" w:color="auto"/>
              <w:right w:val="single" w:sz="4" w:space="0" w:color="auto"/>
            </w:tcBorders>
            <w:hideMark/>
          </w:tcPr>
          <w:p w14:paraId="5CBE5012" w14:textId="77777777" w:rsidR="00BA3990" w:rsidRDefault="00BA3990">
            <w:pPr>
              <w:pStyle w:val="a8"/>
              <w:spacing w:before="0" w:beforeAutospacing="0" w:after="0" w:afterAutospacing="0" w:line="276" w:lineRule="auto"/>
              <w:jc w:val="both"/>
              <w:rPr>
                <w:color w:val="000000"/>
              </w:rPr>
            </w:pPr>
            <w:r>
              <w:rPr>
                <w:color w:val="000000"/>
              </w:rPr>
              <w:t>вербальный аналог</w:t>
            </w:r>
          </w:p>
        </w:tc>
      </w:tr>
      <w:tr w:rsidR="00BA3990" w14:paraId="357467C0"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4330CDF3" w14:textId="77777777" w:rsidR="00BA3990" w:rsidRDefault="00BA3990">
            <w:pPr>
              <w:pStyle w:val="a8"/>
              <w:spacing w:before="0" w:beforeAutospacing="0" w:after="0" w:afterAutospacing="0" w:line="276" w:lineRule="auto"/>
              <w:jc w:val="center"/>
              <w:rPr>
                <w:color w:val="000000"/>
              </w:rPr>
            </w:pPr>
            <w:r>
              <w:rPr>
                <w:color w:val="000000"/>
              </w:rPr>
              <w:t>90 ÷ 100</w:t>
            </w:r>
          </w:p>
        </w:tc>
        <w:tc>
          <w:tcPr>
            <w:tcW w:w="2734" w:type="dxa"/>
            <w:tcBorders>
              <w:top w:val="single" w:sz="4" w:space="0" w:color="auto"/>
              <w:left w:val="single" w:sz="4" w:space="0" w:color="auto"/>
              <w:bottom w:val="single" w:sz="4" w:space="0" w:color="auto"/>
              <w:right w:val="single" w:sz="4" w:space="0" w:color="auto"/>
            </w:tcBorders>
            <w:hideMark/>
          </w:tcPr>
          <w:p w14:paraId="4259C6EF"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 xml:space="preserve">16 – 17 </w:t>
            </w:r>
          </w:p>
        </w:tc>
        <w:tc>
          <w:tcPr>
            <w:tcW w:w="1417" w:type="dxa"/>
            <w:tcBorders>
              <w:top w:val="single" w:sz="4" w:space="0" w:color="auto"/>
              <w:left w:val="single" w:sz="4" w:space="0" w:color="auto"/>
              <w:bottom w:val="single" w:sz="4" w:space="0" w:color="auto"/>
              <w:right w:val="single" w:sz="4" w:space="0" w:color="auto"/>
            </w:tcBorders>
            <w:hideMark/>
          </w:tcPr>
          <w:p w14:paraId="093188A2" w14:textId="77777777" w:rsidR="00BA3990" w:rsidRDefault="00BA3990">
            <w:pPr>
              <w:pStyle w:val="a8"/>
              <w:spacing w:before="0" w:beforeAutospacing="0" w:after="0" w:afterAutospacing="0" w:line="276" w:lineRule="auto"/>
              <w:jc w:val="center"/>
              <w:rPr>
                <w:color w:val="000000"/>
              </w:rPr>
            </w:pPr>
            <w:r>
              <w:rPr>
                <w:color w:val="000000"/>
              </w:rPr>
              <w:t>5</w:t>
            </w:r>
          </w:p>
        </w:tc>
        <w:tc>
          <w:tcPr>
            <w:tcW w:w="2800" w:type="dxa"/>
            <w:tcBorders>
              <w:top w:val="single" w:sz="4" w:space="0" w:color="auto"/>
              <w:left w:val="single" w:sz="4" w:space="0" w:color="auto"/>
              <w:bottom w:val="single" w:sz="4" w:space="0" w:color="auto"/>
              <w:right w:val="single" w:sz="4" w:space="0" w:color="auto"/>
            </w:tcBorders>
            <w:hideMark/>
          </w:tcPr>
          <w:p w14:paraId="4C535F1B" w14:textId="77777777" w:rsidR="00BA3990" w:rsidRDefault="00BA3990">
            <w:pPr>
              <w:pStyle w:val="a8"/>
              <w:spacing w:before="0" w:beforeAutospacing="0" w:after="0" w:afterAutospacing="0" w:line="276" w:lineRule="auto"/>
              <w:jc w:val="center"/>
              <w:rPr>
                <w:color w:val="000000"/>
              </w:rPr>
            </w:pPr>
            <w:r>
              <w:rPr>
                <w:color w:val="000000"/>
              </w:rPr>
              <w:t>отлично</w:t>
            </w:r>
          </w:p>
        </w:tc>
      </w:tr>
      <w:tr w:rsidR="00BA3990" w14:paraId="39039BCF"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4DBCFB87" w14:textId="77777777" w:rsidR="00BA3990" w:rsidRDefault="00BA3990">
            <w:pPr>
              <w:pStyle w:val="a8"/>
              <w:spacing w:before="0" w:beforeAutospacing="0" w:after="0" w:afterAutospacing="0" w:line="276" w:lineRule="auto"/>
              <w:jc w:val="center"/>
              <w:rPr>
                <w:color w:val="000000"/>
              </w:rPr>
            </w:pPr>
            <w:r>
              <w:rPr>
                <w:color w:val="000000"/>
              </w:rPr>
              <w:t>76 ÷ 89</w:t>
            </w:r>
          </w:p>
        </w:tc>
        <w:tc>
          <w:tcPr>
            <w:tcW w:w="2734" w:type="dxa"/>
            <w:tcBorders>
              <w:top w:val="single" w:sz="4" w:space="0" w:color="auto"/>
              <w:left w:val="single" w:sz="4" w:space="0" w:color="auto"/>
              <w:bottom w:val="single" w:sz="4" w:space="0" w:color="auto"/>
              <w:right w:val="single" w:sz="4" w:space="0" w:color="auto"/>
            </w:tcBorders>
            <w:hideMark/>
          </w:tcPr>
          <w:p w14:paraId="660A4E85"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 xml:space="preserve">13 – 16 </w:t>
            </w:r>
          </w:p>
        </w:tc>
        <w:tc>
          <w:tcPr>
            <w:tcW w:w="1417" w:type="dxa"/>
            <w:tcBorders>
              <w:top w:val="single" w:sz="4" w:space="0" w:color="auto"/>
              <w:left w:val="single" w:sz="4" w:space="0" w:color="auto"/>
              <w:bottom w:val="single" w:sz="4" w:space="0" w:color="auto"/>
              <w:right w:val="single" w:sz="4" w:space="0" w:color="auto"/>
            </w:tcBorders>
            <w:hideMark/>
          </w:tcPr>
          <w:p w14:paraId="34733469" w14:textId="77777777" w:rsidR="00BA3990" w:rsidRDefault="00BA3990">
            <w:pPr>
              <w:pStyle w:val="a8"/>
              <w:spacing w:before="0" w:beforeAutospacing="0" w:after="0" w:afterAutospacing="0" w:line="276" w:lineRule="auto"/>
              <w:jc w:val="center"/>
              <w:rPr>
                <w:color w:val="000000"/>
              </w:rPr>
            </w:pPr>
            <w:r>
              <w:rPr>
                <w:color w:val="000000"/>
              </w:rPr>
              <w:t>4</w:t>
            </w:r>
          </w:p>
        </w:tc>
        <w:tc>
          <w:tcPr>
            <w:tcW w:w="2800" w:type="dxa"/>
            <w:tcBorders>
              <w:top w:val="single" w:sz="4" w:space="0" w:color="auto"/>
              <w:left w:val="single" w:sz="4" w:space="0" w:color="auto"/>
              <w:bottom w:val="single" w:sz="4" w:space="0" w:color="auto"/>
              <w:right w:val="single" w:sz="4" w:space="0" w:color="auto"/>
            </w:tcBorders>
            <w:hideMark/>
          </w:tcPr>
          <w:p w14:paraId="42AE6FCB" w14:textId="77777777" w:rsidR="00BA3990" w:rsidRDefault="00BA3990">
            <w:pPr>
              <w:pStyle w:val="a8"/>
              <w:spacing w:before="0" w:beforeAutospacing="0" w:after="0" w:afterAutospacing="0" w:line="276" w:lineRule="auto"/>
              <w:jc w:val="center"/>
              <w:rPr>
                <w:color w:val="000000"/>
              </w:rPr>
            </w:pPr>
            <w:r>
              <w:rPr>
                <w:color w:val="000000"/>
              </w:rPr>
              <w:t>хорошо</w:t>
            </w:r>
          </w:p>
        </w:tc>
      </w:tr>
      <w:tr w:rsidR="00BA3990" w14:paraId="3EDF9CD9"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5A7D1E9A" w14:textId="77777777" w:rsidR="00BA3990" w:rsidRDefault="00BA3990">
            <w:pPr>
              <w:pStyle w:val="a8"/>
              <w:spacing w:before="0" w:beforeAutospacing="0" w:after="0" w:afterAutospacing="0" w:line="276" w:lineRule="auto"/>
              <w:jc w:val="center"/>
              <w:rPr>
                <w:color w:val="000000"/>
              </w:rPr>
            </w:pPr>
            <w:r>
              <w:rPr>
                <w:color w:val="000000"/>
              </w:rPr>
              <w:t>49 ÷ 75</w:t>
            </w:r>
          </w:p>
        </w:tc>
        <w:tc>
          <w:tcPr>
            <w:tcW w:w="2734" w:type="dxa"/>
            <w:tcBorders>
              <w:top w:val="single" w:sz="4" w:space="0" w:color="auto"/>
              <w:left w:val="single" w:sz="4" w:space="0" w:color="auto"/>
              <w:bottom w:val="single" w:sz="4" w:space="0" w:color="auto"/>
              <w:right w:val="single" w:sz="4" w:space="0" w:color="auto"/>
            </w:tcBorders>
            <w:hideMark/>
          </w:tcPr>
          <w:p w14:paraId="0D0BE1F3"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9 – 12</w:t>
            </w:r>
          </w:p>
        </w:tc>
        <w:tc>
          <w:tcPr>
            <w:tcW w:w="1417" w:type="dxa"/>
            <w:tcBorders>
              <w:top w:val="single" w:sz="4" w:space="0" w:color="auto"/>
              <w:left w:val="single" w:sz="4" w:space="0" w:color="auto"/>
              <w:bottom w:val="single" w:sz="4" w:space="0" w:color="auto"/>
              <w:right w:val="single" w:sz="4" w:space="0" w:color="auto"/>
            </w:tcBorders>
            <w:hideMark/>
          </w:tcPr>
          <w:p w14:paraId="1BE7DF40" w14:textId="77777777" w:rsidR="00BA3990" w:rsidRDefault="00BA3990">
            <w:pPr>
              <w:pStyle w:val="a8"/>
              <w:spacing w:before="0" w:beforeAutospacing="0" w:after="0" w:afterAutospacing="0" w:line="276" w:lineRule="auto"/>
              <w:jc w:val="center"/>
              <w:rPr>
                <w:color w:val="000000"/>
              </w:rPr>
            </w:pPr>
            <w:r>
              <w:rPr>
                <w:color w:val="000000"/>
              </w:rPr>
              <w:t>3</w:t>
            </w:r>
          </w:p>
        </w:tc>
        <w:tc>
          <w:tcPr>
            <w:tcW w:w="2800" w:type="dxa"/>
            <w:tcBorders>
              <w:top w:val="single" w:sz="4" w:space="0" w:color="auto"/>
              <w:left w:val="single" w:sz="4" w:space="0" w:color="auto"/>
              <w:bottom w:val="single" w:sz="4" w:space="0" w:color="auto"/>
              <w:right w:val="single" w:sz="4" w:space="0" w:color="auto"/>
            </w:tcBorders>
            <w:hideMark/>
          </w:tcPr>
          <w:p w14:paraId="296C6807" w14:textId="77777777" w:rsidR="00BA3990" w:rsidRDefault="00BA3990">
            <w:pPr>
              <w:pStyle w:val="a8"/>
              <w:spacing w:before="0" w:beforeAutospacing="0" w:after="0" w:afterAutospacing="0" w:line="276" w:lineRule="auto"/>
              <w:jc w:val="center"/>
              <w:rPr>
                <w:color w:val="000000"/>
              </w:rPr>
            </w:pPr>
            <w:r>
              <w:rPr>
                <w:color w:val="000000"/>
              </w:rPr>
              <w:t>удовлетворительно</w:t>
            </w:r>
          </w:p>
        </w:tc>
      </w:tr>
      <w:tr w:rsidR="00BA3990" w14:paraId="11A335A1"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2391158A" w14:textId="77777777" w:rsidR="00BA3990" w:rsidRDefault="00BA3990">
            <w:pPr>
              <w:pStyle w:val="a8"/>
              <w:spacing w:before="0" w:beforeAutospacing="0" w:after="0" w:afterAutospacing="0" w:line="276" w:lineRule="auto"/>
              <w:jc w:val="center"/>
              <w:rPr>
                <w:color w:val="000000"/>
              </w:rPr>
            </w:pPr>
            <w:r>
              <w:rPr>
                <w:color w:val="000000"/>
              </w:rPr>
              <w:t>менее 50</w:t>
            </w:r>
          </w:p>
        </w:tc>
        <w:tc>
          <w:tcPr>
            <w:tcW w:w="2734" w:type="dxa"/>
            <w:tcBorders>
              <w:top w:val="single" w:sz="4" w:space="0" w:color="auto"/>
              <w:left w:val="single" w:sz="4" w:space="0" w:color="auto"/>
              <w:bottom w:val="single" w:sz="4" w:space="0" w:color="auto"/>
              <w:right w:val="single" w:sz="4" w:space="0" w:color="auto"/>
            </w:tcBorders>
            <w:hideMark/>
          </w:tcPr>
          <w:p w14:paraId="0FF40768"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менее 8</w:t>
            </w:r>
          </w:p>
        </w:tc>
        <w:tc>
          <w:tcPr>
            <w:tcW w:w="1417" w:type="dxa"/>
            <w:tcBorders>
              <w:top w:val="single" w:sz="4" w:space="0" w:color="auto"/>
              <w:left w:val="single" w:sz="4" w:space="0" w:color="auto"/>
              <w:bottom w:val="single" w:sz="4" w:space="0" w:color="auto"/>
              <w:right w:val="single" w:sz="4" w:space="0" w:color="auto"/>
            </w:tcBorders>
            <w:hideMark/>
          </w:tcPr>
          <w:p w14:paraId="1FCCE412" w14:textId="77777777" w:rsidR="00BA3990" w:rsidRDefault="00BA3990">
            <w:pPr>
              <w:pStyle w:val="a8"/>
              <w:spacing w:before="0" w:beforeAutospacing="0" w:after="0" w:afterAutospacing="0" w:line="276" w:lineRule="auto"/>
              <w:jc w:val="center"/>
              <w:rPr>
                <w:color w:val="000000"/>
              </w:rPr>
            </w:pPr>
            <w:r>
              <w:rPr>
                <w:color w:val="000000"/>
              </w:rPr>
              <w:t>2</w:t>
            </w:r>
          </w:p>
        </w:tc>
        <w:tc>
          <w:tcPr>
            <w:tcW w:w="2800" w:type="dxa"/>
            <w:tcBorders>
              <w:top w:val="single" w:sz="4" w:space="0" w:color="auto"/>
              <w:left w:val="single" w:sz="4" w:space="0" w:color="auto"/>
              <w:bottom w:val="single" w:sz="4" w:space="0" w:color="auto"/>
              <w:right w:val="single" w:sz="4" w:space="0" w:color="auto"/>
            </w:tcBorders>
            <w:hideMark/>
          </w:tcPr>
          <w:p w14:paraId="12563E5D" w14:textId="77777777" w:rsidR="00BA3990" w:rsidRDefault="00BA3990">
            <w:pPr>
              <w:pStyle w:val="a8"/>
              <w:spacing w:before="0" w:beforeAutospacing="0" w:after="0" w:afterAutospacing="0" w:line="276" w:lineRule="auto"/>
              <w:jc w:val="center"/>
              <w:rPr>
                <w:color w:val="000000"/>
              </w:rPr>
            </w:pPr>
            <w:r>
              <w:rPr>
                <w:color w:val="000000"/>
              </w:rPr>
              <w:t>неудовлетворительно</w:t>
            </w:r>
          </w:p>
        </w:tc>
      </w:tr>
    </w:tbl>
    <w:p w14:paraId="3D4D0BAC" w14:textId="77777777" w:rsidR="00BA3990" w:rsidRDefault="00BA3990" w:rsidP="00BA3990">
      <w:pPr>
        <w:tabs>
          <w:tab w:val="left" w:pos="993"/>
        </w:tabs>
        <w:spacing w:after="0" w:line="240" w:lineRule="auto"/>
        <w:rPr>
          <w:rFonts w:ascii="Times New Roman" w:hAnsi="Times New Roman" w:cs="Times New Roman"/>
          <w:sz w:val="24"/>
          <w:szCs w:val="24"/>
        </w:rPr>
      </w:pPr>
    </w:p>
    <w:p w14:paraId="4FC5A970"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6D02135D"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Раздел 5. Истоки индустриальной цивилизации: страны Западной Европы в XVI – XVIII </w:t>
      </w:r>
      <w:proofErr w:type="spellStart"/>
      <w:r>
        <w:rPr>
          <w:rFonts w:ascii="Times New Roman" w:hAnsi="Times New Roman" w:cs="Times New Roman"/>
          <w:b/>
          <w:sz w:val="24"/>
          <w:szCs w:val="24"/>
        </w:rPr>
        <w:t>вв</w:t>
      </w:r>
      <w:proofErr w:type="spellEnd"/>
    </w:p>
    <w:p w14:paraId="03ADC349"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 № 5 по теме «Страны Западной Европы в XVI – XVIII вв.»</w:t>
      </w:r>
    </w:p>
    <w:p w14:paraId="3C297B9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1E77594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Экспедиция Христофора Колумба открыла:</w:t>
      </w:r>
    </w:p>
    <w:p w14:paraId="63A8B13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путь в Индию; </w:t>
      </w:r>
    </w:p>
    <w:p w14:paraId="59A35C3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Австралию и северное побережье Аляски; </w:t>
      </w:r>
    </w:p>
    <w:p w14:paraId="6B150CD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Центральную Америку и северное побережье Южной Америки; </w:t>
      </w:r>
    </w:p>
    <w:p w14:paraId="219A2E5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южный мыс Африки</w:t>
      </w:r>
    </w:p>
    <w:p w14:paraId="32F03C89" w14:textId="77777777" w:rsidR="00BA3990" w:rsidRDefault="00BA3990" w:rsidP="00BA3990">
      <w:pPr>
        <w:tabs>
          <w:tab w:val="left" w:pos="993"/>
        </w:tabs>
        <w:spacing w:after="0" w:line="240" w:lineRule="auto"/>
        <w:rPr>
          <w:rFonts w:ascii="Times New Roman" w:hAnsi="Times New Roman" w:cs="Times New Roman"/>
          <w:sz w:val="24"/>
          <w:szCs w:val="24"/>
        </w:rPr>
      </w:pPr>
    </w:p>
    <w:p w14:paraId="454F1C7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Мануфактура - это: </w:t>
      </w:r>
    </w:p>
    <w:p w14:paraId="070348F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предприятие, основанное на ручном наемном труде; </w:t>
      </w:r>
    </w:p>
    <w:p w14:paraId="2412CF6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w:t>
      </w:r>
      <w:proofErr w:type="gramStart"/>
      <w:r>
        <w:rPr>
          <w:rFonts w:ascii="Times New Roman" w:hAnsi="Times New Roman" w:cs="Times New Roman"/>
          <w:sz w:val="24"/>
          <w:szCs w:val="24"/>
        </w:rPr>
        <w:t>предприятие</w:t>
      </w:r>
      <w:proofErr w:type="gramEnd"/>
      <w:r>
        <w:rPr>
          <w:rFonts w:ascii="Times New Roman" w:hAnsi="Times New Roman" w:cs="Times New Roman"/>
          <w:sz w:val="24"/>
          <w:szCs w:val="24"/>
        </w:rPr>
        <w:t xml:space="preserve"> основанное на механической работе станков и машин; </w:t>
      </w:r>
    </w:p>
    <w:p w14:paraId="00AB413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w:t>
      </w:r>
      <w:proofErr w:type="gramStart"/>
      <w:r>
        <w:rPr>
          <w:rFonts w:ascii="Times New Roman" w:hAnsi="Times New Roman" w:cs="Times New Roman"/>
          <w:sz w:val="24"/>
          <w:szCs w:val="24"/>
        </w:rPr>
        <w:t>предприятие</w:t>
      </w:r>
      <w:proofErr w:type="gramEnd"/>
      <w:r>
        <w:rPr>
          <w:rFonts w:ascii="Times New Roman" w:hAnsi="Times New Roman" w:cs="Times New Roman"/>
          <w:sz w:val="24"/>
          <w:szCs w:val="24"/>
        </w:rPr>
        <w:t xml:space="preserve"> основанное на производстве промышленных товаров; </w:t>
      </w:r>
    </w:p>
    <w:p w14:paraId="44F1A78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натуральное хозяйство</w:t>
      </w:r>
    </w:p>
    <w:p w14:paraId="05B5E4DB" w14:textId="77777777" w:rsidR="00BA3990" w:rsidRDefault="00BA3990" w:rsidP="00BA3990">
      <w:pPr>
        <w:tabs>
          <w:tab w:val="left" w:pos="993"/>
        </w:tabs>
        <w:spacing w:after="0" w:line="240" w:lineRule="auto"/>
        <w:rPr>
          <w:rFonts w:ascii="Times New Roman" w:hAnsi="Times New Roman" w:cs="Times New Roman"/>
          <w:sz w:val="24"/>
          <w:szCs w:val="24"/>
        </w:rPr>
      </w:pPr>
    </w:p>
    <w:p w14:paraId="2E19649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В 1519 -1522 году в поисках западного пути в Индию пересек Тихий океан, совершил первое кругосветное путешествие:</w:t>
      </w:r>
    </w:p>
    <w:p w14:paraId="1F342C0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Фернан Магеллан; </w:t>
      </w:r>
    </w:p>
    <w:p w14:paraId="2F89CD1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Бартоломеу Диаш;</w:t>
      </w:r>
    </w:p>
    <w:p w14:paraId="548E400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Христофор Колумб; </w:t>
      </w:r>
    </w:p>
    <w:p w14:paraId="703A2CD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Америго Веспуччи</w:t>
      </w:r>
    </w:p>
    <w:p w14:paraId="02D83DEF" w14:textId="77777777" w:rsidR="00BA3990" w:rsidRDefault="00BA3990" w:rsidP="00BA3990">
      <w:pPr>
        <w:tabs>
          <w:tab w:val="left" w:pos="993"/>
        </w:tabs>
        <w:spacing w:after="0" w:line="240" w:lineRule="auto"/>
        <w:rPr>
          <w:rFonts w:ascii="Times New Roman" w:hAnsi="Times New Roman" w:cs="Times New Roman"/>
          <w:sz w:val="24"/>
          <w:szCs w:val="24"/>
        </w:rPr>
      </w:pPr>
    </w:p>
    <w:p w14:paraId="3CCCA1E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Частные предприятия, на которых работают наемные рабочие называются</w:t>
      </w:r>
    </w:p>
    <w:p w14:paraId="116C484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капиталистические; </w:t>
      </w:r>
    </w:p>
    <w:p w14:paraId="021EAEF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централизованные;</w:t>
      </w:r>
    </w:p>
    <w:p w14:paraId="6E2A9F9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социалистические; </w:t>
      </w:r>
    </w:p>
    <w:p w14:paraId="7438E1E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ремесленные мастерские</w:t>
      </w:r>
    </w:p>
    <w:p w14:paraId="453F7CD7" w14:textId="77777777" w:rsidR="00BA3990" w:rsidRDefault="00BA3990" w:rsidP="00BA3990">
      <w:pPr>
        <w:tabs>
          <w:tab w:val="left" w:pos="993"/>
        </w:tabs>
        <w:spacing w:after="0" w:line="240" w:lineRule="auto"/>
        <w:rPr>
          <w:rFonts w:ascii="Times New Roman" w:hAnsi="Times New Roman" w:cs="Times New Roman"/>
          <w:sz w:val="24"/>
          <w:szCs w:val="24"/>
        </w:rPr>
      </w:pPr>
    </w:p>
    <w:p w14:paraId="2FA50BD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5. Переход от экономики, основанный на преобладании сельского хозяйства, к экономике, основанной на преобладании промышленности называется</w:t>
      </w:r>
    </w:p>
    <w:p w14:paraId="69C2FDE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Промышленный переворот </w:t>
      </w:r>
    </w:p>
    <w:p w14:paraId="7892A05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Реформация</w:t>
      </w:r>
    </w:p>
    <w:p w14:paraId="2C1E104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Контрреформация </w:t>
      </w:r>
    </w:p>
    <w:p w14:paraId="1862882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«Славная революция»</w:t>
      </w:r>
    </w:p>
    <w:p w14:paraId="170CE66E" w14:textId="77777777" w:rsidR="00BA3990" w:rsidRDefault="00BA3990" w:rsidP="00BA3990">
      <w:pPr>
        <w:tabs>
          <w:tab w:val="left" w:pos="993"/>
        </w:tabs>
        <w:spacing w:after="0" w:line="240" w:lineRule="auto"/>
        <w:rPr>
          <w:rFonts w:ascii="Times New Roman" w:hAnsi="Times New Roman" w:cs="Times New Roman"/>
          <w:sz w:val="24"/>
          <w:szCs w:val="24"/>
        </w:rPr>
      </w:pPr>
    </w:p>
    <w:p w14:paraId="64F0C34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6. Начало европейской Реформации связано с деятельностью:</w:t>
      </w:r>
    </w:p>
    <w:p w14:paraId="0380794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Ж. Кальвина; </w:t>
      </w:r>
    </w:p>
    <w:p w14:paraId="72B93D4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Т. Мора;</w:t>
      </w:r>
    </w:p>
    <w:p w14:paraId="4770DE9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М. Лютера; </w:t>
      </w:r>
    </w:p>
    <w:p w14:paraId="5018A61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Ж.-Ж. Руссо</w:t>
      </w:r>
    </w:p>
    <w:p w14:paraId="5CA7B822" w14:textId="77777777" w:rsidR="00BA3990" w:rsidRDefault="00BA3990" w:rsidP="00BA3990">
      <w:pPr>
        <w:tabs>
          <w:tab w:val="left" w:pos="993"/>
        </w:tabs>
        <w:spacing w:after="0" w:line="240" w:lineRule="auto"/>
        <w:rPr>
          <w:rFonts w:ascii="Times New Roman" w:hAnsi="Times New Roman" w:cs="Times New Roman"/>
          <w:sz w:val="24"/>
          <w:szCs w:val="24"/>
        </w:rPr>
      </w:pPr>
    </w:p>
    <w:p w14:paraId="294FE80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7. Один из крупнейших деятелей эпохи Просвещения, автор произведения «Философские письма»:</w:t>
      </w:r>
    </w:p>
    <w:p w14:paraId="798497F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Жан Жак Руссо </w:t>
      </w:r>
    </w:p>
    <w:p w14:paraId="6EC81AD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Вольтер</w:t>
      </w:r>
    </w:p>
    <w:p w14:paraId="0DBA275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Шарль Луи Монтескье </w:t>
      </w:r>
    </w:p>
    <w:p w14:paraId="3983CC8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Адам Смит</w:t>
      </w:r>
    </w:p>
    <w:p w14:paraId="10496EE5" w14:textId="77777777" w:rsidR="00BA3990" w:rsidRDefault="00BA3990" w:rsidP="00BA3990">
      <w:pPr>
        <w:tabs>
          <w:tab w:val="left" w:pos="993"/>
        </w:tabs>
        <w:spacing w:after="0" w:line="240" w:lineRule="auto"/>
        <w:rPr>
          <w:rFonts w:ascii="Times New Roman" w:hAnsi="Times New Roman" w:cs="Times New Roman"/>
          <w:sz w:val="24"/>
          <w:szCs w:val="24"/>
        </w:rPr>
      </w:pPr>
    </w:p>
    <w:p w14:paraId="6C300E9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8. Реформация – это: </w:t>
      </w:r>
    </w:p>
    <w:p w14:paraId="0AACE16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широкое движение за переустройство католической церкви;</w:t>
      </w:r>
    </w:p>
    <w:p w14:paraId="254FA30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Б) деятельность, направленная на совершенствование системы управления в абсолютистских государствах; </w:t>
      </w:r>
    </w:p>
    <w:p w14:paraId="7B2F0ED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борьба за сохранение сложившихся в обществе порядков; </w:t>
      </w:r>
    </w:p>
    <w:p w14:paraId="575A897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борьба за права и свободы граждан</w:t>
      </w:r>
    </w:p>
    <w:p w14:paraId="47581E80" w14:textId="77777777" w:rsidR="00BA3990" w:rsidRDefault="00BA3990" w:rsidP="00BA3990">
      <w:pPr>
        <w:tabs>
          <w:tab w:val="left" w:pos="993"/>
        </w:tabs>
        <w:spacing w:after="0" w:line="240" w:lineRule="auto"/>
        <w:rPr>
          <w:rFonts w:ascii="Times New Roman" w:hAnsi="Times New Roman" w:cs="Times New Roman"/>
          <w:sz w:val="24"/>
          <w:szCs w:val="24"/>
        </w:rPr>
      </w:pPr>
    </w:p>
    <w:p w14:paraId="1A96FBE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9. Тихий океан открыла экспедиция под командованием:</w:t>
      </w:r>
    </w:p>
    <w:p w14:paraId="2D4A99D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Христофора Колумба </w:t>
      </w:r>
    </w:p>
    <w:p w14:paraId="21FDC86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Васко да Гамы</w:t>
      </w:r>
    </w:p>
    <w:p w14:paraId="1FFD900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Фернана Магеллана </w:t>
      </w:r>
    </w:p>
    <w:p w14:paraId="5D8A2A8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Эрнана Кортеса</w:t>
      </w:r>
    </w:p>
    <w:p w14:paraId="188DCD9E" w14:textId="77777777" w:rsidR="00BA3990" w:rsidRDefault="00BA3990" w:rsidP="00BA3990">
      <w:pPr>
        <w:tabs>
          <w:tab w:val="left" w:pos="993"/>
        </w:tabs>
        <w:spacing w:after="0" w:line="240" w:lineRule="auto"/>
        <w:rPr>
          <w:rFonts w:ascii="Times New Roman" w:hAnsi="Times New Roman" w:cs="Times New Roman"/>
          <w:sz w:val="24"/>
          <w:szCs w:val="24"/>
        </w:rPr>
      </w:pPr>
    </w:p>
    <w:p w14:paraId="1315DAB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10. Великая французская революция была направлена против:</w:t>
      </w:r>
    </w:p>
    <w:p w14:paraId="4873D6A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развития капитализма; </w:t>
      </w:r>
    </w:p>
    <w:p w14:paraId="1EFD8A8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абсолютизма; </w:t>
      </w:r>
    </w:p>
    <w:p w14:paraId="7FB8EF3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частной собственности; </w:t>
      </w:r>
    </w:p>
    <w:p w14:paraId="74BD8FA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эмигрантов</w:t>
      </w:r>
    </w:p>
    <w:p w14:paraId="273C0981" w14:textId="77777777" w:rsidR="00BA3990" w:rsidRDefault="00BA3990" w:rsidP="00BA3990">
      <w:pPr>
        <w:tabs>
          <w:tab w:val="left" w:pos="993"/>
        </w:tabs>
        <w:spacing w:after="0" w:line="240" w:lineRule="auto"/>
        <w:rPr>
          <w:rFonts w:ascii="Times New Roman" w:hAnsi="Times New Roman" w:cs="Times New Roman"/>
          <w:sz w:val="24"/>
          <w:szCs w:val="24"/>
        </w:rPr>
      </w:pPr>
    </w:p>
    <w:p w14:paraId="454550A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11. Результатом промышленного переворота стал (о):</w:t>
      </w:r>
    </w:p>
    <w:p w14:paraId="0F334E9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Переход от индустриального общества к традиционному;</w:t>
      </w:r>
    </w:p>
    <w:p w14:paraId="3E5AB45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Переход от фабрики к мануфактуре;</w:t>
      </w:r>
    </w:p>
    <w:p w14:paraId="38C67F3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Переход от экономики, основанной на преобладании промышленности к экономике, основанной на преобладании сельского хозяйства;</w:t>
      </w:r>
    </w:p>
    <w:p w14:paraId="320B77F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Начало перехода от традиционного общества к индустриальному</w:t>
      </w:r>
    </w:p>
    <w:p w14:paraId="7D05F26D" w14:textId="77777777" w:rsidR="00BA3990" w:rsidRDefault="00BA3990" w:rsidP="00BA3990">
      <w:pPr>
        <w:tabs>
          <w:tab w:val="left" w:pos="993"/>
        </w:tabs>
        <w:spacing w:after="0" w:line="240" w:lineRule="auto"/>
        <w:rPr>
          <w:rFonts w:ascii="Times New Roman" w:hAnsi="Times New Roman" w:cs="Times New Roman"/>
          <w:sz w:val="24"/>
          <w:szCs w:val="24"/>
        </w:rPr>
      </w:pPr>
    </w:p>
    <w:p w14:paraId="68324C8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12. Один из крупнейших деятелей эпохи Просвещения, учения о происхождении и развитии государства:</w:t>
      </w:r>
    </w:p>
    <w:p w14:paraId="6CAF173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Жан Жак Руссо </w:t>
      </w:r>
    </w:p>
    <w:p w14:paraId="141B2F1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Жак Тюрго</w:t>
      </w:r>
    </w:p>
    <w:p w14:paraId="71EB4EF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Шарль Луи Монтескье </w:t>
      </w:r>
    </w:p>
    <w:p w14:paraId="6B4134F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Адам Смит</w:t>
      </w:r>
    </w:p>
    <w:p w14:paraId="3F9AD767" w14:textId="77777777" w:rsidR="00BA3990" w:rsidRDefault="00BA3990" w:rsidP="00BA3990">
      <w:pPr>
        <w:tabs>
          <w:tab w:val="left" w:pos="993"/>
        </w:tabs>
        <w:spacing w:after="0" w:line="240" w:lineRule="auto"/>
        <w:rPr>
          <w:rFonts w:ascii="Times New Roman" w:hAnsi="Times New Roman" w:cs="Times New Roman"/>
          <w:sz w:val="24"/>
          <w:szCs w:val="24"/>
        </w:rPr>
      </w:pPr>
    </w:p>
    <w:p w14:paraId="3246703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13. Первые Великие географические открытия совершили мореплаватели:</w:t>
      </w:r>
    </w:p>
    <w:p w14:paraId="534CF4F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Португалии и Испании </w:t>
      </w:r>
    </w:p>
    <w:p w14:paraId="4A5E2D3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Англии и Франции</w:t>
      </w:r>
    </w:p>
    <w:p w14:paraId="19F8E15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России и США </w:t>
      </w:r>
    </w:p>
    <w:p w14:paraId="7BE9519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Швеция и Испании</w:t>
      </w:r>
    </w:p>
    <w:p w14:paraId="40ED0F23" w14:textId="77777777" w:rsidR="00BA3990" w:rsidRDefault="00BA3990" w:rsidP="00BA3990">
      <w:pPr>
        <w:tabs>
          <w:tab w:val="left" w:pos="993"/>
        </w:tabs>
        <w:spacing w:after="0" w:line="240" w:lineRule="auto"/>
        <w:rPr>
          <w:rFonts w:ascii="Times New Roman" w:hAnsi="Times New Roman" w:cs="Times New Roman"/>
          <w:sz w:val="24"/>
          <w:szCs w:val="24"/>
        </w:rPr>
      </w:pPr>
    </w:p>
    <w:p w14:paraId="616A8B8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14. Мыс Доброй Надежды впервые достигла экспедиция:</w:t>
      </w:r>
    </w:p>
    <w:p w14:paraId="4F78984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Васко да Гама; </w:t>
      </w:r>
    </w:p>
    <w:p w14:paraId="6075F55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Бартоломеу Диаша;</w:t>
      </w:r>
    </w:p>
    <w:p w14:paraId="2852E56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Христофора Колумба; </w:t>
      </w:r>
    </w:p>
    <w:p w14:paraId="0F365FA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Фернана Магеллана</w:t>
      </w:r>
    </w:p>
    <w:p w14:paraId="33FF6F77" w14:textId="77777777" w:rsidR="00BA3990" w:rsidRDefault="00BA3990" w:rsidP="00BA3990">
      <w:pPr>
        <w:tabs>
          <w:tab w:val="left" w:pos="993"/>
        </w:tabs>
        <w:spacing w:after="0" w:line="240" w:lineRule="auto"/>
        <w:rPr>
          <w:rFonts w:ascii="Times New Roman" w:hAnsi="Times New Roman" w:cs="Times New Roman"/>
          <w:sz w:val="24"/>
          <w:szCs w:val="24"/>
        </w:rPr>
      </w:pPr>
    </w:p>
    <w:p w14:paraId="6964091C"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3DBE720E" w14:textId="77777777" w:rsidR="00BA3990" w:rsidRDefault="00BA3990" w:rsidP="00BA3990">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Критерии оценки</w:t>
      </w:r>
    </w:p>
    <w:p w14:paraId="4E2A58BA" w14:textId="77777777" w:rsidR="00BA3990" w:rsidRDefault="00BA3990" w:rsidP="00BA3990">
      <w:pPr>
        <w:pStyle w:val="a8"/>
        <w:spacing w:before="0" w:beforeAutospacing="0" w:after="0" w:afterAutospacing="0"/>
        <w:jc w:val="both"/>
        <w:rPr>
          <w:color w:val="000000"/>
        </w:rPr>
      </w:pPr>
      <w:r>
        <w:rPr>
          <w:color w:val="000000"/>
        </w:rPr>
        <w:t>За правильный ответ на вопрос тестового задания выставляется положительная оценка — 1 балл.</w:t>
      </w:r>
    </w:p>
    <w:p w14:paraId="499AC903" w14:textId="77777777" w:rsidR="00BA3990" w:rsidRDefault="00BA3990" w:rsidP="00BA3990">
      <w:pPr>
        <w:pStyle w:val="a8"/>
        <w:spacing w:before="0" w:beforeAutospacing="0" w:after="0" w:afterAutospacing="0"/>
        <w:jc w:val="both"/>
        <w:rPr>
          <w:color w:val="000000"/>
        </w:rPr>
      </w:pPr>
      <w:r>
        <w:rPr>
          <w:color w:val="000000"/>
        </w:rPr>
        <w:t>За неправильный ответ на вопрос тестового задания  выставляется отрицательная оценка — 0 баллов.</w:t>
      </w:r>
    </w:p>
    <w:p w14:paraId="521E5214" w14:textId="77777777" w:rsidR="00BA3990" w:rsidRDefault="00BA3990" w:rsidP="00BA3990">
      <w:pPr>
        <w:pStyle w:val="a8"/>
        <w:spacing w:before="0" w:beforeAutospacing="0" w:after="0" w:afterAutospacing="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734"/>
        <w:gridCol w:w="1417"/>
        <w:gridCol w:w="2800"/>
      </w:tblGrid>
      <w:tr w:rsidR="00BA3990" w14:paraId="7010829C" w14:textId="77777777" w:rsidTr="00BA3990">
        <w:trPr>
          <w:trHeight w:val="675"/>
        </w:trPr>
        <w:tc>
          <w:tcPr>
            <w:tcW w:w="2336" w:type="dxa"/>
            <w:vMerge w:val="restart"/>
            <w:tcBorders>
              <w:top w:val="single" w:sz="4" w:space="0" w:color="auto"/>
              <w:left w:val="single" w:sz="4" w:space="0" w:color="auto"/>
              <w:bottom w:val="single" w:sz="4" w:space="0" w:color="auto"/>
              <w:right w:val="single" w:sz="4" w:space="0" w:color="auto"/>
            </w:tcBorders>
            <w:hideMark/>
          </w:tcPr>
          <w:p w14:paraId="703FA8DF" w14:textId="77777777" w:rsidR="00BA3990" w:rsidRDefault="00BA3990">
            <w:pPr>
              <w:pStyle w:val="a8"/>
              <w:spacing w:before="0" w:beforeAutospacing="0" w:after="0" w:afterAutospacing="0" w:line="276" w:lineRule="auto"/>
              <w:jc w:val="center"/>
              <w:rPr>
                <w:color w:val="000000"/>
              </w:rPr>
            </w:pPr>
            <w:r>
              <w:rPr>
                <w:color w:val="000000"/>
              </w:rPr>
              <w:t>Процент результативности (правильных ответов)</w:t>
            </w:r>
          </w:p>
        </w:tc>
        <w:tc>
          <w:tcPr>
            <w:tcW w:w="2734" w:type="dxa"/>
            <w:vMerge w:val="restart"/>
            <w:tcBorders>
              <w:top w:val="single" w:sz="4" w:space="0" w:color="auto"/>
              <w:left w:val="single" w:sz="4" w:space="0" w:color="auto"/>
              <w:bottom w:val="single" w:sz="4" w:space="0" w:color="auto"/>
              <w:right w:val="single" w:sz="4" w:space="0" w:color="auto"/>
            </w:tcBorders>
            <w:hideMark/>
          </w:tcPr>
          <w:p w14:paraId="553E6A85" w14:textId="77777777" w:rsidR="00BA3990" w:rsidRDefault="00BA3990">
            <w:pPr>
              <w:pStyle w:val="a8"/>
              <w:spacing w:before="0" w:beforeAutospacing="0" w:after="0" w:afterAutospacing="0" w:line="276" w:lineRule="auto"/>
              <w:jc w:val="center"/>
              <w:rPr>
                <w:color w:val="000000"/>
              </w:rPr>
            </w:pPr>
            <w:r>
              <w:rPr>
                <w:color w:val="000000"/>
              </w:rPr>
              <w:t>Количество правильных ответов</w:t>
            </w:r>
          </w:p>
        </w:tc>
        <w:tc>
          <w:tcPr>
            <w:tcW w:w="4217" w:type="dxa"/>
            <w:gridSpan w:val="2"/>
            <w:tcBorders>
              <w:top w:val="single" w:sz="4" w:space="0" w:color="auto"/>
              <w:left w:val="single" w:sz="4" w:space="0" w:color="auto"/>
              <w:bottom w:val="single" w:sz="4" w:space="0" w:color="auto"/>
              <w:right w:val="single" w:sz="4" w:space="0" w:color="auto"/>
            </w:tcBorders>
            <w:hideMark/>
          </w:tcPr>
          <w:p w14:paraId="568965BA" w14:textId="77777777" w:rsidR="00BA3990" w:rsidRDefault="00BA3990">
            <w:pPr>
              <w:pStyle w:val="a8"/>
              <w:spacing w:before="0" w:beforeAutospacing="0" w:after="0" w:afterAutospacing="0" w:line="276" w:lineRule="auto"/>
              <w:jc w:val="center"/>
              <w:rPr>
                <w:color w:val="000000"/>
              </w:rPr>
            </w:pPr>
            <w:r>
              <w:rPr>
                <w:color w:val="000000"/>
              </w:rPr>
              <w:t>Оценка уровня подготовки</w:t>
            </w:r>
          </w:p>
        </w:tc>
      </w:tr>
      <w:tr w:rsidR="00BA3990" w14:paraId="03644F33" w14:textId="77777777" w:rsidTr="00BA3990">
        <w:trPr>
          <w:trHeight w:val="419"/>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46F860B" w14:textId="77777777" w:rsidR="00BA3990" w:rsidRDefault="00BA3990">
            <w:pPr>
              <w:spacing w:after="0"/>
              <w:rPr>
                <w:rFonts w:ascii="Times New Roman" w:eastAsia="Times New Roman" w:hAnsi="Times New Roman" w:cs="Times New Roman"/>
                <w:color w:val="000000"/>
                <w:sz w:val="24"/>
                <w:szCs w:val="24"/>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5763914" w14:textId="77777777" w:rsidR="00BA3990" w:rsidRDefault="00BA3990">
            <w:pPr>
              <w:spacing w:after="0"/>
              <w:rPr>
                <w:rFonts w:ascii="Times New Roman" w:eastAsia="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14:paraId="23786904" w14:textId="77777777" w:rsidR="00BA3990" w:rsidRDefault="00BA3990">
            <w:pPr>
              <w:pStyle w:val="a8"/>
              <w:spacing w:before="0" w:beforeAutospacing="0" w:after="0" w:afterAutospacing="0" w:line="276" w:lineRule="auto"/>
              <w:jc w:val="both"/>
              <w:rPr>
                <w:color w:val="000000"/>
              </w:rPr>
            </w:pPr>
            <w:r>
              <w:rPr>
                <w:color w:val="000000"/>
              </w:rPr>
              <w:t>балл (отметка)</w:t>
            </w:r>
          </w:p>
        </w:tc>
        <w:tc>
          <w:tcPr>
            <w:tcW w:w="2800" w:type="dxa"/>
            <w:tcBorders>
              <w:top w:val="single" w:sz="4" w:space="0" w:color="auto"/>
              <w:left w:val="single" w:sz="4" w:space="0" w:color="auto"/>
              <w:bottom w:val="single" w:sz="4" w:space="0" w:color="auto"/>
              <w:right w:val="single" w:sz="4" w:space="0" w:color="auto"/>
            </w:tcBorders>
            <w:hideMark/>
          </w:tcPr>
          <w:p w14:paraId="5D61937F" w14:textId="77777777" w:rsidR="00BA3990" w:rsidRDefault="00BA3990">
            <w:pPr>
              <w:pStyle w:val="a8"/>
              <w:spacing w:before="0" w:beforeAutospacing="0" w:after="0" w:afterAutospacing="0" w:line="276" w:lineRule="auto"/>
              <w:jc w:val="both"/>
              <w:rPr>
                <w:color w:val="000000"/>
              </w:rPr>
            </w:pPr>
            <w:r>
              <w:rPr>
                <w:color w:val="000000"/>
              </w:rPr>
              <w:t>вербальный аналог</w:t>
            </w:r>
          </w:p>
        </w:tc>
      </w:tr>
      <w:tr w:rsidR="00BA3990" w14:paraId="33DECDB0"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3A3F05C2" w14:textId="77777777" w:rsidR="00BA3990" w:rsidRDefault="00BA3990">
            <w:pPr>
              <w:pStyle w:val="a8"/>
              <w:spacing w:before="0" w:beforeAutospacing="0" w:after="0" w:afterAutospacing="0" w:line="276" w:lineRule="auto"/>
              <w:jc w:val="center"/>
              <w:rPr>
                <w:color w:val="000000"/>
              </w:rPr>
            </w:pPr>
            <w:r>
              <w:rPr>
                <w:color w:val="000000"/>
              </w:rPr>
              <w:t>90 ÷ 100</w:t>
            </w:r>
          </w:p>
        </w:tc>
        <w:tc>
          <w:tcPr>
            <w:tcW w:w="2734" w:type="dxa"/>
            <w:tcBorders>
              <w:top w:val="single" w:sz="4" w:space="0" w:color="auto"/>
              <w:left w:val="single" w:sz="4" w:space="0" w:color="auto"/>
              <w:bottom w:val="single" w:sz="4" w:space="0" w:color="auto"/>
              <w:right w:val="single" w:sz="4" w:space="0" w:color="auto"/>
            </w:tcBorders>
            <w:hideMark/>
          </w:tcPr>
          <w:p w14:paraId="1ECCC017"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 xml:space="preserve">13 – 14 </w:t>
            </w:r>
          </w:p>
        </w:tc>
        <w:tc>
          <w:tcPr>
            <w:tcW w:w="1417" w:type="dxa"/>
            <w:tcBorders>
              <w:top w:val="single" w:sz="4" w:space="0" w:color="auto"/>
              <w:left w:val="single" w:sz="4" w:space="0" w:color="auto"/>
              <w:bottom w:val="single" w:sz="4" w:space="0" w:color="auto"/>
              <w:right w:val="single" w:sz="4" w:space="0" w:color="auto"/>
            </w:tcBorders>
            <w:hideMark/>
          </w:tcPr>
          <w:p w14:paraId="2FF1F950" w14:textId="77777777" w:rsidR="00BA3990" w:rsidRDefault="00BA3990">
            <w:pPr>
              <w:pStyle w:val="a8"/>
              <w:spacing w:before="0" w:beforeAutospacing="0" w:after="0" w:afterAutospacing="0" w:line="276" w:lineRule="auto"/>
              <w:jc w:val="center"/>
              <w:rPr>
                <w:color w:val="000000"/>
              </w:rPr>
            </w:pPr>
            <w:r>
              <w:rPr>
                <w:color w:val="000000"/>
              </w:rPr>
              <w:t>5</w:t>
            </w:r>
          </w:p>
        </w:tc>
        <w:tc>
          <w:tcPr>
            <w:tcW w:w="2800" w:type="dxa"/>
            <w:tcBorders>
              <w:top w:val="single" w:sz="4" w:space="0" w:color="auto"/>
              <w:left w:val="single" w:sz="4" w:space="0" w:color="auto"/>
              <w:bottom w:val="single" w:sz="4" w:space="0" w:color="auto"/>
              <w:right w:val="single" w:sz="4" w:space="0" w:color="auto"/>
            </w:tcBorders>
            <w:hideMark/>
          </w:tcPr>
          <w:p w14:paraId="70F64C6C" w14:textId="77777777" w:rsidR="00BA3990" w:rsidRDefault="00BA3990">
            <w:pPr>
              <w:pStyle w:val="a8"/>
              <w:spacing w:before="0" w:beforeAutospacing="0" w:after="0" w:afterAutospacing="0" w:line="276" w:lineRule="auto"/>
              <w:jc w:val="center"/>
              <w:rPr>
                <w:color w:val="000000"/>
              </w:rPr>
            </w:pPr>
            <w:r>
              <w:rPr>
                <w:color w:val="000000"/>
              </w:rPr>
              <w:t>отлично</w:t>
            </w:r>
          </w:p>
        </w:tc>
      </w:tr>
      <w:tr w:rsidR="00BA3990" w14:paraId="38C41A20"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0585958F" w14:textId="77777777" w:rsidR="00BA3990" w:rsidRDefault="00BA3990">
            <w:pPr>
              <w:pStyle w:val="a8"/>
              <w:spacing w:before="0" w:beforeAutospacing="0" w:after="0" w:afterAutospacing="0" w:line="276" w:lineRule="auto"/>
              <w:jc w:val="center"/>
              <w:rPr>
                <w:color w:val="000000"/>
              </w:rPr>
            </w:pPr>
            <w:r>
              <w:rPr>
                <w:color w:val="000000"/>
              </w:rPr>
              <w:t>76 ÷ 89</w:t>
            </w:r>
          </w:p>
        </w:tc>
        <w:tc>
          <w:tcPr>
            <w:tcW w:w="2734" w:type="dxa"/>
            <w:tcBorders>
              <w:top w:val="single" w:sz="4" w:space="0" w:color="auto"/>
              <w:left w:val="single" w:sz="4" w:space="0" w:color="auto"/>
              <w:bottom w:val="single" w:sz="4" w:space="0" w:color="auto"/>
              <w:right w:val="single" w:sz="4" w:space="0" w:color="auto"/>
            </w:tcBorders>
            <w:hideMark/>
          </w:tcPr>
          <w:p w14:paraId="70C74066"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 xml:space="preserve">10 – 12 </w:t>
            </w:r>
          </w:p>
        </w:tc>
        <w:tc>
          <w:tcPr>
            <w:tcW w:w="1417" w:type="dxa"/>
            <w:tcBorders>
              <w:top w:val="single" w:sz="4" w:space="0" w:color="auto"/>
              <w:left w:val="single" w:sz="4" w:space="0" w:color="auto"/>
              <w:bottom w:val="single" w:sz="4" w:space="0" w:color="auto"/>
              <w:right w:val="single" w:sz="4" w:space="0" w:color="auto"/>
            </w:tcBorders>
            <w:hideMark/>
          </w:tcPr>
          <w:p w14:paraId="26FE84C3" w14:textId="77777777" w:rsidR="00BA3990" w:rsidRDefault="00BA3990">
            <w:pPr>
              <w:pStyle w:val="a8"/>
              <w:spacing w:before="0" w:beforeAutospacing="0" w:after="0" w:afterAutospacing="0" w:line="276" w:lineRule="auto"/>
              <w:jc w:val="center"/>
              <w:rPr>
                <w:color w:val="000000"/>
              </w:rPr>
            </w:pPr>
            <w:r>
              <w:rPr>
                <w:color w:val="000000"/>
              </w:rPr>
              <w:t>4</w:t>
            </w:r>
          </w:p>
        </w:tc>
        <w:tc>
          <w:tcPr>
            <w:tcW w:w="2800" w:type="dxa"/>
            <w:tcBorders>
              <w:top w:val="single" w:sz="4" w:space="0" w:color="auto"/>
              <w:left w:val="single" w:sz="4" w:space="0" w:color="auto"/>
              <w:bottom w:val="single" w:sz="4" w:space="0" w:color="auto"/>
              <w:right w:val="single" w:sz="4" w:space="0" w:color="auto"/>
            </w:tcBorders>
            <w:hideMark/>
          </w:tcPr>
          <w:p w14:paraId="0D38027C" w14:textId="77777777" w:rsidR="00BA3990" w:rsidRDefault="00BA3990">
            <w:pPr>
              <w:pStyle w:val="a8"/>
              <w:spacing w:before="0" w:beforeAutospacing="0" w:after="0" w:afterAutospacing="0" w:line="276" w:lineRule="auto"/>
              <w:jc w:val="center"/>
              <w:rPr>
                <w:color w:val="000000"/>
              </w:rPr>
            </w:pPr>
            <w:r>
              <w:rPr>
                <w:color w:val="000000"/>
              </w:rPr>
              <w:t>хорошо</w:t>
            </w:r>
          </w:p>
        </w:tc>
      </w:tr>
      <w:tr w:rsidR="00BA3990" w14:paraId="2F9506BD"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562B179D" w14:textId="77777777" w:rsidR="00BA3990" w:rsidRDefault="00BA3990">
            <w:pPr>
              <w:pStyle w:val="a8"/>
              <w:spacing w:before="0" w:beforeAutospacing="0" w:after="0" w:afterAutospacing="0" w:line="276" w:lineRule="auto"/>
              <w:jc w:val="center"/>
              <w:rPr>
                <w:color w:val="000000"/>
              </w:rPr>
            </w:pPr>
            <w:r>
              <w:rPr>
                <w:color w:val="000000"/>
              </w:rPr>
              <w:t>49 ÷ 75</w:t>
            </w:r>
          </w:p>
        </w:tc>
        <w:tc>
          <w:tcPr>
            <w:tcW w:w="2734" w:type="dxa"/>
            <w:tcBorders>
              <w:top w:val="single" w:sz="4" w:space="0" w:color="auto"/>
              <w:left w:val="single" w:sz="4" w:space="0" w:color="auto"/>
              <w:bottom w:val="single" w:sz="4" w:space="0" w:color="auto"/>
              <w:right w:val="single" w:sz="4" w:space="0" w:color="auto"/>
            </w:tcBorders>
            <w:hideMark/>
          </w:tcPr>
          <w:p w14:paraId="4E35C1A5"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8 – 9</w:t>
            </w:r>
          </w:p>
        </w:tc>
        <w:tc>
          <w:tcPr>
            <w:tcW w:w="1417" w:type="dxa"/>
            <w:tcBorders>
              <w:top w:val="single" w:sz="4" w:space="0" w:color="auto"/>
              <w:left w:val="single" w:sz="4" w:space="0" w:color="auto"/>
              <w:bottom w:val="single" w:sz="4" w:space="0" w:color="auto"/>
              <w:right w:val="single" w:sz="4" w:space="0" w:color="auto"/>
            </w:tcBorders>
            <w:hideMark/>
          </w:tcPr>
          <w:p w14:paraId="7F52A816" w14:textId="77777777" w:rsidR="00BA3990" w:rsidRDefault="00BA3990">
            <w:pPr>
              <w:pStyle w:val="a8"/>
              <w:spacing w:before="0" w:beforeAutospacing="0" w:after="0" w:afterAutospacing="0" w:line="276" w:lineRule="auto"/>
              <w:jc w:val="center"/>
              <w:rPr>
                <w:color w:val="000000"/>
              </w:rPr>
            </w:pPr>
            <w:r>
              <w:rPr>
                <w:color w:val="000000"/>
              </w:rPr>
              <w:t>3</w:t>
            </w:r>
          </w:p>
        </w:tc>
        <w:tc>
          <w:tcPr>
            <w:tcW w:w="2800" w:type="dxa"/>
            <w:tcBorders>
              <w:top w:val="single" w:sz="4" w:space="0" w:color="auto"/>
              <w:left w:val="single" w:sz="4" w:space="0" w:color="auto"/>
              <w:bottom w:val="single" w:sz="4" w:space="0" w:color="auto"/>
              <w:right w:val="single" w:sz="4" w:space="0" w:color="auto"/>
            </w:tcBorders>
            <w:hideMark/>
          </w:tcPr>
          <w:p w14:paraId="21074955" w14:textId="77777777" w:rsidR="00BA3990" w:rsidRDefault="00BA3990">
            <w:pPr>
              <w:pStyle w:val="a8"/>
              <w:spacing w:before="0" w:beforeAutospacing="0" w:after="0" w:afterAutospacing="0" w:line="276" w:lineRule="auto"/>
              <w:jc w:val="center"/>
              <w:rPr>
                <w:color w:val="000000"/>
              </w:rPr>
            </w:pPr>
            <w:r>
              <w:rPr>
                <w:color w:val="000000"/>
              </w:rPr>
              <w:t>удовлетворительно</w:t>
            </w:r>
          </w:p>
        </w:tc>
      </w:tr>
      <w:tr w:rsidR="00BA3990" w14:paraId="4D6DE8B6"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033057BB" w14:textId="77777777" w:rsidR="00BA3990" w:rsidRDefault="00BA3990">
            <w:pPr>
              <w:pStyle w:val="a8"/>
              <w:spacing w:before="0" w:beforeAutospacing="0" w:after="0" w:afterAutospacing="0" w:line="276" w:lineRule="auto"/>
              <w:jc w:val="center"/>
              <w:rPr>
                <w:color w:val="000000"/>
              </w:rPr>
            </w:pPr>
            <w:r>
              <w:rPr>
                <w:color w:val="000000"/>
              </w:rPr>
              <w:t>менее 50</w:t>
            </w:r>
          </w:p>
        </w:tc>
        <w:tc>
          <w:tcPr>
            <w:tcW w:w="2734" w:type="dxa"/>
            <w:tcBorders>
              <w:top w:val="single" w:sz="4" w:space="0" w:color="auto"/>
              <w:left w:val="single" w:sz="4" w:space="0" w:color="auto"/>
              <w:bottom w:val="single" w:sz="4" w:space="0" w:color="auto"/>
              <w:right w:val="single" w:sz="4" w:space="0" w:color="auto"/>
            </w:tcBorders>
            <w:hideMark/>
          </w:tcPr>
          <w:p w14:paraId="70A256F4"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менее 7</w:t>
            </w:r>
          </w:p>
        </w:tc>
        <w:tc>
          <w:tcPr>
            <w:tcW w:w="1417" w:type="dxa"/>
            <w:tcBorders>
              <w:top w:val="single" w:sz="4" w:space="0" w:color="auto"/>
              <w:left w:val="single" w:sz="4" w:space="0" w:color="auto"/>
              <w:bottom w:val="single" w:sz="4" w:space="0" w:color="auto"/>
              <w:right w:val="single" w:sz="4" w:space="0" w:color="auto"/>
            </w:tcBorders>
            <w:hideMark/>
          </w:tcPr>
          <w:p w14:paraId="1EEECD6D" w14:textId="77777777" w:rsidR="00BA3990" w:rsidRDefault="00BA3990">
            <w:pPr>
              <w:pStyle w:val="a8"/>
              <w:spacing w:before="0" w:beforeAutospacing="0" w:after="0" w:afterAutospacing="0" w:line="276" w:lineRule="auto"/>
              <w:jc w:val="center"/>
              <w:rPr>
                <w:color w:val="000000"/>
              </w:rPr>
            </w:pPr>
            <w:r>
              <w:rPr>
                <w:color w:val="000000"/>
              </w:rPr>
              <w:t>2</w:t>
            </w:r>
          </w:p>
        </w:tc>
        <w:tc>
          <w:tcPr>
            <w:tcW w:w="2800" w:type="dxa"/>
            <w:tcBorders>
              <w:top w:val="single" w:sz="4" w:space="0" w:color="auto"/>
              <w:left w:val="single" w:sz="4" w:space="0" w:color="auto"/>
              <w:bottom w:val="single" w:sz="4" w:space="0" w:color="auto"/>
              <w:right w:val="single" w:sz="4" w:space="0" w:color="auto"/>
            </w:tcBorders>
            <w:hideMark/>
          </w:tcPr>
          <w:p w14:paraId="4A4B7FAD" w14:textId="77777777" w:rsidR="00BA3990" w:rsidRDefault="00BA3990">
            <w:pPr>
              <w:pStyle w:val="a8"/>
              <w:spacing w:before="0" w:beforeAutospacing="0" w:after="0" w:afterAutospacing="0" w:line="276" w:lineRule="auto"/>
              <w:jc w:val="center"/>
              <w:rPr>
                <w:color w:val="000000"/>
              </w:rPr>
            </w:pPr>
            <w:r>
              <w:rPr>
                <w:color w:val="000000"/>
              </w:rPr>
              <w:t>неудовлетворительно</w:t>
            </w:r>
          </w:p>
        </w:tc>
      </w:tr>
    </w:tbl>
    <w:p w14:paraId="0C85784B"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7764977B"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Раздел 6. Россия в XVIII веке.</w:t>
      </w:r>
    </w:p>
    <w:p w14:paraId="69143966"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Контрольная работа № 6 по теме «Россия в XVIII веке». </w:t>
      </w:r>
    </w:p>
    <w:p w14:paraId="47EAF7AA"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1C2C0708"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1. «Великое посольство» Петра I было предпринято в:</w:t>
      </w:r>
    </w:p>
    <w:p w14:paraId="60168250"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а) 1697-1698гг.</w:t>
      </w:r>
    </w:p>
    <w:p w14:paraId="5A92310B"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б) 1709г.</w:t>
      </w:r>
    </w:p>
    <w:p w14:paraId="3570681C"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в) 1711г.</w:t>
      </w:r>
    </w:p>
    <w:p w14:paraId="3456D057"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г) 1722-1723</w:t>
      </w:r>
    </w:p>
    <w:p w14:paraId="01836F1A"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p>
    <w:p w14:paraId="2A49F597"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2. В годы царствования Петра I новыми органами центрального управления государством стали:</w:t>
      </w:r>
    </w:p>
    <w:p w14:paraId="725F5DB9"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а) приказы</w:t>
      </w:r>
    </w:p>
    <w:p w14:paraId="4F9B6C91"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б) министерства</w:t>
      </w:r>
    </w:p>
    <w:p w14:paraId="18A0DD8E"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в) коллегии</w:t>
      </w:r>
    </w:p>
    <w:p w14:paraId="6E60531F"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г) государственные комиссии</w:t>
      </w:r>
    </w:p>
    <w:p w14:paraId="0061B17E"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p>
    <w:p w14:paraId="3EE2F189"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3. «Всесильным фаворитом» в годы правления Екатерины I и Петра II считался:</w:t>
      </w:r>
    </w:p>
    <w:p w14:paraId="2358E88B"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 xml:space="preserve">а) </w:t>
      </w:r>
      <w:proofErr w:type="spellStart"/>
      <w:r>
        <w:rPr>
          <w:rFonts w:ascii="Times New Roman" w:eastAsia="Arial Unicode MS" w:hAnsi="Times New Roman" w:cs="Times New Roman"/>
          <w:bCs/>
          <w:sz w:val="24"/>
          <w:szCs w:val="24"/>
        </w:rPr>
        <w:t>Ф.Апраксин</w:t>
      </w:r>
      <w:proofErr w:type="spellEnd"/>
    </w:p>
    <w:p w14:paraId="24DDE135"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 xml:space="preserve">б) </w:t>
      </w:r>
      <w:proofErr w:type="spellStart"/>
      <w:r>
        <w:rPr>
          <w:rFonts w:ascii="Times New Roman" w:eastAsia="Arial Unicode MS" w:hAnsi="Times New Roman" w:cs="Times New Roman"/>
          <w:bCs/>
          <w:sz w:val="24"/>
          <w:szCs w:val="24"/>
        </w:rPr>
        <w:t>Э.Бирон</w:t>
      </w:r>
      <w:proofErr w:type="spellEnd"/>
    </w:p>
    <w:p w14:paraId="6F157762"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 xml:space="preserve">в) </w:t>
      </w:r>
      <w:proofErr w:type="spellStart"/>
      <w:r>
        <w:rPr>
          <w:rFonts w:ascii="Times New Roman" w:eastAsia="Arial Unicode MS" w:hAnsi="Times New Roman" w:cs="Times New Roman"/>
          <w:bCs/>
          <w:sz w:val="24"/>
          <w:szCs w:val="24"/>
        </w:rPr>
        <w:t>М.Голицын</w:t>
      </w:r>
      <w:proofErr w:type="spellEnd"/>
    </w:p>
    <w:p w14:paraId="2591CF3B"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 xml:space="preserve">г) </w:t>
      </w:r>
      <w:proofErr w:type="spellStart"/>
      <w:r>
        <w:rPr>
          <w:rFonts w:ascii="Times New Roman" w:eastAsia="Arial Unicode MS" w:hAnsi="Times New Roman" w:cs="Times New Roman"/>
          <w:bCs/>
          <w:sz w:val="24"/>
          <w:szCs w:val="24"/>
        </w:rPr>
        <w:t>А.Меншиков</w:t>
      </w:r>
      <w:proofErr w:type="spellEnd"/>
    </w:p>
    <w:p w14:paraId="65C7E22C"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p>
    <w:p w14:paraId="403CA6B9"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4. 1757-1762гг.являются хронологическими рамками:</w:t>
      </w:r>
    </w:p>
    <w:p w14:paraId="71D4E0E5"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а) правление Елизаветы Петровны</w:t>
      </w:r>
    </w:p>
    <w:p w14:paraId="0EC49B4B"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б) Участие России в Семилетней войне</w:t>
      </w:r>
    </w:p>
    <w:p w14:paraId="27864784"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 xml:space="preserve">в) правления Петра III </w:t>
      </w:r>
    </w:p>
    <w:p w14:paraId="6572606D"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г) русско-турецкой войны</w:t>
      </w:r>
    </w:p>
    <w:p w14:paraId="6FEA2EC1"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p>
    <w:p w14:paraId="0610974E"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5. Целью Уложенной комиссии, созванной Екатериной II, являлось:</w:t>
      </w:r>
    </w:p>
    <w:p w14:paraId="4589421C"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а) учреждение в России нового свода законов</w:t>
      </w:r>
    </w:p>
    <w:p w14:paraId="3DB9FD8B"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б) замещение ею сената</w:t>
      </w:r>
    </w:p>
    <w:p w14:paraId="2340A161"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в) проведение реформы местного самоуправления</w:t>
      </w:r>
    </w:p>
    <w:p w14:paraId="017BBE97"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г) проведение переписи населения</w:t>
      </w:r>
    </w:p>
    <w:p w14:paraId="034B4AC0"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p>
    <w:p w14:paraId="7A7F5B73"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 xml:space="preserve">6. Крестьянская война под предводительством </w:t>
      </w:r>
      <w:proofErr w:type="spellStart"/>
      <w:r>
        <w:rPr>
          <w:rFonts w:ascii="Times New Roman" w:eastAsia="Arial Unicode MS" w:hAnsi="Times New Roman" w:cs="Times New Roman"/>
          <w:bCs/>
          <w:sz w:val="24"/>
          <w:szCs w:val="24"/>
        </w:rPr>
        <w:t>Е.Пугачева</w:t>
      </w:r>
      <w:proofErr w:type="spellEnd"/>
      <w:r>
        <w:rPr>
          <w:rFonts w:ascii="Times New Roman" w:eastAsia="Arial Unicode MS" w:hAnsi="Times New Roman" w:cs="Times New Roman"/>
          <w:bCs/>
          <w:sz w:val="24"/>
          <w:szCs w:val="24"/>
        </w:rPr>
        <w:t xml:space="preserve"> велась на территории:</w:t>
      </w:r>
    </w:p>
    <w:p w14:paraId="02E43CDB"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а) Центрального и Северо-Западного районов России</w:t>
      </w:r>
    </w:p>
    <w:p w14:paraId="08FF6246"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б) Украины и Белоруссии</w:t>
      </w:r>
    </w:p>
    <w:p w14:paraId="4869BA33"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в) Сибири и Казахстана</w:t>
      </w:r>
    </w:p>
    <w:p w14:paraId="1B190BCA"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г) Урала и Поволжья</w:t>
      </w:r>
    </w:p>
    <w:p w14:paraId="2AE603B3"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p>
    <w:p w14:paraId="5528B029"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 xml:space="preserve">7. Назовите наиболее известную военную операцию </w:t>
      </w:r>
      <w:proofErr w:type="spellStart"/>
      <w:r>
        <w:rPr>
          <w:rFonts w:ascii="Times New Roman" w:eastAsia="Arial Unicode MS" w:hAnsi="Times New Roman" w:cs="Times New Roman"/>
          <w:bCs/>
          <w:sz w:val="24"/>
          <w:szCs w:val="24"/>
        </w:rPr>
        <w:t>А.Суворова</w:t>
      </w:r>
      <w:proofErr w:type="spellEnd"/>
      <w:r>
        <w:rPr>
          <w:rFonts w:ascii="Times New Roman" w:eastAsia="Arial Unicode MS" w:hAnsi="Times New Roman" w:cs="Times New Roman"/>
          <w:bCs/>
          <w:sz w:val="24"/>
          <w:szCs w:val="24"/>
        </w:rPr>
        <w:t xml:space="preserve"> в конце XVIII века:</w:t>
      </w:r>
    </w:p>
    <w:p w14:paraId="14FAEF56"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а) взятие Константинополя (Стамбула)</w:t>
      </w:r>
    </w:p>
    <w:p w14:paraId="79BC72EE"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б) взятие Берлина</w:t>
      </w:r>
    </w:p>
    <w:p w14:paraId="4D92199C"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в) переправа через Дунай</w:t>
      </w:r>
    </w:p>
    <w:p w14:paraId="78ED46F7" w14:textId="77777777" w:rsidR="00BA3990" w:rsidRDefault="00BA3990" w:rsidP="00BA3990">
      <w:pPr>
        <w:widowControl w:val="0"/>
        <w:spacing w:after="0" w:line="240" w:lineRule="auto"/>
        <w:outlineLvl w:val="5"/>
        <w:rPr>
          <w:rFonts w:ascii="Times New Roman" w:eastAsia="Arial Unicode MS" w:hAnsi="Times New Roman" w:cs="Times New Roman"/>
          <w:bCs/>
          <w:sz w:val="24"/>
          <w:szCs w:val="24"/>
        </w:rPr>
      </w:pPr>
      <w:r>
        <w:rPr>
          <w:rFonts w:ascii="Times New Roman" w:eastAsia="Arial Unicode MS" w:hAnsi="Times New Roman" w:cs="Times New Roman"/>
          <w:bCs/>
          <w:sz w:val="24"/>
          <w:szCs w:val="24"/>
        </w:rPr>
        <w:t>г) переход через Альпы</w:t>
      </w:r>
    </w:p>
    <w:p w14:paraId="41C87501" w14:textId="77777777" w:rsidR="00BA3990" w:rsidRDefault="00BA3990" w:rsidP="00BA3990">
      <w:pPr>
        <w:widowControl w:val="0"/>
        <w:tabs>
          <w:tab w:val="left" w:pos="542"/>
        </w:tabs>
        <w:spacing w:after="0" w:line="240" w:lineRule="auto"/>
        <w:ind w:right="20"/>
        <w:jc w:val="both"/>
        <w:rPr>
          <w:rFonts w:ascii="Times New Roman" w:hAnsi="Times New Roman" w:cs="Times New Roman"/>
          <w:sz w:val="24"/>
          <w:szCs w:val="24"/>
          <w:shd w:val="clear" w:color="auto" w:fill="FFFFFF"/>
        </w:rPr>
      </w:pPr>
    </w:p>
    <w:p w14:paraId="423D8A32" w14:textId="77777777" w:rsidR="00BA3990" w:rsidRDefault="00BA3990" w:rsidP="00BA3990">
      <w:pPr>
        <w:pStyle w:val="a4"/>
        <w:widowControl w:val="0"/>
        <w:numPr>
          <w:ilvl w:val="0"/>
          <w:numId w:val="19"/>
        </w:numPr>
        <w:tabs>
          <w:tab w:val="left" w:pos="542"/>
        </w:tabs>
        <w:spacing w:after="0" w:line="240" w:lineRule="auto"/>
        <w:ind w:left="0" w:right="20" w:firstLine="0"/>
        <w:jc w:val="both"/>
        <w:rPr>
          <w:rFonts w:ascii="Times New Roman" w:hAnsi="Times New Roman" w:cs="Times New Roman"/>
          <w:bCs/>
          <w:sz w:val="24"/>
          <w:szCs w:val="24"/>
        </w:rPr>
      </w:pPr>
      <w:r>
        <w:rPr>
          <w:rFonts w:ascii="Times New Roman" w:hAnsi="Times New Roman"/>
          <w:sz w:val="24"/>
          <w:szCs w:val="24"/>
          <w:shd w:val="clear" w:color="auto" w:fill="FFFFFF"/>
        </w:rPr>
        <w:t>В начале Северной войны союзниками России являлись:</w:t>
      </w:r>
    </w:p>
    <w:p w14:paraId="4DEB6A0B" w14:textId="77777777" w:rsidR="00BA3990" w:rsidRDefault="00BA3990" w:rsidP="00BA3990">
      <w:pPr>
        <w:widowControl w:val="0"/>
        <w:spacing w:after="0" w:line="240" w:lineRule="auto"/>
        <w:ind w:right="108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а) Османская империя и Речь Посполитая </w:t>
      </w:r>
    </w:p>
    <w:p w14:paraId="5B500595" w14:textId="77777777" w:rsidR="00BA3990" w:rsidRDefault="00BA3990" w:rsidP="00BA3990">
      <w:pPr>
        <w:widowControl w:val="0"/>
        <w:spacing w:after="0" w:line="240" w:lineRule="auto"/>
        <w:ind w:right="108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б) Крымское ханство и Саксония </w:t>
      </w:r>
    </w:p>
    <w:p w14:paraId="27F2F9F3" w14:textId="77777777" w:rsidR="00BA3990" w:rsidRDefault="00BA3990" w:rsidP="00BA3990">
      <w:pPr>
        <w:widowControl w:val="0"/>
        <w:spacing w:after="0" w:line="240" w:lineRule="auto"/>
        <w:ind w:right="1080"/>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в) Османская империя и Дания </w:t>
      </w:r>
    </w:p>
    <w:p w14:paraId="2F6BAA6F" w14:textId="77777777" w:rsidR="00BA3990" w:rsidRDefault="00BA3990" w:rsidP="00BA3990">
      <w:pPr>
        <w:widowControl w:val="0"/>
        <w:spacing w:after="0" w:line="240" w:lineRule="auto"/>
        <w:ind w:right="1080"/>
        <w:rPr>
          <w:rFonts w:ascii="Times New Roman" w:hAnsi="Times New Roman" w:cs="Times New Roman"/>
          <w:bCs/>
          <w:sz w:val="24"/>
          <w:szCs w:val="24"/>
        </w:rPr>
      </w:pPr>
      <w:r>
        <w:rPr>
          <w:rFonts w:ascii="Times New Roman" w:hAnsi="Times New Roman" w:cs="Times New Roman"/>
          <w:sz w:val="24"/>
          <w:szCs w:val="24"/>
          <w:shd w:val="clear" w:color="auto" w:fill="FFFFFF"/>
        </w:rPr>
        <w:t>г) Дания и Саксония</w:t>
      </w:r>
    </w:p>
    <w:p w14:paraId="50761EEB" w14:textId="77777777" w:rsidR="00BA3990" w:rsidRDefault="00BA3990" w:rsidP="00BA3990">
      <w:pPr>
        <w:widowControl w:val="0"/>
        <w:tabs>
          <w:tab w:val="left" w:pos="546"/>
        </w:tabs>
        <w:spacing w:after="0" w:line="240" w:lineRule="auto"/>
        <w:ind w:right="20"/>
        <w:jc w:val="both"/>
        <w:rPr>
          <w:rFonts w:ascii="Times New Roman" w:hAnsi="Times New Roman" w:cs="Times New Roman"/>
          <w:bCs/>
          <w:sz w:val="24"/>
          <w:szCs w:val="24"/>
          <w:shd w:val="clear" w:color="auto" w:fill="FFFFFF"/>
        </w:rPr>
      </w:pPr>
    </w:p>
    <w:p w14:paraId="5E8CF8DB" w14:textId="77777777" w:rsidR="00BA3990" w:rsidRDefault="00BA3990" w:rsidP="00BA3990">
      <w:pPr>
        <w:widowControl w:val="0"/>
        <w:tabs>
          <w:tab w:val="left" w:pos="546"/>
        </w:tabs>
        <w:spacing w:after="0" w:line="240" w:lineRule="auto"/>
        <w:ind w:right="20"/>
        <w:jc w:val="both"/>
        <w:rPr>
          <w:rFonts w:ascii="Times New Roman" w:hAnsi="Times New Roman" w:cs="Times New Roman"/>
          <w:spacing w:val="20"/>
          <w:w w:val="66"/>
          <w:sz w:val="24"/>
          <w:szCs w:val="24"/>
          <w:shd w:val="clear" w:color="auto" w:fill="FFFFFF"/>
        </w:rPr>
      </w:pPr>
      <w:r>
        <w:rPr>
          <w:rFonts w:ascii="Times New Roman" w:hAnsi="Times New Roman" w:cs="Times New Roman"/>
          <w:bCs/>
          <w:sz w:val="24"/>
          <w:szCs w:val="24"/>
          <w:shd w:val="clear" w:color="auto" w:fill="FFFFFF"/>
        </w:rPr>
        <w:t>9. Высшим органом управления страной в годы царствования Петра I стал:</w:t>
      </w:r>
    </w:p>
    <w:p w14:paraId="6133E171" w14:textId="77777777" w:rsidR="00BA3990" w:rsidRDefault="00BA3990" w:rsidP="00BA3990">
      <w:pPr>
        <w:widowControl w:val="0"/>
        <w:tabs>
          <w:tab w:val="left" w:pos="426"/>
        </w:tabs>
        <w:spacing w:after="0" w:line="240" w:lineRule="auto"/>
        <w:ind w:right="20"/>
        <w:jc w:val="both"/>
        <w:rPr>
          <w:rFonts w:ascii="Times New Roman" w:hAnsi="Times New Roman" w:cs="Times New Roman"/>
          <w:sz w:val="24"/>
          <w:szCs w:val="24"/>
          <w:shd w:val="clear" w:color="auto" w:fill="FFFFFF"/>
        </w:rPr>
      </w:pPr>
      <w:r>
        <w:rPr>
          <w:rFonts w:ascii="Times New Roman" w:hAnsi="Times New Roman" w:cs="Times New Roman"/>
          <w:bCs/>
          <w:iCs/>
          <w:sz w:val="24"/>
          <w:szCs w:val="24"/>
          <w:shd w:val="clear" w:color="auto" w:fill="FFFFFF"/>
        </w:rPr>
        <w:t xml:space="preserve">а) </w:t>
      </w:r>
      <w:r>
        <w:rPr>
          <w:rFonts w:ascii="Times New Roman" w:hAnsi="Times New Roman" w:cs="Times New Roman"/>
          <w:iCs/>
          <w:sz w:val="24"/>
          <w:szCs w:val="24"/>
          <w:shd w:val="clear" w:color="auto" w:fill="FFFFFF"/>
        </w:rPr>
        <w:t>Сенат</w:t>
      </w:r>
    </w:p>
    <w:p w14:paraId="1E5C9DDF" w14:textId="77777777" w:rsidR="00BA3990" w:rsidRDefault="00BA3990" w:rsidP="00BA3990">
      <w:pPr>
        <w:widowControl w:val="0"/>
        <w:tabs>
          <w:tab w:val="left" w:pos="643"/>
        </w:tabs>
        <w:spacing w:after="0" w:line="240" w:lineRule="auto"/>
        <w:rPr>
          <w:rFonts w:ascii="Times New Roman" w:hAnsi="Times New Roman" w:cs="Times New Roman"/>
          <w:sz w:val="24"/>
          <w:szCs w:val="24"/>
          <w:shd w:val="clear" w:color="auto" w:fill="FFFFFF"/>
        </w:rPr>
      </w:pPr>
      <w:r>
        <w:rPr>
          <w:rFonts w:ascii="Times New Roman" w:hAnsi="Times New Roman" w:cs="Times New Roman"/>
          <w:bCs/>
          <w:iCs/>
          <w:sz w:val="24"/>
          <w:szCs w:val="24"/>
          <w:shd w:val="clear" w:color="auto" w:fill="FFFFFF"/>
        </w:rPr>
        <w:t>б) Синод</w:t>
      </w:r>
    </w:p>
    <w:p w14:paraId="6221241D" w14:textId="77777777" w:rsidR="00BA3990" w:rsidRDefault="00BA3990" w:rsidP="00BA3990">
      <w:pPr>
        <w:widowControl w:val="0"/>
        <w:tabs>
          <w:tab w:val="left" w:pos="643"/>
        </w:tabs>
        <w:spacing w:after="0" w:line="240" w:lineRule="auto"/>
        <w:rPr>
          <w:rFonts w:ascii="Times New Roman" w:hAnsi="Times New Roman" w:cs="Times New Roman"/>
          <w:sz w:val="24"/>
          <w:szCs w:val="24"/>
          <w:shd w:val="clear" w:color="auto" w:fill="FFFFFF"/>
        </w:rPr>
      </w:pPr>
      <w:r>
        <w:rPr>
          <w:rFonts w:ascii="Times New Roman" w:hAnsi="Times New Roman" w:cs="Times New Roman"/>
          <w:bCs/>
          <w:iCs/>
          <w:sz w:val="24"/>
          <w:szCs w:val="24"/>
          <w:shd w:val="clear" w:color="auto" w:fill="FFFFFF"/>
        </w:rPr>
        <w:t>в) Государственный совет</w:t>
      </w:r>
    </w:p>
    <w:p w14:paraId="2C735DE7" w14:textId="77777777" w:rsidR="00BA3990" w:rsidRDefault="00BA3990" w:rsidP="00BA3990">
      <w:pPr>
        <w:widowControl w:val="0"/>
        <w:tabs>
          <w:tab w:val="left" w:pos="638"/>
        </w:tabs>
        <w:spacing w:after="0" w:line="240" w:lineRule="auto"/>
        <w:rPr>
          <w:rFonts w:ascii="Times New Roman" w:hAnsi="Times New Roman" w:cs="Times New Roman"/>
          <w:sz w:val="24"/>
          <w:szCs w:val="24"/>
          <w:shd w:val="clear" w:color="auto" w:fill="FFFFFF"/>
        </w:rPr>
      </w:pPr>
      <w:r>
        <w:rPr>
          <w:rFonts w:ascii="Times New Roman" w:hAnsi="Times New Roman" w:cs="Times New Roman"/>
          <w:bCs/>
          <w:iCs/>
          <w:sz w:val="24"/>
          <w:szCs w:val="24"/>
          <w:shd w:val="clear" w:color="auto" w:fill="FFFFFF"/>
        </w:rPr>
        <w:t>г) Земский собор</w:t>
      </w:r>
    </w:p>
    <w:p w14:paraId="60E639F0" w14:textId="77777777" w:rsidR="00BA3990" w:rsidRDefault="00BA3990" w:rsidP="00BA3990">
      <w:pPr>
        <w:widowControl w:val="0"/>
        <w:spacing w:after="0" w:line="240" w:lineRule="auto"/>
        <w:ind w:right="760"/>
        <w:rPr>
          <w:rFonts w:ascii="Times New Roman" w:hAnsi="Times New Roman" w:cs="Times New Roman"/>
          <w:bCs/>
          <w:iCs/>
          <w:sz w:val="24"/>
          <w:szCs w:val="24"/>
          <w:shd w:val="clear" w:color="auto" w:fill="FFFFFF"/>
        </w:rPr>
      </w:pPr>
    </w:p>
    <w:p w14:paraId="7B498FEA" w14:textId="77777777" w:rsidR="00BA3990" w:rsidRDefault="00BA3990" w:rsidP="00BA3990">
      <w:pPr>
        <w:widowControl w:val="0"/>
        <w:spacing w:after="0" w:line="240" w:lineRule="auto"/>
        <w:ind w:right="760"/>
        <w:rPr>
          <w:rFonts w:ascii="Times New Roman" w:hAnsi="Times New Roman" w:cs="Times New Roman"/>
          <w:sz w:val="24"/>
          <w:szCs w:val="24"/>
          <w:shd w:val="clear" w:color="auto" w:fill="FFFFFF"/>
        </w:rPr>
      </w:pPr>
      <w:r>
        <w:rPr>
          <w:rFonts w:ascii="Times New Roman" w:hAnsi="Times New Roman" w:cs="Times New Roman"/>
          <w:bCs/>
          <w:iCs/>
          <w:sz w:val="24"/>
          <w:szCs w:val="24"/>
          <w:shd w:val="clear" w:color="auto" w:fill="FFFFFF"/>
        </w:rPr>
        <w:t>10. Укажите годы правления Анны Иоанновны в Российской империи.</w:t>
      </w:r>
    </w:p>
    <w:p w14:paraId="5022FB25" w14:textId="77777777" w:rsidR="00BA3990" w:rsidRDefault="00BA3990" w:rsidP="00BA3990">
      <w:pPr>
        <w:widowControl w:val="0"/>
        <w:spacing w:after="0" w:line="240" w:lineRule="auto"/>
        <w:ind w:right="4520"/>
        <w:jc w:val="both"/>
        <w:rPr>
          <w:rFonts w:ascii="Times New Roman" w:hAnsi="Times New Roman" w:cs="Times New Roman"/>
          <w:bCs/>
          <w:iCs/>
          <w:sz w:val="24"/>
          <w:szCs w:val="24"/>
          <w:shd w:val="clear" w:color="auto" w:fill="FFFFFF"/>
        </w:rPr>
      </w:pPr>
      <w:r>
        <w:rPr>
          <w:rFonts w:ascii="Times New Roman" w:hAnsi="Times New Roman" w:cs="Times New Roman"/>
          <w:bCs/>
          <w:iCs/>
          <w:sz w:val="24"/>
          <w:szCs w:val="24"/>
          <w:shd w:val="clear" w:color="auto" w:fill="FFFFFF"/>
        </w:rPr>
        <w:t>а) 1727-1730</w:t>
      </w:r>
    </w:p>
    <w:p w14:paraId="69098D16" w14:textId="77777777" w:rsidR="00BA3990" w:rsidRDefault="00BA3990" w:rsidP="00BA3990">
      <w:pPr>
        <w:widowControl w:val="0"/>
        <w:spacing w:after="0" w:line="240" w:lineRule="auto"/>
        <w:ind w:right="4520"/>
        <w:jc w:val="both"/>
        <w:rPr>
          <w:rFonts w:ascii="Times New Roman" w:hAnsi="Times New Roman" w:cs="Times New Roman"/>
          <w:bCs/>
          <w:iCs/>
          <w:sz w:val="24"/>
          <w:szCs w:val="24"/>
          <w:shd w:val="clear" w:color="auto" w:fill="FFFFFF"/>
        </w:rPr>
      </w:pPr>
      <w:r>
        <w:rPr>
          <w:rFonts w:ascii="Times New Roman" w:hAnsi="Times New Roman" w:cs="Times New Roman"/>
          <w:bCs/>
          <w:iCs/>
          <w:sz w:val="24"/>
          <w:szCs w:val="24"/>
          <w:shd w:val="clear" w:color="auto" w:fill="FFFFFF"/>
        </w:rPr>
        <w:t>б) 1730-1740</w:t>
      </w:r>
    </w:p>
    <w:p w14:paraId="2E766C3F" w14:textId="77777777" w:rsidR="00BA3990" w:rsidRDefault="00BA3990" w:rsidP="00BA3990">
      <w:pPr>
        <w:widowControl w:val="0"/>
        <w:spacing w:after="0" w:line="240" w:lineRule="auto"/>
        <w:ind w:right="4520"/>
        <w:jc w:val="both"/>
        <w:rPr>
          <w:rFonts w:ascii="Times New Roman" w:hAnsi="Times New Roman" w:cs="Times New Roman"/>
          <w:bCs/>
          <w:iCs/>
          <w:sz w:val="24"/>
          <w:szCs w:val="24"/>
          <w:shd w:val="clear" w:color="auto" w:fill="FFFFFF"/>
        </w:rPr>
      </w:pPr>
      <w:r>
        <w:rPr>
          <w:rFonts w:ascii="Times New Roman" w:hAnsi="Times New Roman" w:cs="Times New Roman"/>
          <w:bCs/>
          <w:iCs/>
          <w:sz w:val="24"/>
          <w:szCs w:val="24"/>
          <w:shd w:val="clear" w:color="auto" w:fill="FFFFFF"/>
        </w:rPr>
        <w:t>в) 1741-1761</w:t>
      </w:r>
    </w:p>
    <w:p w14:paraId="10236BE8" w14:textId="77777777" w:rsidR="00BA3990" w:rsidRDefault="00BA3990" w:rsidP="00BA3990">
      <w:pPr>
        <w:widowControl w:val="0"/>
        <w:spacing w:after="0" w:line="240" w:lineRule="auto"/>
        <w:ind w:right="4520"/>
        <w:jc w:val="both"/>
        <w:rPr>
          <w:rFonts w:ascii="Times New Roman" w:hAnsi="Times New Roman" w:cs="Times New Roman"/>
          <w:sz w:val="24"/>
          <w:szCs w:val="24"/>
          <w:shd w:val="clear" w:color="auto" w:fill="FFFFFF"/>
        </w:rPr>
      </w:pPr>
      <w:r>
        <w:rPr>
          <w:rFonts w:ascii="Times New Roman" w:hAnsi="Times New Roman" w:cs="Times New Roman"/>
          <w:bCs/>
          <w:iCs/>
          <w:sz w:val="24"/>
          <w:szCs w:val="24"/>
          <w:shd w:val="clear" w:color="auto" w:fill="FFFFFF"/>
        </w:rPr>
        <w:t>г) 1762-1796</w:t>
      </w:r>
    </w:p>
    <w:p w14:paraId="39EF4D8B" w14:textId="77777777" w:rsidR="00BA3990" w:rsidRDefault="00BA3990" w:rsidP="00BA3990">
      <w:pPr>
        <w:widowControl w:val="0"/>
        <w:spacing w:after="0" w:line="240" w:lineRule="auto"/>
        <w:ind w:right="4520"/>
        <w:jc w:val="both"/>
        <w:rPr>
          <w:rFonts w:ascii="Times New Roman" w:hAnsi="Times New Roman" w:cs="Times New Roman"/>
          <w:sz w:val="24"/>
          <w:szCs w:val="24"/>
          <w:shd w:val="clear" w:color="auto" w:fill="FFFFFF"/>
        </w:rPr>
      </w:pPr>
    </w:p>
    <w:p w14:paraId="2C7E920F" w14:textId="77777777" w:rsidR="00BA3990" w:rsidRDefault="00BA3990" w:rsidP="00BA3990">
      <w:pPr>
        <w:widowControl w:val="0"/>
        <w:tabs>
          <w:tab w:val="left" w:pos="9071"/>
        </w:tabs>
        <w:spacing w:after="0" w:line="240" w:lineRule="auto"/>
        <w:ind w:right="-1"/>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11. </w:t>
      </w:r>
      <w:r>
        <w:rPr>
          <w:rFonts w:ascii="Times New Roman" w:hAnsi="Times New Roman" w:cs="Times New Roman"/>
          <w:bCs/>
          <w:iCs/>
          <w:sz w:val="24"/>
          <w:szCs w:val="24"/>
          <w:shd w:val="clear" w:color="auto" w:fill="FFFFFF"/>
        </w:rPr>
        <w:t>Эпохой «просвещенного абсолютизма» в России называют время правления:</w:t>
      </w:r>
    </w:p>
    <w:p w14:paraId="0EB604A5" w14:textId="77777777" w:rsidR="00BA3990" w:rsidRDefault="00BA3990" w:rsidP="00BA3990">
      <w:pPr>
        <w:widowControl w:val="0"/>
        <w:tabs>
          <w:tab w:val="left" w:pos="634"/>
        </w:tabs>
        <w:spacing w:after="0" w:line="240" w:lineRule="auto"/>
        <w:rPr>
          <w:rFonts w:ascii="Times New Roman" w:hAnsi="Times New Roman" w:cs="Times New Roman"/>
          <w:sz w:val="24"/>
          <w:szCs w:val="24"/>
          <w:shd w:val="clear" w:color="auto" w:fill="FFFFFF"/>
        </w:rPr>
      </w:pPr>
      <w:r>
        <w:rPr>
          <w:rFonts w:ascii="Times New Roman" w:hAnsi="Times New Roman" w:cs="Times New Roman"/>
          <w:bCs/>
          <w:iCs/>
          <w:sz w:val="24"/>
          <w:szCs w:val="24"/>
          <w:shd w:val="clear" w:color="auto" w:fill="FFFFFF"/>
        </w:rPr>
        <w:t>а) Петра I</w:t>
      </w:r>
    </w:p>
    <w:p w14:paraId="77DCF472" w14:textId="77777777" w:rsidR="00BA3990" w:rsidRDefault="00BA3990" w:rsidP="00BA3990">
      <w:pPr>
        <w:widowControl w:val="0"/>
        <w:tabs>
          <w:tab w:val="left" w:pos="634"/>
        </w:tabs>
        <w:spacing w:after="0" w:line="240" w:lineRule="auto"/>
        <w:ind w:right="360"/>
        <w:rPr>
          <w:rFonts w:ascii="Times New Roman" w:hAnsi="Times New Roman" w:cs="Times New Roman"/>
          <w:bCs/>
          <w:iCs/>
          <w:sz w:val="24"/>
          <w:szCs w:val="24"/>
          <w:shd w:val="clear" w:color="auto" w:fill="FFFFFF"/>
        </w:rPr>
      </w:pPr>
      <w:r>
        <w:rPr>
          <w:rFonts w:ascii="Times New Roman" w:hAnsi="Times New Roman" w:cs="Times New Roman"/>
          <w:bCs/>
          <w:iCs/>
          <w:sz w:val="24"/>
          <w:szCs w:val="24"/>
          <w:shd w:val="clear" w:color="auto" w:fill="FFFFFF"/>
        </w:rPr>
        <w:t>б) Екатерины I</w:t>
      </w:r>
    </w:p>
    <w:p w14:paraId="729AB6B1" w14:textId="77777777" w:rsidR="00BA3990" w:rsidRDefault="00BA3990" w:rsidP="00BA3990">
      <w:pPr>
        <w:widowControl w:val="0"/>
        <w:tabs>
          <w:tab w:val="left" w:pos="634"/>
        </w:tabs>
        <w:spacing w:after="0" w:line="240" w:lineRule="auto"/>
        <w:ind w:right="360"/>
        <w:rPr>
          <w:rFonts w:ascii="Times New Roman" w:hAnsi="Times New Roman" w:cs="Times New Roman"/>
          <w:bCs/>
          <w:iCs/>
          <w:sz w:val="24"/>
          <w:szCs w:val="24"/>
          <w:shd w:val="clear" w:color="auto" w:fill="FFFFFF"/>
        </w:rPr>
      </w:pPr>
      <w:r>
        <w:rPr>
          <w:rFonts w:ascii="Times New Roman" w:hAnsi="Times New Roman" w:cs="Times New Roman"/>
          <w:bCs/>
          <w:iCs/>
          <w:sz w:val="24"/>
          <w:szCs w:val="24"/>
          <w:shd w:val="clear" w:color="auto" w:fill="FFFFFF"/>
        </w:rPr>
        <w:t>в) Елизаветы Петровны</w:t>
      </w:r>
    </w:p>
    <w:p w14:paraId="345F991D" w14:textId="77777777" w:rsidR="00BA3990" w:rsidRDefault="00BA3990" w:rsidP="00BA3990">
      <w:pPr>
        <w:widowControl w:val="0"/>
        <w:tabs>
          <w:tab w:val="left" w:pos="634"/>
        </w:tabs>
        <w:spacing w:after="0" w:line="240" w:lineRule="auto"/>
        <w:ind w:right="360"/>
        <w:rPr>
          <w:rFonts w:ascii="Times New Roman" w:hAnsi="Times New Roman" w:cs="Times New Roman"/>
          <w:sz w:val="24"/>
          <w:szCs w:val="24"/>
          <w:shd w:val="clear" w:color="auto" w:fill="FFFFFF"/>
        </w:rPr>
      </w:pPr>
      <w:r>
        <w:rPr>
          <w:rFonts w:ascii="Times New Roman" w:hAnsi="Times New Roman" w:cs="Times New Roman"/>
          <w:bCs/>
          <w:iCs/>
          <w:sz w:val="24"/>
          <w:szCs w:val="24"/>
          <w:shd w:val="clear" w:color="auto" w:fill="FFFFFF"/>
        </w:rPr>
        <w:t>г) Екатерины II</w:t>
      </w:r>
    </w:p>
    <w:p w14:paraId="5281CE44" w14:textId="77777777" w:rsidR="00BA3990" w:rsidRDefault="00BA3990" w:rsidP="00BA3990">
      <w:pPr>
        <w:widowControl w:val="0"/>
        <w:spacing w:after="0" w:line="240" w:lineRule="auto"/>
        <w:ind w:right="20"/>
        <w:rPr>
          <w:rFonts w:ascii="Times New Roman" w:hAnsi="Times New Roman" w:cs="Times New Roman"/>
          <w:sz w:val="24"/>
          <w:szCs w:val="24"/>
          <w:shd w:val="clear" w:color="auto" w:fill="FFFFFF"/>
        </w:rPr>
      </w:pPr>
    </w:p>
    <w:p w14:paraId="58D2F3A6" w14:textId="77777777" w:rsidR="00BA3990" w:rsidRDefault="00BA3990" w:rsidP="00BA3990">
      <w:pPr>
        <w:widowControl w:val="0"/>
        <w:spacing w:after="0" w:line="240" w:lineRule="auto"/>
        <w:ind w:right="20"/>
        <w:rPr>
          <w:rFonts w:ascii="Times New Roman" w:hAnsi="Times New Roman" w:cs="Times New Roman"/>
          <w:sz w:val="24"/>
          <w:szCs w:val="24"/>
          <w:shd w:val="clear" w:color="auto" w:fill="FFFFFF"/>
        </w:rPr>
      </w:pPr>
      <w:r>
        <w:rPr>
          <w:rFonts w:ascii="Times New Roman" w:hAnsi="Times New Roman" w:cs="Times New Roman"/>
          <w:bCs/>
          <w:iCs/>
          <w:sz w:val="24"/>
          <w:szCs w:val="24"/>
          <w:shd w:val="clear" w:color="auto" w:fill="FFFFFF"/>
        </w:rPr>
        <w:t>12. Российская императрица Екатерина II состояла в переписке с французским философом:</w:t>
      </w:r>
    </w:p>
    <w:p w14:paraId="2FDA0531" w14:textId="77777777" w:rsidR="00BA3990" w:rsidRDefault="00BA3990" w:rsidP="00BA3990">
      <w:pPr>
        <w:widowControl w:val="0"/>
        <w:tabs>
          <w:tab w:val="left" w:pos="629"/>
          <w:tab w:val="num" w:pos="709"/>
        </w:tabs>
        <w:spacing w:after="0" w:line="240" w:lineRule="auto"/>
        <w:rPr>
          <w:rFonts w:ascii="Times New Roman" w:hAnsi="Times New Roman" w:cs="Times New Roman"/>
          <w:sz w:val="24"/>
          <w:szCs w:val="24"/>
          <w:shd w:val="clear" w:color="auto" w:fill="FFFFFF"/>
        </w:rPr>
      </w:pPr>
      <w:r>
        <w:rPr>
          <w:rFonts w:ascii="Times New Roman" w:hAnsi="Times New Roman" w:cs="Times New Roman"/>
          <w:bCs/>
          <w:iCs/>
          <w:sz w:val="24"/>
          <w:szCs w:val="24"/>
          <w:shd w:val="clear" w:color="auto" w:fill="FFFFFF"/>
        </w:rPr>
        <w:t>а) Ж.-Ж. Руссо</w:t>
      </w:r>
    </w:p>
    <w:p w14:paraId="5A05F321" w14:textId="77777777" w:rsidR="00BA3990" w:rsidRDefault="00BA3990" w:rsidP="00BA3990">
      <w:pPr>
        <w:widowControl w:val="0"/>
        <w:tabs>
          <w:tab w:val="left" w:pos="634"/>
          <w:tab w:val="num" w:pos="709"/>
        </w:tabs>
        <w:spacing w:after="0" w:line="240" w:lineRule="auto"/>
        <w:ind w:right="360"/>
        <w:rPr>
          <w:rFonts w:ascii="Times New Roman" w:hAnsi="Times New Roman" w:cs="Times New Roman"/>
          <w:bCs/>
          <w:iCs/>
          <w:sz w:val="24"/>
          <w:szCs w:val="24"/>
          <w:shd w:val="clear" w:color="auto" w:fill="FFFFFF"/>
        </w:rPr>
      </w:pPr>
      <w:r>
        <w:rPr>
          <w:rFonts w:ascii="Times New Roman" w:hAnsi="Times New Roman" w:cs="Times New Roman"/>
          <w:bCs/>
          <w:iCs/>
          <w:sz w:val="24"/>
          <w:szCs w:val="24"/>
          <w:shd w:val="clear" w:color="auto" w:fill="FFFFFF"/>
        </w:rPr>
        <w:t>б) Ш. Монтескье</w:t>
      </w:r>
    </w:p>
    <w:p w14:paraId="314D1A06" w14:textId="77777777" w:rsidR="00BA3990" w:rsidRDefault="00BA3990" w:rsidP="00BA3990">
      <w:pPr>
        <w:widowControl w:val="0"/>
        <w:tabs>
          <w:tab w:val="left" w:pos="634"/>
          <w:tab w:val="num" w:pos="709"/>
        </w:tabs>
        <w:spacing w:after="0" w:line="240" w:lineRule="auto"/>
        <w:ind w:right="360"/>
        <w:rPr>
          <w:rFonts w:ascii="Times New Roman" w:hAnsi="Times New Roman" w:cs="Times New Roman"/>
          <w:sz w:val="24"/>
          <w:szCs w:val="24"/>
          <w:shd w:val="clear" w:color="auto" w:fill="FFFFFF"/>
        </w:rPr>
      </w:pPr>
      <w:r>
        <w:rPr>
          <w:rFonts w:ascii="Times New Roman" w:hAnsi="Times New Roman" w:cs="Times New Roman"/>
          <w:bCs/>
          <w:iCs/>
          <w:sz w:val="24"/>
          <w:szCs w:val="24"/>
          <w:shd w:val="clear" w:color="auto" w:fill="FFFFFF"/>
        </w:rPr>
        <w:t>в) Вольтером</w:t>
      </w:r>
    </w:p>
    <w:p w14:paraId="75EC1445" w14:textId="77777777" w:rsidR="00BA3990" w:rsidRDefault="00BA3990" w:rsidP="00BA3990">
      <w:pPr>
        <w:widowControl w:val="0"/>
        <w:tabs>
          <w:tab w:val="num" w:pos="709"/>
        </w:tabs>
        <w:spacing w:after="0" w:line="240" w:lineRule="auto"/>
        <w:rPr>
          <w:rFonts w:ascii="Times New Roman" w:hAnsi="Times New Roman" w:cs="Times New Roman"/>
          <w:sz w:val="24"/>
          <w:szCs w:val="24"/>
          <w:shd w:val="clear" w:color="auto" w:fill="FFFFFF"/>
        </w:rPr>
      </w:pPr>
      <w:r>
        <w:rPr>
          <w:rFonts w:ascii="Times New Roman" w:hAnsi="Times New Roman" w:cs="Times New Roman"/>
          <w:bCs/>
          <w:iCs/>
          <w:sz w:val="24"/>
          <w:szCs w:val="24"/>
          <w:shd w:val="clear" w:color="auto" w:fill="FFFFFF"/>
        </w:rPr>
        <w:t xml:space="preserve">г) Ж.Л. </w:t>
      </w:r>
      <w:proofErr w:type="spellStart"/>
      <w:r>
        <w:rPr>
          <w:rFonts w:ascii="Times New Roman" w:hAnsi="Times New Roman" w:cs="Times New Roman"/>
          <w:bCs/>
          <w:iCs/>
          <w:sz w:val="24"/>
          <w:szCs w:val="24"/>
          <w:shd w:val="clear" w:color="auto" w:fill="FFFFFF"/>
        </w:rPr>
        <w:t>Д'Аламбером</w:t>
      </w:r>
      <w:proofErr w:type="spellEnd"/>
    </w:p>
    <w:p w14:paraId="7CD28ED4" w14:textId="77777777" w:rsidR="00BA3990" w:rsidRDefault="00BA3990" w:rsidP="00BA3990">
      <w:pPr>
        <w:widowControl w:val="0"/>
        <w:tabs>
          <w:tab w:val="num" w:pos="1080"/>
        </w:tabs>
        <w:spacing w:after="0" w:line="240" w:lineRule="auto"/>
        <w:ind w:right="20"/>
        <w:rPr>
          <w:rFonts w:ascii="Times New Roman" w:hAnsi="Times New Roman" w:cs="Times New Roman"/>
          <w:bCs/>
          <w:iCs/>
          <w:sz w:val="24"/>
          <w:szCs w:val="24"/>
          <w:shd w:val="clear" w:color="auto" w:fill="FFFFFF"/>
        </w:rPr>
      </w:pPr>
    </w:p>
    <w:p w14:paraId="34BE4D48" w14:textId="77777777" w:rsidR="00BA3990" w:rsidRDefault="00BA3990" w:rsidP="00BA3990">
      <w:pPr>
        <w:pStyle w:val="a4"/>
        <w:widowControl w:val="0"/>
        <w:numPr>
          <w:ilvl w:val="0"/>
          <w:numId w:val="21"/>
        </w:numPr>
        <w:tabs>
          <w:tab w:val="num" w:pos="1080"/>
        </w:tabs>
        <w:spacing w:after="0" w:line="240" w:lineRule="auto"/>
        <w:ind w:left="0" w:right="20" w:firstLine="0"/>
        <w:rPr>
          <w:rFonts w:ascii="Times New Roman" w:hAnsi="Times New Roman" w:cs="Times New Roman"/>
          <w:sz w:val="24"/>
          <w:szCs w:val="24"/>
          <w:shd w:val="clear" w:color="auto" w:fill="FFFFFF"/>
        </w:rPr>
      </w:pPr>
      <w:r>
        <w:rPr>
          <w:rFonts w:ascii="Times New Roman" w:hAnsi="Times New Roman"/>
          <w:bCs/>
          <w:iCs/>
          <w:sz w:val="24"/>
          <w:szCs w:val="24"/>
          <w:shd w:val="clear" w:color="auto" w:fill="FFFFFF"/>
        </w:rPr>
        <w:t>Главной внешнеполитической задачей России в годы царствования Екатерины II было:</w:t>
      </w:r>
    </w:p>
    <w:p w14:paraId="03A79D26" w14:textId="77777777" w:rsidR="00BA3990" w:rsidRDefault="00BA3990" w:rsidP="00BA3990">
      <w:pPr>
        <w:widowControl w:val="0"/>
        <w:tabs>
          <w:tab w:val="left" w:pos="638"/>
          <w:tab w:val="num" w:pos="709"/>
        </w:tabs>
        <w:spacing w:after="0" w:line="240" w:lineRule="auto"/>
        <w:ind w:right="360"/>
        <w:rPr>
          <w:rFonts w:ascii="Times New Roman" w:hAnsi="Times New Roman" w:cs="Times New Roman"/>
          <w:bCs/>
          <w:iCs/>
          <w:sz w:val="24"/>
          <w:szCs w:val="24"/>
          <w:shd w:val="clear" w:color="auto" w:fill="FFFFFF"/>
        </w:rPr>
      </w:pPr>
      <w:r>
        <w:rPr>
          <w:rFonts w:ascii="Times New Roman" w:hAnsi="Times New Roman" w:cs="Times New Roman"/>
          <w:bCs/>
          <w:iCs/>
          <w:sz w:val="24"/>
          <w:szCs w:val="24"/>
          <w:shd w:val="clear" w:color="auto" w:fill="FFFFFF"/>
        </w:rPr>
        <w:t>а) обеспечение выхода в Черное море</w:t>
      </w:r>
    </w:p>
    <w:p w14:paraId="5044740D" w14:textId="77777777" w:rsidR="00BA3990" w:rsidRDefault="00BA3990" w:rsidP="00BA3990">
      <w:pPr>
        <w:widowControl w:val="0"/>
        <w:tabs>
          <w:tab w:val="left" w:pos="638"/>
          <w:tab w:val="num" w:pos="709"/>
        </w:tabs>
        <w:spacing w:after="0" w:line="240" w:lineRule="auto"/>
        <w:ind w:right="360"/>
        <w:rPr>
          <w:rFonts w:ascii="Times New Roman" w:hAnsi="Times New Roman" w:cs="Times New Roman"/>
          <w:sz w:val="24"/>
          <w:szCs w:val="24"/>
          <w:shd w:val="clear" w:color="auto" w:fill="FFFFFF"/>
        </w:rPr>
      </w:pPr>
      <w:r>
        <w:rPr>
          <w:rFonts w:ascii="Times New Roman" w:hAnsi="Times New Roman" w:cs="Times New Roman"/>
          <w:bCs/>
          <w:iCs/>
          <w:sz w:val="24"/>
          <w:szCs w:val="24"/>
          <w:shd w:val="clear" w:color="auto" w:fill="FFFFFF"/>
        </w:rPr>
        <w:t>б) получение статуса «великой державы»</w:t>
      </w:r>
    </w:p>
    <w:p w14:paraId="6D24E7DE" w14:textId="77777777" w:rsidR="00BA3990" w:rsidRDefault="00BA3990" w:rsidP="00BA3990">
      <w:pPr>
        <w:widowControl w:val="0"/>
        <w:tabs>
          <w:tab w:val="left" w:pos="638"/>
          <w:tab w:val="num" w:pos="709"/>
        </w:tabs>
        <w:spacing w:after="0" w:line="240" w:lineRule="auto"/>
        <w:rPr>
          <w:rFonts w:ascii="Times New Roman" w:hAnsi="Times New Roman" w:cs="Times New Roman"/>
          <w:sz w:val="24"/>
          <w:szCs w:val="24"/>
          <w:shd w:val="clear" w:color="auto" w:fill="FFFFFF"/>
        </w:rPr>
      </w:pPr>
      <w:r>
        <w:rPr>
          <w:rFonts w:ascii="Times New Roman" w:hAnsi="Times New Roman" w:cs="Times New Roman"/>
          <w:bCs/>
          <w:iCs/>
          <w:sz w:val="24"/>
          <w:szCs w:val="24"/>
          <w:shd w:val="clear" w:color="auto" w:fill="FFFFFF"/>
        </w:rPr>
        <w:t>в) присоединение Финляндии</w:t>
      </w:r>
    </w:p>
    <w:p w14:paraId="3BE024FD" w14:textId="77777777" w:rsidR="00BA3990" w:rsidRDefault="00BA3990" w:rsidP="00BA3990">
      <w:pPr>
        <w:widowControl w:val="0"/>
        <w:tabs>
          <w:tab w:val="left" w:pos="638"/>
          <w:tab w:val="num" w:pos="709"/>
        </w:tabs>
        <w:spacing w:after="0" w:line="240" w:lineRule="auto"/>
        <w:rPr>
          <w:rFonts w:ascii="Times New Roman" w:hAnsi="Times New Roman" w:cs="Times New Roman"/>
          <w:bCs/>
          <w:iCs/>
          <w:sz w:val="24"/>
          <w:szCs w:val="24"/>
          <w:shd w:val="clear" w:color="auto" w:fill="FFFFFF"/>
        </w:rPr>
      </w:pPr>
      <w:r>
        <w:rPr>
          <w:rFonts w:ascii="Times New Roman" w:hAnsi="Times New Roman" w:cs="Times New Roman"/>
          <w:bCs/>
          <w:iCs/>
          <w:sz w:val="24"/>
          <w:szCs w:val="24"/>
          <w:shd w:val="clear" w:color="auto" w:fill="FFFFFF"/>
        </w:rPr>
        <w:t>г) закрепление дальневосточных территорий</w:t>
      </w:r>
    </w:p>
    <w:p w14:paraId="20F7C2C5" w14:textId="77777777" w:rsidR="00BA3990" w:rsidRDefault="00BA3990" w:rsidP="00BA3990">
      <w:pPr>
        <w:widowControl w:val="0"/>
        <w:tabs>
          <w:tab w:val="left" w:pos="638"/>
          <w:tab w:val="num" w:pos="709"/>
        </w:tabs>
        <w:spacing w:after="0" w:line="240" w:lineRule="auto"/>
        <w:rPr>
          <w:rFonts w:ascii="Times New Roman" w:hAnsi="Times New Roman" w:cs="Times New Roman"/>
          <w:sz w:val="24"/>
          <w:szCs w:val="24"/>
          <w:shd w:val="clear" w:color="auto" w:fill="FFFFFF"/>
        </w:rPr>
      </w:pPr>
    </w:p>
    <w:p w14:paraId="5BF7D6A2" w14:textId="77777777" w:rsidR="00BA3990" w:rsidRDefault="00BA3990" w:rsidP="00BA3990">
      <w:pPr>
        <w:pStyle w:val="a4"/>
        <w:widowControl w:val="0"/>
        <w:numPr>
          <w:ilvl w:val="0"/>
          <w:numId w:val="21"/>
        </w:numPr>
        <w:tabs>
          <w:tab w:val="left" w:pos="362"/>
        </w:tabs>
        <w:spacing w:after="52" w:line="240" w:lineRule="auto"/>
        <w:ind w:left="0" w:right="40" w:firstLine="0"/>
        <w:rPr>
          <w:rFonts w:ascii="Times New Roman" w:hAnsi="Times New Roman" w:cs="Times New Roman"/>
          <w:bCs/>
          <w:sz w:val="24"/>
          <w:szCs w:val="24"/>
          <w:shd w:val="clear" w:color="auto" w:fill="FFFFFF"/>
        </w:rPr>
      </w:pPr>
      <w:r>
        <w:rPr>
          <w:rFonts w:ascii="Times New Roman" w:hAnsi="Times New Roman"/>
          <w:bCs/>
          <w:sz w:val="24"/>
          <w:szCs w:val="24"/>
          <w:shd w:val="clear" w:color="auto" w:fill="FFFFFF"/>
        </w:rPr>
        <w:t>В годы правления Петра I основу вооруженных сил России со</w:t>
      </w:r>
      <w:r>
        <w:rPr>
          <w:rFonts w:ascii="Times New Roman" w:hAnsi="Times New Roman"/>
          <w:bCs/>
          <w:sz w:val="24"/>
          <w:szCs w:val="24"/>
          <w:shd w:val="clear" w:color="auto" w:fill="FFFFFF"/>
        </w:rPr>
        <w:softHyphen/>
        <w:t>ставляло:</w:t>
      </w:r>
    </w:p>
    <w:p w14:paraId="4DF1E13D" w14:textId="77777777" w:rsidR="00BA3990" w:rsidRDefault="00BA3990" w:rsidP="00BA3990">
      <w:pPr>
        <w:widowControl w:val="0"/>
        <w:tabs>
          <w:tab w:val="left" w:pos="638"/>
        </w:tabs>
        <w:spacing w:after="0" w:line="240" w:lineRule="auto"/>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а)</w:t>
      </w:r>
      <w:r>
        <w:rPr>
          <w:rFonts w:ascii="Times New Roman" w:hAnsi="Times New Roman" w:cs="Times New Roman"/>
          <w:bCs/>
          <w:sz w:val="24"/>
          <w:szCs w:val="24"/>
          <w:shd w:val="clear" w:color="auto" w:fill="FFFFFF"/>
        </w:rPr>
        <w:tab/>
        <w:t>дворянское ополчение</w:t>
      </w:r>
    </w:p>
    <w:p w14:paraId="535AB993" w14:textId="77777777" w:rsidR="00BA3990" w:rsidRDefault="00BA3990" w:rsidP="00BA3990">
      <w:pPr>
        <w:widowControl w:val="0"/>
        <w:tabs>
          <w:tab w:val="left" w:pos="638"/>
        </w:tabs>
        <w:spacing w:after="0" w:line="240" w:lineRule="auto"/>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б)</w:t>
      </w:r>
      <w:r>
        <w:rPr>
          <w:rFonts w:ascii="Times New Roman" w:hAnsi="Times New Roman" w:cs="Times New Roman"/>
          <w:bCs/>
          <w:sz w:val="24"/>
          <w:szCs w:val="24"/>
          <w:shd w:val="clear" w:color="auto" w:fill="FFFFFF"/>
        </w:rPr>
        <w:tab/>
        <w:t>стрелецкое войско</w:t>
      </w:r>
    </w:p>
    <w:p w14:paraId="5A8E2321" w14:textId="77777777" w:rsidR="00BA3990" w:rsidRDefault="00BA3990" w:rsidP="00BA3990">
      <w:pPr>
        <w:widowControl w:val="0"/>
        <w:tabs>
          <w:tab w:val="left" w:pos="638"/>
        </w:tabs>
        <w:spacing w:after="0" w:line="240" w:lineRule="auto"/>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в)</w:t>
      </w:r>
      <w:r>
        <w:rPr>
          <w:rFonts w:ascii="Times New Roman" w:hAnsi="Times New Roman" w:cs="Times New Roman"/>
          <w:bCs/>
          <w:sz w:val="24"/>
          <w:szCs w:val="24"/>
          <w:shd w:val="clear" w:color="auto" w:fill="FFFFFF"/>
        </w:rPr>
        <w:tab/>
        <w:t>наемное войско</w:t>
      </w:r>
    </w:p>
    <w:p w14:paraId="19E683F4" w14:textId="77777777" w:rsidR="00BA3990" w:rsidRDefault="00BA3990" w:rsidP="00BA3990">
      <w:pPr>
        <w:widowControl w:val="0"/>
        <w:tabs>
          <w:tab w:val="left" w:pos="638"/>
        </w:tabs>
        <w:spacing w:after="100" w:line="240" w:lineRule="auto"/>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г)</w:t>
      </w:r>
      <w:r>
        <w:rPr>
          <w:rFonts w:ascii="Times New Roman" w:hAnsi="Times New Roman" w:cs="Times New Roman"/>
          <w:bCs/>
          <w:sz w:val="24"/>
          <w:szCs w:val="24"/>
          <w:shd w:val="clear" w:color="auto" w:fill="FFFFFF"/>
        </w:rPr>
        <w:tab/>
        <w:t>регулярное войско, набранное по рекрутской системе</w:t>
      </w:r>
    </w:p>
    <w:p w14:paraId="3B60EEC0" w14:textId="77777777" w:rsidR="00BA3990" w:rsidRDefault="00BA3990" w:rsidP="00BA3990">
      <w:pPr>
        <w:widowControl w:val="0"/>
        <w:numPr>
          <w:ilvl w:val="0"/>
          <w:numId w:val="21"/>
        </w:numPr>
        <w:tabs>
          <w:tab w:val="left" w:pos="366"/>
        </w:tabs>
        <w:spacing w:after="0" w:line="240" w:lineRule="auto"/>
        <w:ind w:left="0" w:firstLine="0"/>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 xml:space="preserve"> Срок службы дворян государству стал сокращаться в:</w:t>
      </w:r>
    </w:p>
    <w:p w14:paraId="10B3FDB1" w14:textId="77777777" w:rsidR="00BA3990" w:rsidRDefault="00BA3990" w:rsidP="00BA3990">
      <w:pPr>
        <w:widowControl w:val="0"/>
        <w:tabs>
          <w:tab w:val="left" w:pos="638"/>
        </w:tabs>
        <w:spacing w:after="0" w:line="240" w:lineRule="auto"/>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а)</w:t>
      </w:r>
      <w:r>
        <w:rPr>
          <w:rFonts w:ascii="Times New Roman" w:hAnsi="Times New Roman" w:cs="Times New Roman"/>
          <w:bCs/>
          <w:sz w:val="24"/>
          <w:szCs w:val="24"/>
          <w:shd w:val="clear" w:color="auto" w:fill="FFFFFF"/>
        </w:rPr>
        <w:tab/>
        <w:t>годы правления Петра I</w:t>
      </w:r>
    </w:p>
    <w:p w14:paraId="64181CC8" w14:textId="77777777" w:rsidR="00BA3990" w:rsidRDefault="00BA3990" w:rsidP="00BA3990">
      <w:pPr>
        <w:widowControl w:val="0"/>
        <w:tabs>
          <w:tab w:val="left" w:pos="638"/>
        </w:tabs>
        <w:spacing w:after="0" w:line="240" w:lineRule="auto"/>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б)</w:t>
      </w:r>
      <w:r>
        <w:rPr>
          <w:rFonts w:ascii="Times New Roman" w:hAnsi="Times New Roman" w:cs="Times New Roman"/>
          <w:bCs/>
          <w:sz w:val="24"/>
          <w:szCs w:val="24"/>
          <w:shd w:val="clear" w:color="auto" w:fill="FFFFFF"/>
        </w:rPr>
        <w:tab/>
        <w:t>период «дворцовых переворотов»</w:t>
      </w:r>
    </w:p>
    <w:p w14:paraId="0C150850" w14:textId="77777777" w:rsidR="00BA3990" w:rsidRDefault="00BA3990" w:rsidP="00BA3990">
      <w:pPr>
        <w:widowControl w:val="0"/>
        <w:tabs>
          <w:tab w:val="left" w:pos="643"/>
        </w:tabs>
        <w:spacing w:after="0" w:line="240" w:lineRule="auto"/>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в)</w:t>
      </w:r>
      <w:r>
        <w:rPr>
          <w:rFonts w:ascii="Times New Roman" w:hAnsi="Times New Roman" w:cs="Times New Roman"/>
          <w:bCs/>
          <w:sz w:val="24"/>
          <w:szCs w:val="24"/>
          <w:shd w:val="clear" w:color="auto" w:fill="FFFFFF"/>
        </w:rPr>
        <w:tab/>
        <w:t>период правления Екатерины II</w:t>
      </w:r>
    </w:p>
    <w:p w14:paraId="1DECAEDF" w14:textId="77777777" w:rsidR="00BA3990" w:rsidRDefault="00BA3990" w:rsidP="00BA3990">
      <w:pPr>
        <w:widowControl w:val="0"/>
        <w:tabs>
          <w:tab w:val="left" w:pos="638"/>
        </w:tabs>
        <w:spacing w:after="60" w:line="240" w:lineRule="auto"/>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г)</w:t>
      </w:r>
      <w:r>
        <w:rPr>
          <w:rFonts w:ascii="Times New Roman" w:hAnsi="Times New Roman" w:cs="Times New Roman"/>
          <w:bCs/>
          <w:sz w:val="24"/>
          <w:szCs w:val="24"/>
          <w:shd w:val="clear" w:color="auto" w:fill="FFFFFF"/>
        </w:rPr>
        <w:tab/>
        <w:t>годы правления Павла I</w:t>
      </w:r>
    </w:p>
    <w:p w14:paraId="1BFD5145" w14:textId="77777777" w:rsidR="00BA3990" w:rsidRDefault="00BA3990" w:rsidP="00BA3990">
      <w:pPr>
        <w:widowControl w:val="0"/>
        <w:tabs>
          <w:tab w:val="left" w:pos="326"/>
        </w:tabs>
        <w:spacing w:after="60" w:line="240" w:lineRule="auto"/>
        <w:ind w:right="20"/>
        <w:rPr>
          <w:rFonts w:ascii="Times New Roman" w:hAnsi="Times New Roman" w:cs="Times New Roman"/>
          <w:bCs/>
          <w:sz w:val="24"/>
          <w:szCs w:val="24"/>
          <w:shd w:val="clear" w:color="auto" w:fill="FFFFFF"/>
        </w:rPr>
      </w:pPr>
    </w:p>
    <w:p w14:paraId="602376A4" w14:textId="77777777" w:rsidR="00BA3990" w:rsidRDefault="00BA3990" w:rsidP="00BA3990">
      <w:pPr>
        <w:pStyle w:val="a4"/>
        <w:widowControl w:val="0"/>
        <w:numPr>
          <w:ilvl w:val="0"/>
          <w:numId w:val="21"/>
        </w:numPr>
        <w:tabs>
          <w:tab w:val="left" w:pos="326"/>
        </w:tabs>
        <w:spacing w:after="60" w:line="240" w:lineRule="auto"/>
        <w:ind w:left="0" w:right="20" w:firstLine="0"/>
        <w:rPr>
          <w:rFonts w:ascii="Times New Roman" w:hAnsi="Times New Roman" w:cs="Times New Roman"/>
          <w:bCs/>
          <w:sz w:val="24"/>
          <w:szCs w:val="24"/>
          <w:shd w:val="clear" w:color="auto" w:fill="FFFFFF"/>
        </w:rPr>
      </w:pPr>
      <w:r>
        <w:rPr>
          <w:rFonts w:ascii="Times New Roman" w:hAnsi="Times New Roman"/>
          <w:bCs/>
          <w:sz w:val="24"/>
          <w:szCs w:val="24"/>
          <w:shd w:val="clear" w:color="auto" w:fill="FFFFFF"/>
        </w:rPr>
        <w:t>Кто из правителей России периода «дворцовых переворотов» самолично предводительствовал отрядом гвардейцев при совер</w:t>
      </w:r>
      <w:r>
        <w:rPr>
          <w:rFonts w:ascii="Times New Roman" w:hAnsi="Times New Roman"/>
          <w:bCs/>
          <w:sz w:val="24"/>
          <w:szCs w:val="24"/>
          <w:shd w:val="clear" w:color="auto" w:fill="FFFFFF"/>
        </w:rPr>
        <w:softHyphen/>
        <w:t>шении очередного переворота и восшествии на престол?</w:t>
      </w:r>
    </w:p>
    <w:p w14:paraId="4B8B62B8" w14:textId="77777777" w:rsidR="00BA3990" w:rsidRDefault="00BA3990" w:rsidP="00BA3990">
      <w:pPr>
        <w:widowControl w:val="0"/>
        <w:tabs>
          <w:tab w:val="left" w:pos="614"/>
        </w:tabs>
        <w:spacing w:after="0" w:line="240" w:lineRule="auto"/>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а)</w:t>
      </w:r>
      <w:r>
        <w:rPr>
          <w:rFonts w:ascii="Times New Roman" w:hAnsi="Times New Roman" w:cs="Times New Roman"/>
          <w:bCs/>
          <w:sz w:val="24"/>
          <w:szCs w:val="24"/>
          <w:shd w:val="clear" w:color="auto" w:fill="FFFFFF"/>
        </w:rPr>
        <w:tab/>
        <w:t>Екатерина I</w:t>
      </w:r>
    </w:p>
    <w:p w14:paraId="3D571153" w14:textId="77777777" w:rsidR="00BA3990" w:rsidRDefault="00BA3990" w:rsidP="00BA3990">
      <w:pPr>
        <w:widowControl w:val="0"/>
        <w:tabs>
          <w:tab w:val="left" w:pos="618"/>
        </w:tabs>
        <w:spacing w:after="0" w:line="240" w:lineRule="auto"/>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б)</w:t>
      </w:r>
      <w:r>
        <w:rPr>
          <w:rFonts w:ascii="Times New Roman" w:hAnsi="Times New Roman" w:cs="Times New Roman"/>
          <w:bCs/>
          <w:sz w:val="24"/>
          <w:szCs w:val="24"/>
          <w:shd w:val="clear" w:color="auto" w:fill="FFFFFF"/>
        </w:rPr>
        <w:tab/>
        <w:t>Иван IV Антонович</w:t>
      </w:r>
    </w:p>
    <w:p w14:paraId="504066E2" w14:textId="77777777" w:rsidR="00BA3990" w:rsidRDefault="00BA3990" w:rsidP="00BA3990">
      <w:pPr>
        <w:widowControl w:val="0"/>
        <w:tabs>
          <w:tab w:val="left" w:pos="618"/>
        </w:tabs>
        <w:spacing w:after="0" w:line="240" w:lineRule="auto"/>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в)</w:t>
      </w:r>
      <w:r>
        <w:rPr>
          <w:rFonts w:ascii="Times New Roman" w:hAnsi="Times New Roman" w:cs="Times New Roman"/>
          <w:bCs/>
          <w:sz w:val="24"/>
          <w:szCs w:val="24"/>
          <w:shd w:val="clear" w:color="auto" w:fill="FFFFFF"/>
        </w:rPr>
        <w:tab/>
        <w:t>Елизавета Петровна</w:t>
      </w:r>
    </w:p>
    <w:p w14:paraId="51B7BBC0" w14:textId="77777777" w:rsidR="00BA3990" w:rsidRDefault="00BA3990" w:rsidP="00BA3990">
      <w:pPr>
        <w:widowControl w:val="0"/>
        <w:tabs>
          <w:tab w:val="left" w:pos="614"/>
        </w:tabs>
        <w:spacing w:after="96" w:line="240" w:lineRule="auto"/>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г)</w:t>
      </w:r>
      <w:r>
        <w:rPr>
          <w:rFonts w:ascii="Times New Roman" w:hAnsi="Times New Roman" w:cs="Times New Roman"/>
          <w:bCs/>
          <w:sz w:val="24"/>
          <w:szCs w:val="24"/>
          <w:shd w:val="clear" w:color="auto" w:fill="FFFFFF"/>
        </w:rPr>
        <w:tab/>
        <w:t>Петр III</w:t>
      </w:r>
    </w:p>
    <w:p w14:paraId="10AA91D0" w14:textId="77777777" w:rsidR="00BA3990" w:rsidRDefault="00BA3990" w:rsidP="00BA3990">
      <w:pPr>
        <w:pStyle w:val="a4"/>
        <w:widowControl w:val="0"/>
        <w:numPr>
          <w:ilvl w:val="0"/>
          <w:numId w:val="21"/>
        </w:numPr>
        <w:tabs>
          <w:tab w:val="left" w:pos="326"/>
        </w:tabs>
        <w:spacing w:after="0" w:line="240" w:lineRule="auto"/>
        <w:ind w:left="0" w:firstLine="0"/>
        <w:rPr>
          <w:rFonts w:ascii="Times New Roman" w:hAnsi="Times New Roman" w:cs="Times New Roman"/>
          <w:bCs/>
          <w:sz w:val="24"/>
          <w:szCs w:val="24"/>
          <w:shd w:val="clear" w:color="auto" w:fill="FFFFFF"/>
        </w:rPr>
      </w:pPr>
      <w:r>
        <w:rPr>
          <w:rFonts w:ascii="Times New Roman" w:hAnsi="Times New Roman"/>
          <w:bCs/>
          <w:sz w:val="24"/>
          <w:szCs w:val="24"/>
          <w:shd w:val="clear" w:color="auto" w:fill="FFFFFF"/>
        </w:rPr>
        <w:t>В 1785 г. Екатерина II:</w:t>
      </w:r>
    </w:p>
    <w:p w14:paraId="7AA8A2F7" w14:textId="77777777" w:rsidR="00BA3990" w:rsidRDefault="00BA3990" w:rsidP="00BA3990">
      <w:pPr>
        <w:widowControl w:val="0"/>
        <w:tabs>
          <w:tab w:val="left" w:pos="614"/>
        </w:tabs>
        <w:spacing w:after="0" w:line="240" w:lineRule="auto"/>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а)</w:t>
      </w:r>
      <w:r>
        <w:rPr>
          <w:rFonts w:ascii="Times New Roman" w:hAnsi="Times New Roman" w:cs="Times New Roman"/>
          <w:bCs/>
          <w:sz w:val="24"/>
          <w:szCs w:val="24"/>
          <w:shd w:val="clear" w:color="auto" w:fill="FFFFFF"/>
        </w:rPr>
        <w:tab/>
        <w:t>издала жалованные грамоты дворянству и городам</w:t>
      </w:r>
    </w:p>
    <w:p w14:paraId="3280C5BB" w14:textId="77777777" w:rsidR="00BA3990" w:rsidRDefault="00BA3990" w:rsidP="00BA3990">
      <w:pPr>
        <w:widowControl w:val="0"/>
        <w:tabs>
          <w:tab w:val="left" w:pos="618"/>
        </w:tabs>
        <w:spacing w:after="0" w:line="240" w:lineRule="auto"/>
        <w:ind w:right="360"/>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б)</w:t>
      </w:r>
      <w:r>
        <w:rPr>
          <w:rFonts w:ascii="Times New Roman" w:hAnsi="Times New Roman" w:cs="Times New Roman"/>
          <w:bCs/>
          <w:sz w:val="24"/>
          <w:szCs w:val="24"/>
          <w:shd w:val="clear" w:color="auto" w:fill="FFFFFF"/>
        </w:rPr>
        <w:tab/>
        <w:t>провела губернскую реформу</w:t>
      </w:r>
    </w:p>
    <w:p w14:paraId="112E7546" w14:textId="77777777" w:rsidR="00BA3990" w:rsidRDefault="00BA3990" w:rsidP="00BA3990">
      <w:pPr>
        <w:widowControl w:val="0"/>
        <w:tabs>
          <w:tab w:val="left" w:pos="618"/>
        </w:tabs>
        <w:spacing w:after="0" w:line="240" w:lineRule="auto"/>
        <w:ind w:right="360"/>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в)       казнила Е. Пугачева</w:t>
      </w:r>
    </w:p>
    <w:p w14:paraId="3E55A5D8" w14:textId="77777777" w:rsidR="00BA3990" w:rsidRDefault="00BA3990" w:rsidP="00BA3990">
      <w:pPr>
        <w:widowControl w:val="0"/>
        <w:spacing w:after="60" w:line="240" w:lineRule="auto"/>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г)       создала дворянское Вольное Экономическое общество</w:t>
      </w:r>
    </w:p>
    <w:p w14:paraId="76C817C6" w14:textId="77777777" w:rsidR="00BA3990" w:rsidRDefault="00BA3990" w:rsidP="00BA3990">
      <w:pPr>
        <w:pStyle w:val="a4"/>
        <w:widowControl w:val="0"/>
        <w:numPr>
          <w:ilvl w:val="0"/>
          <w:numId w:val="21"/>
        </w:numPr>
        <w:tabs>
          <w:tab w:val="left" w:pos="326"/>
        </w:tabs>
        <w:spacing w:after="60" w:line="240" w:lineRule="auto"/>
        <w:ind w:left="0" w:right="20" w:firstLine="0"/>
        <w:rPr>
          <w:rFonts w:ascii="Times New Roman" w:hAnsi="Times New Roman" w:cs="Times New Roman"/>
          <w:bCs/>
          <w:sz w:val="24"/>
          <w:szCs w:val="24"/>
          <w:shd w:val="clear" w:color="auto" w:fill="FFFFFF"/>
        </w:rPr>
      </w:pPr>
      <w:r>
        <w:rPr>
          <w:rFonts w:ascii="Times New Roman" w:hAnsi="Times New Roman"/>
          <w:bCs/>
          <w:sz w:val="24"/>
          <w:szCs w:val="24"/>
          <w:shd w:val="clear" w:color="auto" w:fill="FFFFFF"/>
        </w:rPr>
        <w:t>Важнейшим для России внешнеполитическим результатом на западном направлении в годы царствования Екатерины II стало:</w:t>
      </w:r>
    </w:p>
    <w:p w14:paraId="7544EBA1" w14:textId="77777777" w:rsidR="00BA3990" w:rsidRDefault="00BA3990" w:rsidP="00BA3990">
      <w:pPr>
        <w:widowControl w:val="0"/>
        <w:tabs>
          <w:tab w:val="left" w:pos="614"/>
        </w:tabs>
        <w:spacing w:after="0" w:line="240" w:lineRule="auto"/>
        <w:ind w:right="360"/>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а)</w:t>
      </w:r>
      <w:r>
        <w:rPr>
          <w:rFonts w:ascii="Times New Roman" w:hAnsi="Times New Roman" w:cs="Times New Roman"/>
          <w:bCs/>
          <w:sz w:val="24"/>
          <w:szCs w:val="24"/>
          <w:shd w:val="clear" w:color="auto" w:fill="FFFFFF"/>
        </w:rPr>
        <w:tab/>
        <w:t>установление дипломатических и торговых отношений с Великобританией</w:t>
      </w:r>
    </w:p>
    <w:p w14:paraId="7010847C" w14:textId="77777777" w:rsidR="00BA3990" w:rsidRDefault="00BA3990" w:rsidP="00BA3990">
      <w:pPr>
        <w:widowControl w:val="0"/>
        <w:tabs>
          <w:tab w:val="left" w:pos="614"/>
        </w:tabs>
        <w:spacing w:after="0" w:line="240" w:lineRule="auto"/>
        <w:ind w:right="360"/>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б)</w:t>
      </w:r>
      <w:r>
        <w:rPr>
          <w:rFonts w:ascii="Times New Roman" w:hAnsi="Times New Roman" w:cs="Times New Roman"/>
          <w:bCs/>
          <w:sz w:val="24"/>
          <w:szCs w:val="24"/>
          <w:shd w:val="clear" w:color="auto" w:fill="FFFFFF"/>
        </w:rPr>
        <w:tab/>
        <w:t>участие в разделах Речи Посполитой и присоединение польских территорий</w:t>
      </w:r>
    </w:p>
    <w:p w14:paraId="44B772C5" w14:textId="77777777" w:rsidR="00BA3990" w:rsidRDefault="00BA3990" w:rsidP="00BA3990">
      <w:pPr>
        <w:widowControl w:val="0"/>
        <w:tabs>
          <w:tab w:val="left" w:pos="618"/>
        </w:tabs>
        <w:spacing w:after="0" w:line="240" w:lineRule="auto"/>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в)</w:t>
      </w:r>
      <w:r>
        <w:rPr>
          <w:rFonts w:ascii="Times New Roman" w:hAnsi="Times New Roman" w:cs="Times New Roman"/>
          <w:bCs/>
          <w:sz w:val="24"/>
          <w:szCs w:val="24"/>
          <w:shd w:val="clear" w:color="auto" w:fill="FFFFFF"/>
        </w:rPr>
        <w:tab/>
        <w:t>подтверждение статуса «великой державы»</w:t>
      </w:r>
    </w:p>
    <w:p w14:paraId="4CBAD4CB" w14:textId="77777777" w:rsidR="00BA3990" w:rsidRDefault="00BA3990" w:rsidP="00BA3990">
      <w:pPr>
        <w:widowControl w:val="0"/>
        <w:spacing w:after="0" w:line="240" w:lineRule="auto"/>
        <w:outlineLvl w:val="5"/>
        <w:rPr>
          <w:rFonts w:ascii="Times New Roman" w:eastAsia="Times New Roman" w:hAnsi="Times New Roman" w:cs="Times New Roman"/>
          <w:bCs/>
          <w:sz w:val="24"/>
          <w:szCs w:val="24"/>
          <w:shd w:val="clear" w:color="auto" w:fill="FFFFFF"/>
          <w:lang w:eastAsia="ru-RU"/>
        </w:rPr>
      </w:pPr>
      <w:r>
        <w:rPr>
          <w:rFonts w:ascii="Times New Roman" w:eastAsia="Times New Roman" w:hAnsi="Times New Roman" w:cs="Times New Roman"/>
          <w:bCs/>
          <w:sz w:val="24"/>
          <w:szCs w:val="24"/>
          <w:shd w:val="clear" w:color="auto" w:fill="FFFFFF"/>
        </w:rPr>
        <w:t>г)</w:t>
      </w:r>
      <w:r>
        <w:rPr>
          <w:rFonts w:ascii="Times New Roman" w:eastAsia="Times New Roman" w:hAnsi="Times New Roman" w:cs="Times New Roman"/>
          <w:bCs/>
          <w:sz w:val="24"/>
          <w:szCs w:val="24"/>
          <w:shd w:val="clear" w:color="auto" w:fill="FFFFFF"/>
        </w:rPr>
        <w:tab/>
        <w:t>создание антифранцузского монархического союза с европейскими странами</w:t>
      </w:r>
    </w:p>
    <w:p w14:paraId="368258CC"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p>
    <w:p w14:paraId="419556E9"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19.</w:t>
      </w:r>
      <w:r>
        <w:rPr>
          <w:rFonts w:ascii="Times New Roman" w:eastAsia="Times New Roman" w:hAnsi="Times New Roman" w:cs="Times New Roman"/>
          <w:sz w:val="24"/>
          <w:szCs w:val="24"/>
          <w:shd w:val="clear" w:color="auto" w:fill="FFFFFF"/>
        </w:rPr>
        <w:tab/>
        <w:t>Согласно реформе местного управления в годы правления Петра I, были учреждены:</w:t>
      </w:r>
    </w:p>
    <w:p w14:paraId="19340974"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а)</w:t>
      </w:r>
      <w:r>
        <w:rPr>
          <w:rFonts w:ascii="Times New Roman" w:eastAsia="Times New Roman" w:hAnsi="Times New Roman" w:cs="Times New Roman"/>
          <w:sz w:val="24"/>
          <w:szCs w:val="24"/>
          <w:shd w:val="clear" w:color="auto" w:fill="FFFFFF"/>
        </w:rPr>
        <w:tab/>
        <w:t>воеводства</w:t>
      </w:r>
    </w:p>
    <w:p w14:paraId="7C5B74B0"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б)</w:t>
      </w:r>
      <w:r>
        <w:rPr>
          <w:rFonts w:ascii="Times New Roman" w:eastAsia="Times New Roman" w:hAnsi="Times New Roman" w:cs="Times New Roman"/>
          <w:sz w:val="24"/>
          <w:szCs w:val="24"/>
          <w:shd w:val="clear" w:color="auto" w:fill="FFFFFF"/>
        </w:rPr>
        <w:tab/>
        <w:t>наместничества</w:t>
      </w:r>
    </w:p>
    <w:p w14:paraId="5B988410"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в)</w:t>
      </w:r>
      <w:r>
        <w:rPr>
          <w:rFonts w:ascii="Times New Roman" w:eastAsia="Times New Roman" w:hAnsi="Times New Roman" w:cs="Times New Roman"/>
          <w:sz w:val="24"/>
          <w:szCs w:val="24"/>
          <w:shd w:val="clear" w:color="auto" w:fill="FFFFFF"/>
        </w:rPr>
        <w:tab/>
        <w:t>губернии</w:t>
      </w:r>
    </w:p>
    <w:p w14:paraId="050F4B08"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г)</w:t>
      </w:r>
      <w:r>
        <w:rPr>
          <w:rFonts w:ascii="Times New Roman" w:eastAsia="Times New Roman" w:hAnsi="Times New Roman" w:cs="Times New Roman"/>
          <w:sz w:val="24"/>
          <w:szCs w:val="24"/>
          <w:shd w:val="clear" w:color="auto" w:fill="FFFFFF"/>
        </w:rPr>
        <w:tab/>
        <w:t>генерал-губернаторства</w:t>
      </w:r>
    </w:p>
    <w:p w14:paraId="36BE36FE"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p>
    <w:p w14:paraId="3A5073E2"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20.</w:t>
      </w:r>
      <w:r>
        <w:rPr>
          <w:rFonts w:ascii="Times New Roman" w:eastAsia="Times New Roman" w:hAnsi="Times New Roman" w:cs="Times New Roman"/>
          <w:sz w:val="24"/>
          <w:szCs w:val="24"/>
          <w:shd w:val="clear" w:color="auto" w:fill="FFFFFF"/>
        </w:rPr>
        <w:tab/>
        <w:t>Укажите хронологические рамки периода «дворцовых переворотов» в России.</w:t>
      </w:r>
    </w:p>
    <w:p w14:paraId="3B7A7520"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а)</w:t>
      </w:r>
      <w:r>
        <w:rPr>
          <w:rFonts w:ascii="Times New Roman" w:eastAsia="Times New Roman" w:hAnsi="Times New Roman" w:cs="Times New Roman"/>
          <w:sz w:val="24"/>
          <w:szCs w:val="24"/>
          <w:shd w:val="clear" w:color="auto" w:fill="FFFFFF"/>
        </w:rPr>
        <w:tab/>
        <w:t>1721-1741 гг.</w:t>
      </w:r>
    </w:p>
    <w:p w14:paraId="63EC262A"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б)</w:t>
      </w:r>
      <w:r>
        <w:rPr>
          <w:rFonts w:ascii="Times New Roman" w:eastAsia="Times New Roman" w:hAnsi="Times New Roman" w:cs="Times New Roman"/>
          <w:sz w:val="24"/>
          <w:szCs w:val="24"/>
          <w:shd w:val="clear" w:color="auto" w:fill="FFFFFF"/>
        </w:rPr>
        <w:tab/>
        <w:t>1725-1741 гг.</w:t>
      </w:r>
    </w:p>
    <w:p w14:paraId="7580F56B"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в)</w:t>
      </w:r>
      <w:r>
        <w:rPr>
          <w:rFonts w:ascii="Times New Roman" w:eastAsia="Times New Roman" w:hAnsi="Times New Roman" w:cs="Times New Roman"/>
          <w:sz w:val="24"/>
          <w:szCs w:val="24"/>
          <w:shd w:val="clear" w:color="auto" w:fill="FFFFFF"/>
        </w:rPr>
        <w:tab/>
        <w:t>1725-1762 гг.</w:t>
      </w:r>
    </w:p>
    <w:p w14:paraId="6F53F3BE"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г)</w:t>
      </w:r>
      <w:r>
        <w:rPr>
          <w:rFonts w:ascii="Times New Roman" w:eastAsia="Times New Roman" w:hAnsi="Times New Roman" w:cs="Times New Roman"/>
          <w:sz w:val="24"/>
          <w:szCs w:val="24"/>
          <w:shd w:val="clear" w:color="auto" w:fill="FFFFFF"/>
        </w:rPr>
        <w:tab/>
        <w:t>1741-1762 гг.</w:t>
      </w:r>
    </w:p>
    <w:p w14:paraId="02BAB331"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p>
    <w:p w14:paraId="4F791952"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21.</w:t>
      </w:r>
      <w:r>
        <w:rPr>
          <w:rFonts w:ascii="Times New Roman" w:eastAsia="Times New Roman" w:hAnsi="Times New Roman" w:cs="Times New Roman"/>
          <w:sz w:val="24"/>
          <w:szCs w:val="24"/>
          <w:shd w:val="clear" w:color="auto" w:fill="FFFFFF"/>
        </w:rPr>
        <w:tab/>
        <w:t>Главной причиной крестьянской войны под руководством Е. Пугачева явилось:</w:t>
      </w:r>
    </w:p>
    <w:p w14:paraId="73CD334F"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а)</w:t>
      </w:r>
      <w:r>
        <w:rPr>
          <w:rFonts w:ascii="Times New Roman" w:eastAsia="Times New Roman" w:hAnsi="Times New Roman" w:cs="Times New Roman"/>
          <w:sz w:val="24"/>
          <w:szCs w:val="24"/>
          <w:shd w:val="clear" w:color="auto" w:fill="FFFFFF"/>
        </w:rPr>
        <w:tab/>
        <w:t>ведение Россией длительной войны с Османской империей</w:t>
      </w:r>
    </w:p>
    <w:p w14:paraId="22364A59"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б)</w:t>
      </w:r>
      <w:r>
        <w:rPr>
          <w:rFonts w:ascii="Times New Roman" w:eastAsia="Times New Roman" w:hAnsi="Times New Roman" w:cs="Times New Roman"/>
          <w:sz w:val="24"/>
          <w:szCs w:val="24"/>
          <w:shd w:val="clear" w:color="auto" w:fill="FFFFFF"/>
        </w:rPr>
        <w:tab/>
        <w:t>усиление крепостного гнета в стране</w:t>
      </w:r>
    </w:p>
    <w:p w14:paraId="17CEFA7F"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в)</w:t>
      </w:r>
      <w:r>
        <w:rPr>
          <w:rFonts w:ascii="Times New Roman" w:eastAsia="Times New Roman" w:hAnsi="Times New Roman" w:cs="Times New Roman"/>
          <w:sz w:val="24"/>
          <w:szCs w:val="24"/>
          <w:shd w:val="clear" w:color="auto" w:fill="FFFFFF"/>
        </w:rPr>
        <w:tab/>
        <w:t>введение подушного налога на население</w:t>
      </w:r>
    </w:p>
    <w:p w14:paraId="7A6C9C85"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г)</w:t>
      </w:r>
      <w:r>
        <w:rPr>
          <w:rFonts w:ascii="Times New Roman" w:eastAsia="Times New Roman" w:hAnsi="Times New Roman" w:cs="Times New Roman"/>
          <w:sz w:val="24"/>
          <w:szCs w:val="24"/>
          <w:shd w:val="clear" w:color="auto" w:fill="FFFFFF"/>
        </w:rPr>
        <w:tab/>
        <w:t>проведение политики «просвещенного абсолютизма»</w:t>
      </w:r>
    </w:p>
    <w:p w14:paraId="33BD97F9"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p>
    <w:p w14:paraId="0B7BF677"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22.</w:t>
      </w:r>
      <w:r>
        <w:rPr>
          <w:rFonts w:ascii="Times New Roman" w:eastAsia="Times New Roman" w:hAnsi="Times New Roman" w:cs="Times New Roman"/>
          <w:sz w:val="24"/>
          <w:szCs w:val="24"/>
          <w:shd w:val="clear" w:color="auto" w:fill="FFFFFF"/>
        </w:rPr>
        <w:tab/>
        <w:t>Город Санкт-Петербург был основан в:</w:t>
      </w:r>
    </w:p>
    <w:p w14:paraId="2DAADFE4"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а)</w:t>
      </w:r>
      <w:r>
        <w:rPr>
          <w:rFonts w:ascii="Times New Roman" w:eastAsia="Times New Roman" w:hAnsi="Times New Roman" w:cs="Times New Roman"/>
          <w:sz w:val="24"/>
          <w:szCs w:val="24"/>
          <w:shd w:val="clear" w:color="auto" w:fill="FFFFFF"/>
        </w:rPr>
        <w:tab/>
        <w:t>1700 г.</w:t>
      </w:r>
    </w:p>
    <w:p w14:paraId="0F5BEB33"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б)</w:t>
      </w:r>
      <w:r>
        <w:rPr>
          <w:rFonts w:ascii="Times New Roman" w:eastAsia="Times New Roman" w:hAnsi="Times New Roman" w:cs="Times New Roman"/>
          <w:sz w:val="24"/>
          <w:szCs w:val="24"/>
          <w:shd w:val="clear" w:color="auto" w:fill="FFFFFF"/>
        </w:rPr>
        <w:tab/>
        <w:t>1703 г.</w:t>
      </w:r>
    </w:p>
    <w:p w14:paraId="545AADF0"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в)</w:t>
      </w:r>
      <w:r>
        <w:rPr>
          <w:rFonts w:ascii="Times New Roman" w:eastAsia="Times New Roman" w:hAnsi="Times New Roman" w:cs="Times New Roman"/>
          <w:sz w:val="24"/>
          <w:szCs w:val="24"/>
          <w:shd w:val="clear" w:color="auto" w:fill="FFFFFF"/>
        </w:rPr>
        <w:tab/>
        <w:t>1709 г.</w:t>
      </w:r>
    </w:p>
    <w:p w14:paraId="35CFA2AF" w14:textId="77777777" w:rsidR="00BA3990" w:rsidRDefault="00BA3990" w:rsidP="00BA3990">
      <w:pPr>
        <w:widowControl w:val="0"/>
        <w:spacing w:after="0" w:line="240" w:lineRule="auto"/>
        <w:outlineLvl w:val="5"/>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г)</w:t>
      </w:r>
      <w:r>
        <w:rPr>
          <w:rFonts w:ascii="Times New Roman" w:eastAsia="Times New Roman" w:hAnsi="Times New Roman" w:cs="Times New Roman"/>
          <w:sz w:val="24"/>
          <w:szCs w:val="24"/>
          <w:shd w:val="clear" w:color="auto" w:fill="FFFFFF"/>
        </w:rPr>
        <w:tab/>
        <w:t>1721 г.</w:t>
      </w:r>
    </w:p>
    <w:p w14:paraId="79A0ECE3" w14:textId="77777777" w:rsidR="00BA3990" w:rsidRDefault="00BA3990" w:rsidP="00BA3990">
      <w:pPr>
        <w:tabs>
          <w:tab w:val="left" w:pos="993"/>
        </w:tabs>
        <w:spacing w:after="0" w:line="240" w:lineRule="auto"/>
        <w:jc w:val="center"/>
        <w:rPr>
          <w:rFonts w:ascii="Times New Roman" w:eastAsiaTheme="minorEastAsia" w:hAnsi="Times New Roman" w:cs="Times New Roman"/>
          <w:b/>
          <w:sz w:val="24"/>
          <w:szCs w:val="24"/>
        </w:rPr>
      </w:pPr>
    </w:p>
    <w:p w14:paraId="2DACAE16" w14:textId="77777777" w:rsidR="00BA3990" w:rsidRDefault="00BA3990" w:rsidP="00BA3990">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Критерии оценки</w:t>
      </w:r>
    </w:p>
    <w:p w14:paraId="549F51F1" w14:textId="77777777" w:rsidR="00BA3990" w:rsidRDefault="00BA3990" w:rsidP="00BA3990">
      <w:pPr>
        <w:pStyle w:val="a8"/>
        <w:spacing w:before="0" w:beforeAutospacing="0" w:after="0" w:afterAutospacing="0"/>
        <w:jc w:val="both"/>
        <w:rPr>
          <w:color w:val="000000"/>
        </w:rPr>
      </w:pPr>
      <w:r>
        <w:rPr>
          <w:color w:val="000000"/>
        </w:rPr>
        <w:t>За правильный ответ на вопрос тестового задания выставляется положительная оценка — 1 балл.</w:t>
      </w:r>
    </w:p>
    <w:p w14:paraId="7F175D1E" w14:textId="77777777" w:rsidR="00BA3990" w:rsidRDefault="00BA3990" w:rsidP="00BA3990">
      <w:pPr>
        <w:pStyle w:val="a8"/>
        <w:spacing w:before="0" w:beforeAutospacing="0" w:after="0" w:afterAutospacing="0"/>
        <w:jc w:val="both"/>
        <w:rPr>
          <w:color w:val="000000"/>
        </w:rPr>
      </w:pPr>
      <w:r>
        <w:rPr>
          <w:color w:val="000000"/>
        </w:rPr>
        <w:t>За неправильный ответ на вопрос тестового задания  выставляется отрицательная оценка — 0 баллов.</w:t>
      </w:r>
    </w:p>
    <w:p w14:paraId="3E5C4E8C" w14:textId="77777777" w:rsidR="00BA3990" w:rsidRDefault="00BA3990" w:rsidP="00BA3990">
      <w:pPr>
        <w:pStyle w:val="a8"/>
        <w:spacing w:before="0" w:beforeAutospacing="0" w:after="0" w:afterAutospacing="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734"/>
        <w:gridCol w:w="1417"/>
        <w:gridCol w:w="2800"/>
      </w:tblGrid>
      <w:tr w:rsidR="00BA3990" w14:paraId="68424BDC" w14:textId="77777777" w:rsidTr="00BA3990">
        <w:trPr>
          <w:trHeight w:val="675"/>
        </w:trPr>
        <w:tc>
          <w:tcPr>
            <w:tcW w:w="2336" w:type="dxa"/>
            <w:vMerge w:val="restart"/>
            <w:tcBorders>
              <w:top w:val="single" w:sz="4" w:space="0" w:color="auto"/>
              <w:left w:val="single" w:sz="4" w:space="0" w:color="auto"/>
              <w:bottom w:val="single" w:sz="4" w:space="0" w:color="auto"/>
              <w:right w:val="single" w:sz="4" w:space="0" w:color="auto"/>
            </w:tcBorders>
            <w:hideMark/>
          </w:tcPr>
          <w:p w14:paraId="763E1411" w14:textId="77777777" w:rsidR="00BA3990" w:rsidRDefault="00BA3990">
            <w:pPr>
              <w:pStyle w:val="a8"/>
              <w:spacing w:before="0" w:beforeAutospacing="0" w:after="0" w:afterAutospacing="0" w:line="276" w:lineRule="auto"/>
              <w:jc w:val="center"/>
              <w:rPr>
                <w:color w:val="000000"/>
              </w:rPr>
            </w:pPr>
            <w:r>
              <w:rPr>
                <w:color w:val="000000"/>
              </w:rPr>
              <w:t>Процент результативности (правильных ответов)</w:t>
            </w:r>
          </w:p>
        </w:tc>
        <w:tc>
          <w:tcPr>
            <w:tcW w:w="2734" w:type="dxa"/>
            <w:vMerge w:val="restart"/>
            <w:tcBorders>
              <w:top w:val="single" w:sz="4" w:space="0" w:color="auto"/>
              <w:left w:val="single" w:sz="4" w:space="0" w:color="auto"/>
              <w:bottom w:val="single" w:sz="4" w:space="0" w:color="auto"/>
              <w:right w:val="single" w:sz="4" w:space="0" w:color="auto"/>
            </w:tcBorders>
            <w:hideMark/>
          </w:tcPr>
          <w:p w14:paraId="4694CDC1" w14:textId="77777777" w:rsidR="00BA3990" w:rsidRDefault="00BA3990">
            <w:pPr>
              <w:pStyle w:val="a8"/>
              <w:spacing w:before="0" w:beforeAutospacing="0" w:after="0" w:afterAutospacing="0" w:line="276" w:lineRule="auto"/>
              <w:jc w:val="center"/>
              <w:rPr>
                <w:color w:val="000000"/>
              </w:rPr>
            </w:pPr>
            <w:r>
              <w:rPr>
                <w:color w:val="000000"/>
              </w:rPr>
              <w:t>Количество правильных ответов</w:t>
            </w:r>
          </w:p>
        </w:tc>
        <w:tc>
          <w:tcPr>
            <w:tcW w:w="4217" w:type="dxa"/>
            <w:gridSpan w:val="2"/>
            <w:tcBorders>
              <w:top w:val="single" w:sz="4" w:space="0" w:color="auto"/>
              <w:left w:val="single" w:sz="4" w:space="0" w:color="auto"/>
              <w:bottom w:val="single" w:sz="4" w:space="0" w:color="auto"/>
              <w:right w:val="single" w:sz="4" w:space="0" w:color="auto"/>
            </w:tcBorders>
            <w:hideMark/>
          </w:tcPr>
          <w:p w14:paraId="55A64F6F" w14:textId="77777777" w:rsidR="00BA3990" w:rsidRDefault="00BA3990">
            <w:pPr>
              <w:pStyle w:val="a8"/>
              <w:spacing w:before="0" w:beforeAutospacing="0" w:after="0" w:afterAutospacing="0" w:line="276" w:lineRule="auto"/>
              <w:jc w:val="center"/>
              <w:rPr>
                <w:color w:val="000000"/>
              </w:rPr>
            </w:pPr>
            <w:r>
              <w:rPr>
                <w:color w:val="000000"/>
              </w:rPr>
              <w:t>Оценка уровня подготовки</w:t>
            </w:r>
          </w:p>
        </w:tc>
      </w:tr>
      <w:tr w:rsidR="00BA3990" w14:paraId="06CE900F" w14:textId="77777777" w:rsidTr="00BA3990">
        <w:trPr>
          <w:trHeight w:val="419"/>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2651E66" w14:textId="77777777" w:rsidR="00BA3990" w:rsidRDefault="00BA3990">
            <w:pPr>
              <w:spacing w:after="0"/>
              <w:rPr>
                <w:rFonts w:ascii="Times New Roman" w:eastAsia="Times New Roman" w:hAnsi="Times New Roman" w:cs="Times New Roman"/>
                <w:color w:val="000000"/>
                <w:sz w:val="24"/>
                <w:szCs w:val="24"/>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C4C02FA" w14:textId="77777777" w:rsidR="00BA3990" w:rsidRDefault="00BA3990">
            <w:pPr>
              <w:spacing w:after="0"/>
              <w:rPr>
                <w:rFonts w:ascii="Times New Roman" w:eastAsia="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14:paraId="5B1AF514" w14:textId="77777777" w:rsidR="00BA3990" w:rsidRDefault="00BA3990">
            <w:pPr>
              <w:pStyle w:val="a8"/>
              <w:spacing w:before="0" w:beforeAutospacing="0" w:after="0" w:afterAutospacing="0" w:line="276" w:lineRule="auto"/>
              <w:jc w:val="both"/>
              <w:rPr>
                <w:color w:val="000000"/>
              </w:rPr>
            </w:pPr>
            <w:r>
              <w:rPr>
                <w:color w:val="000000"/>
              </w:rPr>
              <w:t>балл (отметка)</w:t>
            </w:r>
          </w:p>
        </w:tc>
        <w:tc>
          <w:tcPr>
            <w:tcW w:w="2800" w:type="dxa"/>
            <w:tcBorders>
              <w:top w:val="single" w:sz="4" w:space="0" w:color="auto"/>
              <w:left w:val="single" w:sz="4" w:space="0" w:color="auto"/>
              <w:bottom w:val="single" w:sz="4" w:space="0" w:color="auto"/>
              <w:right w:val="single" w:sz="4" w:space="0" w:color="auto"/>
            </w:tcBorders>
            <w:hideMark/>
          </w:tcPr>
          <w:p w14:paraId="3438EC50" w14:textId="77777777" w:rsidR="00BA3990" w:rsidRDefault="00BA3990">
            <w:pPr>
              <w:pStyle w:val="a8"/>
              <w:spacing w:before="0" w:beforeAutospacing="0" w:after="0" w:afterAutospacing="0" w:line="276" w:lineRule="auto"/>
              <w:jc w:val="both"/>
              <w:rPr>
                <w:color w:val="000000"/>
              </w:rPr>
            </w:pPr>
            <w:r>
              <w:rPr>
                <w:color w:val="000000"/>
              </w:rPr>
              <w:t>вербальный аналог</w:t>
            </w:r>
          </w:p>
        </w:tc>
      </w:tr>
      <w:tr w:rsidR="00BA3990" w14:paraId="1F556A29"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3D793E81" w14:textId="77777777" w:rsidR="00BA3990" w:rsidRDefault="00BA3990">
            <w:pPr>
              <w:pStyle w:val="a8"/>
              <w:spacing w:before="0" w:beforeAutospacing="0" w:after="0" w:afterAutospacing="0" w:line="276" w:lineRule="auto"/>
              <w:jc w:val="center"/>
              <w:rPr>
                <w:color w:val="000000"/>
              </w:rPr>
            </w:pPr>
            <w:r>
              <w:rPr>
                <w:color w:val="000000"/>
              </w:rPr>
              <w:t>90 ÷ 100</w:t>
            </w:r>
          </w:p>
        </w:tc>
        <w:tc>
          <w:tcPr>
            <w:tcW w:w="2734" w:type="dxa"/>
            <w:tcBorders>
              <w:top w:val="single" w:sz="4" w:space="0" w:color="auto"/>
              <w:left w:val="single" w:sz="4" w:space="0" w:color="auto"/>
              <w:bottom w:val="single" w:sz="4" w:space="0" w:color="auto"/>
              <w:right w:val="single" w:sz="4" w:space="0" w:color="auto"/>
            </w:tcBorders>
            <w:hideMark/>
          </w:tcPr>
          <w:p w14:paraId="6F5FB766"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 xml:space="preserve">21 – 22 </w:t>
            </w:r>
          </w:p>
        </w:tc>
        <w:tc>
          <w:tcPr>
            <w:tcW w:w="1417" w:type="dxa"/>
            <w:tcBorders>
              <w:top w:val="single" w:sz="4" w:space="0" w:color="auto"/>
              <w:left w:val="single" w:sz="4" w:space="0" w:color="auto"/>
              <w:bottom w:val="single" w:sz="4" w:space="0" w:color="auto"/>
              <w:right w:val="single" w:sz="4" w:space="0" w:color="auto"/>
            </w:tcBorders>
            <w:hideMark/>
          </w:tcPr>
          <w:p w14:paraId="460BAA68" w14:textId="77777777" w:rsidR="00BA3990" w:rsidRDefault="00BA3990">
            <w:pPr>
              <w:pStyle w:val="a8"/>
              <w:spacing w:before="0" w:beforeAutospacing="0" w:after="0" w:afterAutospacing="0" w:line="276" w:lineRule="auto"/>
              <w:jc w:val="center"/>
              <w:rPr>
                <w:color w:val="000000"/>
              </w:rPr>
            </w:pPr>
            <w:r>
              <w:rPr>
                <w:color w:val="000000"/>
              </w:rPr>
              <w:t>5</w:t>
            </w:r>
          </w:p>
        </w:tc>
        <w:tc>
          <w:tcPr>
            <w:tcW w:w="2800" w:type="dxa"/>
            <w:tcBorders>
              <w:top w:val="single" w:sz="4" w:space="0" w:color="auto"/>
              <w:left w:val="single" w:sz="4" w:space="0" w:color="auto"/>
              <w:bottom w:val="single" w:sz="4" w:space="0" w:color="auto"/>
              <w:right w:val="single" w:sz="4" w:space="0" w:color="auto"/>
            </w:tcBorders>
            <w:hideMark/>
          </w:tcPr>
          <w:p w14:paraId="4895366A" w14:textId="77777777" w:rsidR="00BA3990" w:rsidRDefault="00BA3990">
            <w:pPr>
              <w:pStyle w:val="a8"/>
              <w:spacing w:before="0" w:beforeAutospacing="0" w:after="0" w:afterAutospacing="0" w:line="276" w:lineRule="auto"/>
              <w:jc w:val="center"/>
              <w:rPr>
                <w:color w:val="000000"/>
              </w:rPr>
            </w:pPr>
            <w:r>
              <w:rPr>
                <w:color w:val="000000"/>
              </w:rPr>
              <w:t>отлично</w:t>
            </w:r>
          </w:p>
        </w:tc>
      </w:tr>
      <w:tr w:rsidR="00BA3990" w14:paraId="3B83FA9B"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2AD65EB8" w14:textId="77777777" w:rsidR="00BA3990" w:rsidRDefault="00BA3990">
            <w:pPr>
              <w:pStyle w:val="a8"/>
              <w:spacing w:before="0" w:beforeAutospacing="0" w:after="0" w:afterAutospacing="0" w:line="276" w:lineRule="auto"/>
              <w:jc w:val="center"/>
              <w:rPr>
                <w:color w:val="000000"/>
              </w:rPr>
            </w:pPr>
            <w:r>
              <w:rPr>
                <w:color w:val="000000"/>
              </w:rPr>
              <w:t>76 ÷ 89</w:t>
            </w:r>
          </w:p>
        </w:tc>
        <w:tc>
          <w:tcPr>
            <w:tcW w:w="2734" w:type="dxa"/>
            <w:tcBorders>
              <w:top w:val="single" w:sz="4" w:space="0" w:color="auto"/>
              <w:left w:val="single" w:sz="4" w:space="0" w:color="auto"/>
              <w:bottom w:val="single" w:sz="4" w:space="0" w:color="auto"/>
              <w:right w:val="single" w:sz="4" w:space="0" w:color="auto"/>
            </w:tcBorders>
            <w:hideMark/>
          </w:tcPr>
          <w:p w14:paraId="7CFC78AE"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 xml:space="preserve">16 – 20 </w:t>
            </w:r>
          </w:p>
        </w:tc>
        <w:tc>
          <w:tcPr>
            <w:tcW w:w="1417" w:type="dxa"/>
            <w:tcBorders>
              <w:top w:val="single" w:sz="4" w:space="0" w:color="auto"/>
              <w:left w:val="single" w:sz="4" w:space="0" w:color="auto"/>
              <w:bottom w:val="single" w:sz="4" w:space="0" w:color="auto"/>
              <w:right w:val="single" w:sz="4" w:space="0" w:color="auto"/>
            </w:tcBorders>
            <w:hideMark/>
          </w:tcPr>
          <w:p w14:paraId="7CAEA21E" w14:textId="77777777" w:rsidR="00BA3990" w:rsidRDefault="00BA3990">
            <w:pPr>
              <w:pStyle w:val="a8"/>
              <w:spacing w:before="0" w:beforeAutospacing="0" w:after="0" w:afterAutospacing="0" w:line="276" w:lineRule="auto"/>
              <w:jc w:val="center"/>
              <w:rPr>
                <w:color w:val="000000"/>
              </w:rPr>
            </w:pPr>
            <w:r>
              <w:rPr>
                <w:color w:val="000000"/>
              </w:rPr>
              <w:t>4</w:t>
            </w:r>
          </w:p>
        </w:tc>
        <w:tc>
          <w:tcPr>
            <w:tcW w:w="2800" w:type="dxa"/>
            <w:tcBorders>
              <w:top w:val="single" w:sz="4" w:space="0" w:color="auto"/>
              <w:left w:val="single" w:sz="4" w:space="0" w:color="auto"/>
              <w:bottom w:val="single" w:sz="4" w:space="0" w:color="auto"/>
              <w:right w:val="single" w:sz="4" w:space="0" w:color="auto"/>
            </w:tcBorders>
            <w:hideMark/>
          </w:tcPr>
          <w:p w14:paraId="528E634A" w14:textId="77777777" w:rsidR="00BA3990" w:rsidRDefault="00BA3990">
            <w:pPr>
              <w:pStyle w:val="a8"/>
              <w:spacing w:before="0" w:beforeAutospacing="0" w:after="0" w:afterAutospacing="0" w:line="276" w:lineRule="auto"/>
              <w:jc w:val="center"/>
              <w:rPr>
                <w:color w:val="000000"/>
              </w:rPr>
            </w:pPr>
            <w:r>
              <w:rPr>
                <w:color w:val="000000"/>
              </w:rPr>
              <w:t>хорошо</w:t>
            </w:r>
          </w:p>
        </w:tc>
      </w:tr>
      <w:tr w:rsidR="00BA3990" w14:paraId="120D33C6"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5131D54A" w14:textId="77777777" w:rsidR="00BA3990" w:rsidRDefault="00BA3990">
            <w:pPr>
              <w:pStyle w:val="a8"/>
              <w:spacing w:before="0" w:beforeAutospacing="0" w:after="0" w:afterAutospacing="0" w:line="276" w:lineRule="auto"/>
              <w:jc w:val="center"/>
              <w:rPr>
                <w:color w:val="000000"/>
              </w:rPr>
            </w:pPr>
            <w:r>
              <w:rPr>
                <w:color w:val="000000"/>
              </w:rPr>
              <w:t>49 ÷ 75</w:t>
            </w:r>
          </w:p>
        </w:tc>
        <w:tc>
          <w:tcPr>
            <w:tcW w:w="2734" w:type="dxa"/>
            <w:tcBorders>
              <w:top w:val="single" w:sz="4" w:space="0" w:color="auto"/>
              <w:left w:val="single" w:sz="4" w:space="0" w:color="auto"/>
              <w:bottom w:val="single" w:sz="4" w:space="0" w:color="auto"/>
              <w:right w:val="single" w:sz="4" w:space="0" w:color="auto"/>
            </w:tcBorders>
            <w:hideMark/>
          </w:tcPr>
          <w:p w14:paraId="7FD04E92"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11 – 15</w:t>
            </w:r>
          </w:p>
        </w:tc>
        <w:tc>
          <w:tcPr>
            <w:tcW w:w="1417" w:type="dxa"/>
            <w:tcBorders>
              <w:top w:val="single" w:sz="4" w:space="0" w:color="auto"/>
              <w:left w:val="single" w:sz="4" w:space="0" w:color="auto"/>
              <w:bottom w:val="single" w:sz="4" w:space="0" w:color="auto"/>
              <w:right w:val="single" w:sz="4" w:space="0" w:color="auto"/>
            </w:tcBorders>
            <w:hideMark/>
          </w:tcPr>
          <w:p w14:paraId="75633D4F" w14:textId="77777777" w:rsidR="00BA3990" w:rsidRDefault="00BA3990">
            <w:pPr>
              <w:pStyle w:val="a8"/>
              <w:spacing w:before="0" w:beforeAutospacing="0" w:after="0" w:afterAutospacing="0" w:line="276" w:lineRule="auto"/>
              <w:jc w:val="center"/>
              <w:rPr>
                <w:color w:val="000000"/>
              </w:rPr>
            </w:pPr>
            <w:r>
              <w:rPr>
                <w:color w:val="000000"/>
              </w:rPr>
              <w:t>3</w:t>
            </w:r>
          </w:p>
        </w:tc>
        <w:tc>
          <w:tcPr>
            <w:tcW w:w="2800" w:type="dxa"/>
            <w:tcBorders>
              <w:top w:val="single" w:sz="4" w:space="0" w:color="auto"/>
              <w:left w:val="single" w:sz="4" w:space="0" w:color="auto"/>
              <w:bottom w:val="single" w:sz="4" w:space="0" w:color="auto"/>
              <w:right w:val="single" w:sz="4" w:space="0" w:color="auto"/>
            </w:tcBorders>
            <w:hideMark/>
          </w:tcPr>
          <w:p w14:paraId="7B33ECB7" w14:textId="77777777" w:rsidR="00BA3990" w:rsidRDefault="00BA3990">
            <w:pPr>
              <w:pStyle w:val="a8"/>
              <w:spacing w:before="0" w:beforeAutospacing="0" w:after="0" w:afterAutospacing="0" w:line="276" w:lineRule="auto"/>
              <w:jc w:val="center"/>
              <w:rPr>
                <w:color w:val="000000"/>
              </w:rPr>
            </w:pPr>
            <w:r>
              <w:rPr>
                <w:color w:val="000000"/>
              </w:rPr>
              <w:t>удовлетворительно</w:t>
            </w:r>
          </w:p>
        </w:tc>
      </w:tr>
      <w:tr w:rsidR="00BA3990" w14:paraId="351CA88A"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1F88002F" w14:textId="77777777" w:rsidR="00BA3990" w:rsidRDefault="00BA3990">
            <w:pPr>
              <w:pStyle w:val="a8"/>
              <w:spacing w:before="0" w:beforeAutospacing="0" w:after="0" w:afterAutospacing="0" w:line="276" w:lineRule="auto"/>
              <w:jc w:val="center"/>
              <w:rPr>
                <w:color w:val="000000"/>
              </w:rPr>
            </w:pPr>
            <w:r>
              <w:rPr>
                <w:color w:val="000000"/>
              </w:rPr>
              <w:t>менее 50</w:t>
            </w:r>
          </w:p>
        </w:tc>
        <w:tc>
          <w:tcPr>
            <w:tcW w:w="2734" w:type="dxa"/>
            <w:tcBorders>
              <w:top w:val="single" w:sz="4" w:space="0" w:color="auto"/>
              <w:left w:val="single" w:sz="4" w:space="0" w:color="auto"/>
              <w:bottom w:val="single" w:sz="4" w:space="0" w:color="auto"/>
              <w:right w:val="single" w:sz="4" w:space="0" w:color="auto"/>
            </w:tcBorders>
            <w:hideMark/>
          </w:tcPr>
          <w:p w14:paraId="3F7BC8F7"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менее 10</w:t>
            </w:r>
          </w:p>
        </w:tc>
        <w:tc>
          <w:tcPr>
            <w:tcW w:w="1417" w:type="dxa"/>
            <w:tcBorders>
              <w:top w:val="single" w:sz="4" w:space="0" w:color="auto"/>
              <w:left w:val="single" w:sz="4" w:space="0" w:color="auto"/>
              <w:bottom w:val="single" w:sz="4" w:space="0" w:color="auto"/>
              <w:right w:val="single" w:sz="4" w:space="0" w:color="auto"/>
            </w:tcBorders>
            <w:hideMark/>
          </w:tcPr>
          <w:p w14:paraId="0AD986EC" w14:textId="77777777" w:rsidR="00BA3990" w:rsidRDefault="00BA3990">
            <w:pPr>
              <w:pStyle w:val="a8"/>
              <w:spacing w:before="0" w:beforeAutospacing="0" w:after="0" w:afterAutospacing="0" w:line="276" w:lineRule="auto"/>
              <w:jc w:val="center"/>
              <w:rPr>
                <w:color w:val="000000"/>
              </w:rPr>
            </w:pPr>
            <w:r>
              <w:rPr>
                <w:color w:val="000000"/>
              </w:rPr>
              <w:t>2</w:t>
            </w:r>
          </w:p>
        </w:tc>
        <w:tc>
          <w:tcPr>
            <w:tcW w:w="2800" w:type="dxa"/>
            <w:tcBorders>
              <w:top w:val="single" w:sz="4" w:space="0" w:color="auto"/>
              <w:left w:val="single" w:sz="4" w:space="0" w:color="auto"/>
              <w:bottom w:val="single" w:sz="4" w:space="0" w:color="auto"/>
              <w:right w:val="single" w:sz="4" w:space="0" w:color="auto"/>
            </w:tcBorders>
            <w:hideMark/>
          </w:tcPr>
          <w:p w14:paraId="5619C162" w14:textId="77777777" w:rsidR="00BA3990" w:rsidRDefault="00BA3990">
            <w:pPr>
              <w:pStyle w:val="a8"/>
              <w:spacing w:before="0" w:beforeAutospacing="0" w:after="0" w:afterAutospacing="0" w:line="276" w:lineRule="auto"/>
              <w:jc w:val="center"/>
              <w:rPr>
                <w:color w:val="000000"/>
              </w:rPr>
            </w:pPr>
            <w:r>
              <w:rPr>
                <w:color w:val="000000"/>
              </w:rPr>
              <w:t>неудовлетворительно</w:t>
            </w:r>
          </w:p>
        </w:tc>
      </w:tr>
    </w:tbl>
    <w:p w14:paraId="277A8B1A"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23373D8A"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1940897D"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Раздел 7. Процесс модернизации в традиционных обществах</w:t>
      </w:r>
    </w:p>
    <w:p w14:paraId="5BE73648"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 № 7 по теме по теме «Попытки модернизации в странах Востока».</w:t>
      </w:r>
    </w:p>
    <w:p w14:paraId="501A58FF"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1DD51D9C"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Вариант 1</w:t>
      </w:r>
    </w:p>
    <w:p w14:paraId="13DD9D86" w14:textId="77777777" w:rsidR="00BA3990" w:rsidRDefault="00BA3990" w:rsidP="00BA3990">
      <w:pPr>
        <w:pStyle w:val="a4"/>
        <w:numPr>
          <w:ilvl w:val="0"/>
          <w:numId w:val="23"/>
        </w:numPr>
        <w:tabs>
          <w:tab w:val="left" w:pos="993"/>
        </w:tabs>
        <w:spacing w:after="0" w:line="240" w:lineRule="auto"/>
        <w:ind w:left="0" w:firstLine="0"/>
        <w:rPr>
          <w:rFonts w:ascii="Times New Roman" w:hAnsi="Times New Roman" w:cs="Times New Roman"/>
          <w:sz w:val="24"/>
          <w:szCs w:val="24"/>
        </w:rPr>
      </w:pPr>
      <w:r>
        <w:rPr>
          <w:rFonts w:ascii="Times New Roman" w:hAnsi="Times New Roman"/>
          <w:sz w:val="24"/>
          <w:szCs w:val="24"/>
        </w:rPr>
        <w:t xml:space="preserve">Назовите основные экономические методы эксплуатации колоний и их последствия для стран Востока. </w:t>
      </w:r>
    </w:p>
    <w:p w14:paraId="37F0EBD5" w14:textId="77777777" w:rsidR="00BA3990" w:rsidRDefault="00BA3990" w:rsidP="00BA3990">
      <w:pPr>
        <w:pStyle w:val="a4"/>
        <w:numPr>
          <w:ilvl w:val="0"/>
          <w:numId w:val="23"/>
        </w:numPr>
        <w:tabs>
          <w:tab w:val="left" w:pos="993"/>
        </w:tabs>
        <w:spacing w:after="0" w:line="240" w:lineRule="auto"/>
        <w:ind w:left="0" w:firstLine="0"/>
        <w:rPr>
          <w:rFonts w:ascii="Times New Roman" w:hAnsi="Times New Roman"/>
          <w:sz w:val="24"/>
          <w:szCs w:val="24"/>
        </w:rPr>
      </w:pPr>
      <w:r>
        <w:rPr>
          <w:rFonts w:ascii="Times New Roman" w:hAnsi="Times New Roman"/>
          <w:sz w:val="24"/>
          <w:szCs w:val="24"/>
        </w:rPr>
        <w:t xml:space="preserve"> Охарактеризуйте положение индийского населения. Укажите причины восстания сипаев. Как восстание повлияло на колониальную политику Великобритании в Индии </w:t>
      </w:r>
    </w:p>
    <w:p w14:paraId="30940F2A" w14:textId="77777777" w:rsidR="00BA3990" w:rsidRDefault="00BA3990" w:rsidP="00BA3990">
      <w:pPr>
        <w:pStyle w:val="a4"/>
        <w:numPr>
          <w:ilvl w:val="0"/>
          <w:numId w:val="23"/>
        </w:numPr>
        <w:tabs>
          <w:tab w:val="left" w:pos="993"/>
        </w:tabs>
        <w:spacing w:after="0" w:line="240" w:lineRule="auto"/>
        <w:ind w:left="0" w:firstLine="0"/>
        <w:rPr>
          <w:rFonts w:ascii="Times New Roman" w:hAnsi="Times New Roman"/>
          <w:sz w:val="24"/>
          <w:szCs w:val="24"/>
        </w:rPr>
      </w:pPr>
      <w:r>
        <w:rPr>
          <w:rFonts w:ascii="Times New Roman" w:hAnsi="Times New Roman"/>
          <w:sz w:val="24"/>
          <w:szCs w:val="24"/>
        </w:rPr>
        <w:t xml:space="preserve"> Назовите основные трудности на пути модернизации в странах Востока</w:t>
      </w:r>
    </w:p>
    <w:p w14:paraId="3B168E5B" w14:textId="77777777" w:rsidR="00BA3990" w:rsidRDefault="00BA3990" w:rsidP="00BA3990">
      <w:pPr>
        <w:pStyle w:val="a4"/>
        <w:numPr>
          <w:ilvl w:val="0"/>
          <w:numId w:val="23"/>
        </w:numPr>
        <w:tabs>
          <w:tab w:val="left" w:pos="993"/>
        </w:tabs>
        <w:spacing w:after="0" w:line="240" w:lineRule="auto"/>
        <w:ind w:left="0" w:firstLine="0"/>
        <w:rPr>
          <w:rFonts w:ascii="Times New Roman" w:hAnsi="Times New Roman"/>
          <w:sz w:val="24"/>
          <w:szCs w:val="24"/>
        </w:rPr>
      </w:pPr>
      <w:r>
        <w:rPr>
          <w:rFonts w:ascii="Times New Roman" w:hAnsi="Times New Roman"/>
          <w:sz w:val="24"/>
          <w:szCs w:val="24"/>
        </w:rPr>
        <w:t>Почему Японии удалось избежать порабощения индустриальными странами?</w:t>
      </w:r>
    </w:p>
    <w:p w14:paraId="6B601990" w14:textId="77777777" w:rsidR="00BA3990" w:rsidRDefault="00BA3990" w:rsidP="00BA3990">
      <w:pPr>
        <w:tabs>
          <w:tab w:val="left" w:pos="993"/>
        </w:tabs>
        <w:spacing w:after="0" w:line="240" w:lineRule="auto"/>
        <w:rPr>
          <w:rFonts w:ascii="Times New Roman" w:hAnsi="Times New Roman" w:cs="Times New Roman"/>
          <w:sz w:val="24"/>
          <w:szCs w:val="24"/>
        </w:rPr>
      </w:pPr>
    </w:p>
    <w:p w14:paraId="60C1A7B7"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Вариант 2</w:t>
      </w:r>
    </w:p>
    <w:p w14:paraId="004C01CF" w14:textId="77777777" w:rsidR="00BA3990" w:rsidRDefault="00BA3990" w:rsidP="00BA3990">
      <w:pPr>
        <w:pStyle w:val="a4"/>
        <w:numPr>
          <w:ilvl w:val="0"/>
          <w:numId w:val="25"/>
        </w:numPr>
        <w:tabs>
          <w:tab w:val="left" w:pos="993"/>
        </w:tabs>
        <w:spacing w:after="0" w:line="240" w:lineRule="auto"/>
        <w:ind w:left="0" w:firstLine="0"/>
        <w:rPr>
          <w:rFonts w:ascii="Times New Roman" w:hAnsi="Times New Roman" w:cs="Times New Roman"/>
          <w:sz w:val="24"/>
          <w:szCs w:val="24"/>
        </w:rPr>
      </w:pPr>
      <w:r>
        <w:rPr>
          <w:rFonts w:ascii="Times New Roman" w:hAnsi="Times New Roman"/>
          <w:sz w:val="24"/>
          <w:szCs w:val="24"/>
        </w:rPr>
        <w:t>Сформулируйте черты колониализма на примере политики Англии в Индии.</w:t>
      </w:r>
    </w:p>
    <w:p w14:paraId="7EEE0C0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Назовите причины реформ в странах Востока. </w:t>
      </w:r>
    </w:p>
    <w:p w14:paraId="0D4F903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Каковы общие черты модернизации в странах Востока?</w:t>
      </w:r>
    </w:p>
    <w:p w14:paraId="405BFD4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Выявите основные этапы колонизации Китая. Какую роль в подчинении Китая сыграли «опиумные войны»?</w:t>
      </w:r>
    </w:p>
    <w:p w14:paraId="24102CDD"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1B95EA3C"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Критерии оценки</w:t>
      </w:r>
    </w:p>
    <w:p w14:paraId="6147D25E" w14:textId="77777777" w:rsidR="00BA3990" w:rsidRDefault="00BA3990" w:rsidP="00BA399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Оценка "5" ставится, если студент: показывает глубокое и полное знание и понимание всего объёма программного материала; полное понимание сущности рассматриваемых понятий, явлений, теорий; 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ссылками на нормативные и законодательные акты; самостоятельно и аргументировано делать анализ, обобщения, выводы. Последовательно, чётко, связно, обоснованно и безошибочно излагать учебный материал; давать ответ в логической последовательности с использованием профессиональной терминологии; делать собственные выводы; формулировать точное определение и истолкование основных понятий, законов, теорий</w:t>
      </w:r>
    </w:p>
    <w:p w14:paraId="1B5E406F" w14:textId="77777777" w:rsidR="00BA3990" w:rsidRDefault="00BA3990" w:rsidP="00BA399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Оценка "4" ставится, если студент: показывает знания всего изученного программного материала. Делает незначительные ошибки и недочёты при воспроизведении изученного материала; материал излагает в определенной логической последовательности, при этом допускает одну негрубую ошибку или не более двух недочетов; в основном усвоил учебный материал; подтверждает ответ конкретными примерами; умеет самостоятельно выделять главные положения в изученном материале; на основании фактов и примеров обобщать, делать выводы, </w:t>
      </w:r>
    </w:p>
    <w:p w14:paraId="09DAA577" w14:textId="77777777" w:rsidR="00BA3990" w:rsidRDefault="00BA3990" w:rsidP="00BA3990">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"3" ставится, если студент: 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Pr>
          <w:rFonts w:ascii="Times New Roman" w:hAnsi="Times New Roman" w:cs="Times New Roman"/>
          <w:sz w:val="24"/>
          <w:szCs w:val="24"/>
        </w:rPr>
        <w:t>несистематизированно</w:t>
      </w:r>
      <w:proofErr w:type="spellEnd"/>
      <w:r>
        <w:rPr>
          <w:rFonts w:ascii="Times New Roman" w:hAnsi="Times New Roman" w:cs="Times New Roman"/>
          <w:sz w:val="24"/>
          <w:szCs w:val="24"/>
        </w:rPr>
        <w:t xml:space="preserve">, фрагментарно, не всегда последовательно; не использовал в качестве доказательства выводы и обобщения из наблюдений, фактов, опытов или допустил ошибки при их изложении; </w:t>
      </w:r>
    </w:p>
    <w:p w14:paraId="240A701E" w14:textId="77777777" w:rsidR="00BA3990" w:rsidRDefault="00BA3990" w:rsidP="00BA3990">
      <w:pPr>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 xml:space="preserve">Оценка "2" ставится, если студент:  не усвоил и не раскрыл основное содержание материала; не делает выводов и обобщений; не знает и не понимает значительную или основную часть программного материала в пределах поставленных вопросов; имеет слабо сформированные и неполные знания </w:t>
      </w:r>
    </w:p>
    <w:p w14:paraId="3F7BF6FB"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11BECAFC"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Раздел  8. Становление индустриальной цивилизации</w:t>
      </w:r>
    </w:p>
    <w:p w14:paraId="5F7DEA2E"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 № 8 по теме «Становление индустриальной цивилизации».</w:t>
      </w:r>
    </w:p>
    <w:p w14:paraId="7C8DCF3C" w14:textId="77777777" w:rsidR="00BA3990" w:rsidRDefault="00BA3990" w:rsidP="00BA3990">
      <w:pPr>
        <w:pStyle w:val="a4"/>
        <w:numPr>
          <w:ilvl w:val="0"/>
          <w:numId w:val="27"/>
        </w:numPr>
        <w:tabs>
          <w:tab w:val="left" w:pos="0"/>
        </w:tabs>
        <w:spacing w:after="0" w:line="240" w:lineRule="auto"/>
        <w:ind w:left="0" w:firstLine="0"/>
        <w:rPr>
          <w:rFonts w:ascii="Times New Roman" w:hAnsi="Times New Roman" w:cs="Times New Roman"/>
          <w:sz w:val="24"/>
          <w:szCs w:val="24"/>
        </w:rPr>
      </w:pPr>
      <w:r>
        <w:rPr>
          <w:rFonts w:ascii="Times New Roman" w:hAnsi="Times New Roman"/>
          <w:sz w:val="24"/>
          <w:szCs w:val="24"/>
        </w:rPr>
        <w:t>Верным является утверждение:</w:t>
      </w:r>
    </w:p>
    <w:p w14:paraId="6754198B"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От Венского конгресса до Крымской войны в Европе</w:t>
      </w:r>
    </w:p>
    <w:p w14:paraId="2064E74E"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А. не было больше войн</w:t>
      </w:r>
    </w:p>
    <w:p w14:paraId="5A0A4DD6"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Б. шла череда межгосударственных войн</w:t>
      </w:r>
    </w:p>
    <w:p w14:paraId="5858F4EA" w14:textId="77777777" w:rsidR="00BA3990" w:rsidRDefault="00BA3990" w:rsidP="00BA3990">
      <w:pPr>
        <w:tabs>
          <w:tab w:val="left" w:pos="0"/>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 Верно только А      2) Верно только Б    3) Верно и А, и Б    4) не верно ни А, ни Б</w:t>
      </w:r>
    </w:p>
    <w:p w14:paraId="67B89D9B" w14:textId="77777777" w:rsidR="00BA3990" w:rsidRDefault="00BA3990" w:rsidP="00BA3990">
      <w:pPr>
        <w:tabs>
          <w:tab w:val="left" w:pos="0"/>
        </w:tabs>
        <w:spacing w:after="0" w:line="240" w:lineRule="auto"/>
        <w:rPr>
          <w:rFonts w:ascii="Times New Roman" w:hAnsi="Times New Roman" w:cs="Times New Roman"/>
          <w:sz w:val="24"/>
          <w:szCs w:val="24"/>
        </w:rPr>
      </w:pPr>
    </w:p>
    <w:p w14:paraId="30833307"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 Революции появились именно в Новое время, так как</w:t>
      </w:r>
    </w:p>
    <w:p w14:paraId="344966B7"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А. они являются одним из путей модернизации общества</w:t>
      </w:r>
    </w:p>
    <w:p w14:paraId="7EF645C8"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Б. они нацелены, в конечном счёте, на уничтожение традиционализма</w:t>
      </w:r>
    </w:p>
    <w:p w14:paraId="48DFF88D"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 Верно только А      2) Верно только Б    3) Верно и А, и Б    4) не верно ни А, ни Б</w:t>
      </w:r>
    </w:p>
    <w:p w14:paraId="534F0C78" w14:textId="77777777" w:rsidR="00BA3990" w:rsidRDefault="00BA3990" w:rsidP="00BA3990">
      <w:pPr>
        <w:tabs>
          <w:tab w:val="left" w:pos="0"/>
        </w:tabs>
        <w:spacing w:after="0" w:line="240" w:lineRule="auto"/>
        <w:rPr>
          <w:rFonts w:ascii="Times New Roman" w:hAnsi="Times New Roman" w:cs="Times New Roman"/>
          <w:sz w:val="24"/>
          <w:szCs w:val="24"/>
        </w:rPr>
      </w:pPr>
    </w:p>
    <w:p w14:paraId="1A9E29DE"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3. К странам «старого капитализма» во второй половине XIX в. можно отнести:</w:t>
      </w:r>
    </w:p>
    <w:p w14:paraId="40B8EE0F"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 Великобританию      2) Испанию      3) Германию      4) США</w:t>
      </w:r>
    </w:p>
    <w:p w14:paraId="11918913" w14:textId="77777777" w:rsidR="00BA3990" w:rsidRDefault="00BA3990" w:rsidP="00BA3990">
      <w:pPr>
        <w:tabs>
          <w:tab w:val="left" w:pos="0"/>
        </w:tabs>
        <w:spacing w:after="0" w:line="240" w:lineRule="auto"/>
        <w:rPr>
          <w:rFonts w:ascii="Times New Roman" w:hAnsi="Times New Roman" w:cs="Times New Roman"/>
          <w:sz w:val="24"/>
          <w:szCs w:val="24"/>
        </w:rPr>
      </w:pPr>
    </w:p>
    <w:p w14:paraId="1744464B"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4. Развитие капитализма в 1830-1880-е годы характеризуется:</w:t>
      </w:r>
    </w:p>
    <w:p w14:paraId="31495B0D"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 использованием угля, пара и железа</w:t>
      </w:r>
    </w:p>
    <w:p w14:paraId="6636D737"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 развитием картелей  и синдикатов</w:t>
      </w:r>
    </w:p>
    <w:p w14:paraId="60EB3C7C"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3) широким использованием стали и жидкого топлива</w:t>
      </w:r>
    </w:p>
    <w:p w14:paraId="3B7C4347"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4) развитием трестов и концернов</w:t>
      </w:r>
    </w:p>
    <w:p w14:paraId="292DD9A7" w14:textId="77777777" w:rsidR="00BA3990" w:rsidRDefault="00BA3990" w:rsidP="00BA3990">
      <w:pPr>
        <w:tabs>
          <w:tab w:val="left" w:pos="0"/>
        </w:tabs>
        <w:spacing w:after="0" w:line="240" w:lineRule="auto"/>
        <w:rPr>
          <w:rFonts w:ascii="Times New Roman" w:hAnsi="Times New Roman" w:cs="Times New Roman"/>
          <w:sz w:val="24"/>
          <w:szCs w:val="24"/>
        </w:rPr>
      </w:pPr>
    </w:p>
    <w:p w14:paraId="5F03B3DB"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5. Лозунг «Свобода, равенство, собственность» был выдвинут:</w:t>
      </w:r>
    </w:p>
    <w:p w14:paraId="2C17D0BF"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 Джеком Лондоном                           3) Карлом Марксом</w:t>
      </w:r>
    </w:p>
    <w:p w14:paraId="28AFF05A"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 Клеменсом Меттернихом                4) Наполеоном I</w:t>
      </w:r>
    </w:p>
    <w:p w14:paraId="00A472AF" w14:textId="77777777" w:rsidR="00BA3990" w:rsidRDefault="00BA3990" w:rsidP="00BA3990">
      <w:pPr>
        <w:tabs>
          <w:tab w:val="left" w:pos="0"/>
        </w:tabs>
        <w:spacing w:after="0" w:line="240" w:lineRule="auto"/>
        <w:rPr>
          <w:rFonts w:ascii="Times New Roman" w:hAnsi="Times New Roman" w:cs="Times New Roman"/>
          <w:sz w:val="24"/>
          <w:szCs w:val="24"/>
        </w:rPr>
      </w:pPr>
    </w:p>
    <w:p w14:paraId="3FD049B7"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6. Преклонение перед «святостью традиций» характерно для:</w:t>
      </w:r>
    </w:p>
    <w:p w14:paraId="34A8B66B"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 консерватора                                     3) социалиста</w:t>
      </w:r>
    </w:p>
    <w:p w14:paraId="476AEA02"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 либерала                                            4) всех перечисленных</w:t>
      </w:r>
    </w:p>
    <w:p w14:paraId="6BA01EF9" w14:textId="77777777" w:rsidR="00BA3990" w:rsidRDefault="00BA3990" w:rsidP="00BA3990">
      <w:pPr>
        <w:tabs>
          <w:tab w:val="left" w:pos="0"/>
        </w:tabs>
        <w:spacing w:after="0" w:line="240" w:lineRule="auto"/>
        <w:rPr>
          <w:rFonts w:ascii="Times New Roman" w:hAnsi="Times New Roman" w:cs="Times New Roman"/>
          <w:sz w:val="24"/>
          <w:szCs w:val="24"/>
        </w:rPr>
      </w:pPr>
    </w:p>
    <w:p w14:paraId="78D124E6"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7. Верным является утверждение:</w:t>
      </w:r>
    </w:p>
    <w:p w14:paraId="0A8181DF"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А. XIX век – век железа и пара</w:t>
      </w:r>
    </w:p>
    <w:p w14:paraId="255FF44C"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Б. XIX век – век бурного роста городов и миграции населения</w:t>
      </w:r>
    </w:p>
    <w:p w14:paraId="6D2BC87F"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 Верно только А      2) Верно только Б    3) Верно и А, и Б    4) не верно ни А, ни Б</w:t>
      </w:r>
    </w:p>
    <w:p w14:paraId="43B79584" w14:textId="77777777" w:rsidR="00BA3990" w:rsidRDefault="00BA3990" w:rsidP="00BA3990">
      <w:pPr>
        <w:tabs>
          <w:tab w:val="left" w:pos="0"/>
        </w:tabs>
        <w:spacing w:after="0" w:line="240" w:lineRule="auto"/>
        <w:rPr>
          <w:rFonts w:ascii="Times New Roman" w:hAnsi="Times New Roman" w:cs="Times New Roman"/>
          <w:sz w:val="24"/>
          <w:szCs w:val="24"/>
        </w:rPr>
      </w:pPr>
    </w:p>
    <w:p w14:paraId="74EFB9A6"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8.  В эпоху монополистического капитализма</w:t>
      </w:r>
    </w:p>
    <w:p w14:paraId="2BB20732"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А. Была усовершенствована техническая база и снизились затраты по производству продукции</w:t>
      </w:r>
    </w:p>
    <w:p w14:paraId="67CAE699"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Б. Была обуздана стихия рыночной конкуренции</w:t>
      </w:r>
    </w:p>
    <w:p w14:paraId="6DFD68D3"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 Верно только А      2) Верно только Б    3) Верно и А, и Б    4) не верно ни А, ни Б</w:t>
      </w:r>
    </w:p>
    <w:p w14:paraId="2DAB606A" w14:textId="77777777" w:rsidR="00BA3990" w:rsidRDefault="00BA3990" w:rsidP="00BA3990">
      <w:pPr>
        <w:tabs>
          <w:tab w:val="left" w:pos="0"/>
        </w:tabs>
        <w:spacing w:after="0" w:line="240" w:lineRule="auto"/>
        <w:rPr>
          <w:rFonts w:ascii="Times New Roman" w:hAnsi="Times New Roman" w:cs="Times New Roman"/>
          <w:sz w:val="24"/>
          <w:szCs w:val="24"/>
        </w:rPr>
      </w:pPr>
    </w:p>
    <w:p w14:paraId="229E7C6E"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9. К концу XIX – началу XX века совершила грандиозный скачок и превратилась в европейского лидера:</w:t>
      </w:r>
    </w:p>
    <w:p w14:paraId="35184B19"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 Франция              2) Германия             3) Великобритания        4) Италия</w:t>
      </w:r>
    </w:p>
    <w:p w14:paraId="0005CE56"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10. К странам «молодого» капитализма во второй половине XIX века можно отнести:</w:t>
      </w:r>
    </w:p>
    <w:p w14:paraId="79C95AF5"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 Великобританию         2) Вьетнам         3) США            4) Францию</w:t>
      </w:r>
    </w:p>
    <w:p w14:paraId="3CB35F2B" w14:textId="77777777" w:rsidR="00BA3990" w:rsidRDefault="00BA3990" w:rsidP="00BA3990">
      <w:pPr>
        <w:tabs>
          <w:tab w:val="left" w:pos="0"/>
        </w:tabs>
        <w:spacing w:after="0" w:line="240" w:lineRule="auto"/>
        <w:rPr>
          <w:rFonts w:ascii="Times New Roman" w:hAnsi="Times New Roman" w:cs="Times New Roman"/>
          <w:sz w:val="24"/>
          <w:szCs w:val="24"/>
        </w:rPr>
      </w:pPr>
    </w:p>
    <w:p w14:paraId="4856C71E"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11. Бурное железнодорожное строительство в Европе относится к:</w:t>
      </w:r>
    </w:p>
    <w:p w14:paraId="4421A337"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 1800 – 1820 годам                       3) 1880 – 1900 годам</w:t>
      </w:r>
    </w:p>
    <w:p w14:paraId="597F3C3C"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 1830 – 1880 годам                       4) всему XIX веку</w:t>
      </w:r>
    </w:p>
    <w:p w14:paraId="0136C00A" w14:textId="77777777" w:rsidR="00BA3990" w:rsidRDefault="00BA3990" w:rsidP="00BA3990">
      <w:pPr>
        <w:tabs>
          <w:tab w:val="left" w:pos="0"/>
        </w:tabs>
        <w:spacing w:after="0" w:line="240" w:lineRule="auto"/>
        <w:rPr>
          <w:rFonts w:ascii="Times New Roman" w:hAnsi="Times New Roman" w:cs="Times New Roman"/>
          <w:sz w:val="24"/>
          <w:szCs w:val="24"/>
        </w:rPr>
      </w:pPr>
    </w:p>
    <w:p w14:paraId="2C71E4E0"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12. Конвейерная система производства связана с именем:</w:t>
      </w:r>
    </w:p>
    <w:p w14:paraId="2866236B"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Джорджа Стефенсона                       3) </w:t>
      </w:r>
      <w:proofErr w:type="spellStart"/>
      <w:r>
        <w:rPr>
          <w:rFonts w:ascii="Times New Roman" w:hAnsi="Times New Roman" w:cs="Times New Roman"/>
          <w:sz w:val="24"/>
          <w:szCs w:val="24"/>
        </w:rPr>
        <w:t>Готлиба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Драймлера</w:t>
      </w:r>
      <w:proofErr w:type="spellEnd"/>
    </w:p>
    <w:p w14:paraId="71698E22"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 Генри Форда                                      4) Джона Рокфеллера</w:t>
      </w:r>
    </w:p>
    <w:p w14:paraId="797E90C4" w14:textId="77777777" w:rsidR="00BA3990" w:rsidRDefault="00BA3990" w:rsidP="00BA3990">
      <w:pPr>
        <w:tabs>
          <w:tab w:val="left" w:pos="0"/>
        </w:tabs>
        <w:spacing w:after="0" w:line="240" w:lineRule="auto"/>
        <w:rPr>
          <w:rFonts w:ascii="Times New Roman" w:hAnsi="Times New Roman" w:cs="Times New Roman"/>
          <w:sz w:val="24"/>
          <w:szCs w:val="24"/>
        </w:rPr>
      </w:pPr>
    </w:p>
    <w:p w14:paraId="0784B2B5"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13.Свободу личности как основу общества проповедовали:</w:t>
      </w:r>
    </w:p>
    <w:p w14:paraId="08C874D7"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 консерваторы                                     3) социалисты</w:t>
      </w:r>
    </w:p>
    <w:p w14:paraId="0D372098"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 либералы                                           4) все перечисленные</w:t>
      </w:r>
    </w:p>
    <w:p w14:paraId="16EA1B72" w14:textId="77777777" w:rsidR="00BA3990" w:rsidRDefault="00BA3990" w:rsidP="00BA3990">
      <w:pPr>
        <w:tabs>
          <w:tab w:val="left" w:pos="0"/>
        </w:tabs>
        <w:spacing w:after="0" w:line="240" w:lineRule="auto"/>
        <w:rPr>
          <w:rFonts w:ascii="Times New Roman" w:hAnsi="Times New Roman" w:cs="Times New Roman"/>
          <w:sz w:val="24"/>
          <w:szCs w:val="24"/>
        </w:rPr>
      </w:pPr>
    </w:p>
    <w:p w14:paraId="2E2BAF0B"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14. Республика – империя – республика – империя – республика – так шло в XIX веке политическое  развитие:</w:t>
      </w:r>
    </w:p>
    <w:p w14:paraId="5CE70F89"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 Великобритании        2) Франции      3) Италии    4) Германии</w:t>
      </w:r>
    </w:p>
    <w:p w14:paraId="274BF31B" w14:textId="77777777" w:rsidR="00BA3990" w:rsidRDefault="00BA3990" w:rsidP="00BA3990">
      <w:pPr>
        <w:tabs>
          <w:tab w:val="left" w:pos="0"/>
        </w:tabs>
        <w:spacing w:after="0" w:line="240" w:lineRule="auto"/>
        <w:rPr>
          <w:rFonts w:ascii="Times New Roman" w:hAnsi="Times New Roman" w:cs="Times New Roman"/>
          <w:sz w:val="24"/>
          <w:szCs w:val="24"/>
        </w:rPr>
      </w:pPr>
    </w:p>
    <w:p w14:paraId="27BA21B6"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15.Лидером капиталистического развития в Европе XIX века была:</w:t>
      </w:r>
    </w:p>
    <w:p w14:paraId="2AAC00DC"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 Франция          2) Германия         3) Великобритания             4) Италия</w:t>
      </w:r>
    </w:p>
    <w:p w14:paraId="23A9C52D" w14:textId="77777777" w:rsidR="00BA3990" w:rsidRDefault="00BA3990" w:rsidP="00BA3990">
      <w:pPr>
        <w:tabs>
          <w:tab w:val="left" w:pos="0"/>
        </w:tabs>
        <w:spacing w:after="0" w:line="240" w:lineRule="auto"/>
        <w:rPr>
          <w:rFonts w:ascii="Times New Roman" w:hAnsi="Times New Roman" w:cs="Times New Roman"/>
          <w:sz w:val="24"/>
          <w:szCs w:val="24"/>
        </w:rPr>
      </w:pPr>
    </w:p>
    <w:p w14:paraId="42FE0D3D"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16. Соотнесите имя учёного XIX века и  изобретение:</w:t>
      </w:r>
    </w:p>
    <w:p w14:paraId="274EB85A"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Д. </w:t>
      </w:r>
      <w:proofErr w:type="spellStart"/>
      <w:r>
        <w:rPr>
          <w:rFonts w:ascii="Times New Roman" w:hAnsi="Times New Roman" w:cs="Times New Roman"/>
          <w:sz w:val="24"/>
          <w:szCs w:val="24"/>
        </w:rPr>
        <w:t>Харгривс</w:t>
      </w:r>
      <w:proofErr w:type="spellEnd"/>
      <w:r>
        <w:rPr>
          <w:rFonts w:ascii="Times New Roman" w:hAnsi="Times New Roman" w:cs="Times New Roman"/>
          <w:sz w:val="24"/>
          <w:szCs w:val="24"/>
        </w:rPr>
        <w:t xml:space="preserve">                         а) телефон</w:t>
      </w:r>
    </w:p>
    <w:p w14:paraId="12030A59"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2) Д. Уатт                                 б) пароход</w:t>
      </w:r>
    </w:p>
    <w:p w14:paraId="19B0ADE9"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3) А. Белл                                 в) механическая самопрялка</w:t>
      </w:r>
    </w:p>
    <w:p w14:paraId="2A0C7240"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4) Р. Фултон                            г) паровой двигатель</w:t>
      </w:r>
    </w:p>
    <w:p w14:paraId="3A87DA57"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5) А. Попов                              д) пулемёт</w:t>
      </w:r>
    </w:p>
    <w:p w14:paraId="08D01453" w14:textId="77777777" w:rsidR="00BA3990" w:rsidRDefault="00BA3990" w:rsidP="00BA3990">
      <w:pPr>
        <w:tabs>
          <w:tab w:val="left" w:pos="0"/>
        </w:tabs>
        <w:spacing w:after="0" w:line="240" w:lineRule="auto"/>
        <w:rPr>
          <w:rFonts w:ascii="Times New Roman" w:hAnsi="Times New Roman" w:cs="Times New Roman"/>
          <w:sz w:val="24"/>
          <w:szCs w:val="24"/>
        </w:rPr>
      </w:pPr>
      <w:r>
        <w:rPr>
          <w:rFonts w:ascii="Times New Roman" w:hAnsi="Times New Roman" w:cs="Times New Roman"/>
          <w:sz w:val="24"/>
          <w:szCs w:val="24"/>
        </w:rPr>
        <w:t>6) Х. Максим                           е) радио</w:t>
      </w:r>
    </w:p>
    <w:p w14:paraId="31A86A07"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24F85906" w14:textId="77777777" w:rsidR="00BA3990" w:rsidRDefault="00BA3990" w:rsidP="00BA3990">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Критерии оценки</w:t>
      </w:r>
    </w:p>
    <w:p w14:paraId="667C03C8" w14:textId="77777777" w:rsidR="00BA3990" w:rsidRDefault="00BA3990" w:rsidP="00BA3990">
      <w:pPr>
        <w:pStyle w:val="a8"/>
        <w:spacing w:before="0" w:beforeAutospacing="0" w:after="0" w:afterAutospacing="0"/>
        <w:jc w:val="both"/>
        <w:rPr>
          <w:color w:val="000000"/>
        </w:rPr>
      </w:pPr>
      <w:r>
        <w:rPr>
          <w:color w:val="000000"/>
        </w:rPr>
        <w:t>За правильный ответ на вопрос тестового задания выставляется положительная оценка — 1 балл.</w:t>
      </w:r>
    </w:p>
    <w:p w14:paraId="3EAA103C" w14:textId="77777777" w:rsidR="00BA3990" w:rsidRDefault="00BA3990" w:rsidP="00BA3990">
      <w:pPr>
        <w:pStyle w:val="a8"/>
        <w:spacing w:before="0" w:beforeAutospacing="0" w:after="0" w:afterAutospacing="0"/>
        <w:jc w:val="both"/>
        <w:rPr>
          <w:color w:val="000000"/>
        </w:rPr>
      </w:pPr>
      <w:r>
        <w:rPr>
          <w:color w:val="000000"/>
        </w:rPr>
        <w:t>За неправильный ответ на вопрос тестового задания  выставляется отрицательная оценка — 0 баллов.</w:t>
      </w:r>
    </w:p>
    <w:p w14:paraId="1D3D9BF3" w14:textId="77777777" w:rsidR="00BA3990" w:rsidRDefault="00BA3990" w:rsidP="00BA3990">
      <w:pPr>
        <w:pStyle w:val="a8"/>
        <w:spacing w:before="0" w:beforeAutospacing="0" w:after="0" w:afterAutospacing="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734"/>
        <w:gridCol w:w="1417"/>
        <w:gridCol w:w="2800"/>
      </w:tblGrid>
      <w:tr w:rsidR="00BA3990" w14:paraId="51F98235" w14:textId="77777777" w:rsidTr="00BA3990">
        <w:trPr>
          <w:trHeight w:val="675"/>
        </w:trPr>
        <w:tc>
          <w:tcPr>
            <w:tcW w:w="2336" w:type="dxa"/>
            <w:vMerge w:val="restart"/>
            <w:tcBorders>
              <w:top w:val="single" w:sz="4" w:space="0" w:color="auto"/>
              <w:left w:val="single" w:sz="4" w:space="0" w:color="auto"/>
              <w:bottom w:val="single" w:sz="4" w:space="0" w:color="auto"/>
              <w:right w:val="single" w:sz="4" w:space="0" w:color="auto"/>
            </w:tcBorders>
            <w:hideMark/>
          </w:tcPr>
          <w:p w14:paraId="5F947E0F" w14:textId="77777777" w:rsidR="00BA3990" w:rsidRDefault="00BA3990">
            <w:pPr>
              <w:pStyle w:val="a8"/>
              <w:spacing w:before="0" w:beforeAutospacing="0" w:after="0" w:afterAutospacing="0" w:line="276" w:lineRule="auto"/>
              <w:jc w:val="center"/>
              <w:rPr>
                <w:color w:val="000000"/>
              </w:rPr>
            </w:pPr>
            <w:r>
              <w:rPr>
                <w:color w:val="000000"/>
              </w:rPr>
              <w:t>Процент результативности (правильных ответов)</w:t>
            </w:r>
          </w:p>
        </w:tc>
        <w:tc>
          <w:tcPr>
            <w:tcW w:w="2734" w:type="dxa"/>
            <w:vMerge w:val="restart"/>
            <w:tcBorders>
              <w:top w:val="single" w:sz="4" w:space="0" w:color="auto"/>
              <w:left w:val="single" w:sz="4" w:space="0" w:color="auto"/>
              <w:bottom w:val="single" w:sz="4" w:space="0" w:color="auto"/>
              <w:right w:val="single" w:sz="4" w:space="0" w:color="auto"/>
            </w:tcBorders>
            <w:hideMark/>
          </w:tcPr>
          <w:p w14:paraId="5EB4FBE9" w14:textId="77777777" w:rsidR="00BA3990" w:rsidRDefault="00BA3990">
            <w:pPr>
              <w:pStyle w:val="a8"/>
              <w:spacing w:before="0" w:beforeAutospacing="0" w:after="0" w:afterAutospacing="0" w:line="276" w:lineRule="auto"/>
              <w:jc w:val="center"/>
              <w:rPr>
                <w:color w:val="000000"/>
              </w:rPr>
            </w:pPr>
            <w:r>
              <w:rPr>
                <w:color w:val="000000"/>
              </w:rPr>
              <w:t>Количество правильных ответов</w:t>
            </w:r>
          </w:p>
        </w:tc>
        <w:tc>
          <w:tcPr>
            <w:tcW w:w="4217" w:type="dxa"/>
            <w:gridSpan w:val="2"/>
            <w:tcBorders>
              <w:top w:val="single" w:sz="4" w:space="0" w:color="auto"/>
              <w:left w:val="single" w:sz="4" w:space="0" w:color="auto"/>
              <w:bottom w:val="single" w:sz="4" w:space="0" w:color="auto"/>
              <w:right w:val="single" w:sz="4" w:space="0" w:color="auto"/>
            </w:tcBorders>
            <w:hideMark/>
          </w:tcPr>
          <w:p w14:paraId="6030FA27" w14:textId="77777777" w:rsidR="00BA3990" w:rsidRDefault="00BA3990">
            <w:pPr>
              <w:pStyle w:val="a8"/>
              <w:spacing w:before="0" w:beforeAutospacing="0" w:after="0" w:afterAutospacing="0" w:line="276" w:lineRule="auto"/>
              <w:jc w:val="center"/>
              <w:rPr>
                <w:color w:val="000000"/>
              </w:rPr>
            </w:pPr>
            <w:r>
              <w:rPr>
                <w:color w:val="000000"/>
              </w:rPr>
              <w:t>Оценка уровня подготовки</w:t>
            </w:r>
          </w:p>
        </w:tc>
      </w:tr>
      <w:tr w:rsidR="00BA3990" w14:paraId="5E58C6FE" w14:textId="77777777" w:rsidTr="00BA3990">
        <w:trPr>
          <w:trHeight w:val="419"/>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C051580" w14:textId="77777777" w:rsidR="00BA3990" w:rsidRDefault="00BA3990">
            <w:pPr>
              <w:spacing w:after="0"/>
              <w:rPr>
                <w:rFonts w:ascii="Times New Roman" w:eastAsia="Times New Roman" w:hAnsi="Times New Roman" w:cs="Times New Roman"/>
                <w:color w:val="000000"/>
                <w:sz w:val="24"/>
                <w:szCs w:val="24"/>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A16BF12" w14:textId="77777777" w:rsidR="00BA3990" w:rsidRDefault="00BA3990">
            <w:pPr>
              <w:spacing w:after="0"/>
              <w:rPr>
                <w:rFonts w:ascii="Times New Roman" w:eastAsia="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14:paraId="75ACDAD8" w14:textId="77777777" w:rsidR="00BA3990" w:rsidRDefault="00BA3990">
            <w:pPr>
              <w:pStyle w:val="a8"/>
              <w:spacing w:before="0" w:beforeAutospacing="0" w:after="0" w:afterAutospacing="0" w:line="276" w:lineRule="auto"/>
              <w:jc w:val="both"/>
              <w:rPr>
                <w:color w:val="000000"/>
              </w:rPr>
            </w:pPr>
            <w:r>
              <w:rPr>
                <w:color w:val="000000"/>
              </w:rPr>
              <w:t>балл (отметка)</w:t>
            </w:r>
          </w:p>
        </w:tc>
        <w:tc>
          <w:tcPr>
            <w:tcW w:w="2800" w:type="dxa"/>
            <w:tcBorders>
              <w:top w:val="single" w:sz="4" w:space="0" w:color="auto"/>
              <w:left w:val="single" w:sz="4" w:space="0" w:color="auto"/>
              <w:bottom w:val="single" w:sz="4" w:space="0" w:color="auto"/>
              <w:right w:val="single" w:sz="4" w:space="0" w:color="auto"/>
            </w:tcBorders>
            <w:hideMark/>
          </w:tcPr>
          <w:p w14:paraId="03549159" w14:textId="77777777" w:rsidR="00BA3990" w:rsidRDefault="00BA3990">
            <w:pPr>
              <w:pStyle w:val="a8"/>
              <w:spacing w:before="0" w:beforeAutospacing="0" w:after="0" w:afterAutospacing="0" w:line="276" w:lineRule="auto"/>
              <w:jc w:val="both"/>
              <w:rPr>
                <w:color w:val="000000"/>
              </w:rPr>
            </w:pPr>
            <w:r>
              <w:rPr>
                <w:color w:val="000000"/>
              </w:rPr>
              <w:t>вербальный аналог</w:t>
            </w:r>
          </w:p>
        </w:tc>
      </w:tr>
      <w:tr w:rsidR="00BA3990" w14:paraId="363BD8AF"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0ED6D8F1" w14:textId="77777777" w:rsidR="00BA3990" w:rsidRDefault="00BA3990">
            <w:pPr>
              <w:pStyle w:val="a8"/>
              <w:spacing w:before="0" w:beforeAutospacing="0" w:after="0" w:afterAutospacing="0" w:line="276" w:lineRule="auto"/>
              <w:jc w:val="center"/>
              <w:rPr>
                <w:color w:val="000000"/>
              </w:rPr>
            </w:pPr>
            <w:r>
              <w:rPr>
                <w:color w:val="000000"/>
              </w:rPr>
              <w:t>90 ÷ 100</w:t>
            </w:r>
          </w:p>
        </w:tc>
        <w:tc>
          <w:tcPr>
            <w:tcW w:w="2734" w:type="dxa"/>
            <w:tcBorders>
              <w:top w:val="single" w:sz="4" w:space="0" w:color="auto"/>
              <w:left w:val="single" w:sz="4" w:space="0" w:color="auto"/>
              <w:bottom w:val="single" w:sz="4" w:space="0" w:color="auto"/>
              <w:right w:val="single" w:sz="4" w:space="0" w:color="auto"/>
            </w:tcBorders>
            <w:hideMark/>
          </w:tcPr>
          <w:p w14:paraId="634D57C9"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 xml:space="preserve">15 – 16 </w:t>
            </w:r>
          </w:p>
        </w:tc>
        <w:tc>
          <w:tcPr>
            <w:tcW w:w="1417" w:type="dxa"/>
            <w:tcBorders>
              <w:top w:val="single" w:sz="4" w:space="0" w:color="auto"/>
              <w:left w:val="single" w:sz="4" w:space="0" w:color="auto"/>
              <w:bottom w:val="single" w:sz="4" w:space="0" w:color="auto"/>
              <w:right w:val="single" w:sz="4" w:space="0" w:color="auto"/>
            </w:tcBorders>
            <w:hideMark/>
          </w:tcPr>
          <w:p w14:paraId="292DA9BD" w14:textId="77777777" w:rsidR="00BA3990" w:rsidRDefault="00BA3990">
            <w:pPr>
              <w:pStyle w:val="a8"/>
              <w:spacing w:before="0" w:beforeAutospacing="0" w:after="0" w:afterAutospacing="0" w:line="276" w:lineRule="auto"/>
              <w:jc w:val="center"/>
              <w:rPr>
                <w:color w:val="000000"/>
              </w:rPr>
            </w:pPr>
            <w:r>
              <w:rPr>
                <w:color w:val="000000"/>
              </w:rPr>
              <w:t>5</w:t>
            </w:r>
          </w:p>
        </w:tc>
        <w:tc>
          <w:tcPr>
            <w:tcW w:w="2800" w:type="dxa"/>
            <w:tcBorders>
              <w:top w:val="single" w:sz="4" w:space="0" w:color="auto"/>
              <w:left w:val="single" w:sz="4" w:space="0" w:color="auto"/>
              <w:bottom w:val="single" w:sz="4" w:space="0" w:color="auto"/>
              <w:right w:val="single" w:sz="4" w:space="0" w:color="auto"/>
            </w:tcBorders>
            <w:hideMark/>
          </w:tcPr>
          <w:p w14:paraId="57D58AD4" w14:textId="77777777" w:rsidR="00BA3990" w:rsidRDefault="00BA3990">
            <w:pPr>
              <w:pStyle w:val="a8"/>
              <w:spacing w:before="0" w:beforeAutospacing="0" w:after="0" w:afterAutospacing="0" w:line="276" w:lineRule="auto"/>
              <w:jc w:val="center"/>
              <w:rPr>
                <w:color w:val="000000"/>
              </w:rPr>
            </w:pPr>
            <w:r>
              <w:rPr>
                <w:color w:val="000000"/>
              </w:rPr>
              <w:t>отлично</w:t>
            </w:r>
          </w:p>
        </w:tc>
      </w:tr>
      <w:tr w:rsidR="00BA3990" w14:paraId="132F7000"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30F47A1B" w14:textId="77777777" w:rsidR="00BA3990" w:rsidRDefault="00BA3990">
            <w:pPr>
              <w:pStyle w:val="a8"/>
              <w:spacing w:before="0" w:beforeAutospacing="0" w:after="0" w:afterAutospacing="0" w:line="276" w:lineRule="auto"/>
              <w:jc w:val="center"/>
              <w:rPr>
                <w:color w:val="000000"/>
              </w:rPr>
            </w:pPr>
            <w:r>
              <w:rPr>
                <w:color w:val="000000"/>
              </w:rPr>
              <w:t>76 ÷ 89</w:t>
            </w:r>
          </w:p>
        </w:tc>
        <w:tc>
          <w:tcPr>
            <w:tcW w:w="2734" w:type="dxa"/>
            <w:tcBorders>
              <w:top w:val="single" w:sz="4" w:space="0" w:color="auto"/>
              <w:left w:val="single" w:sz="4" w:space="0" w:color="auto"/>
              <w:bottom w:val="single" w:sz="4" w:space="0" w:color="auto"/>
              <w:right w:val="single" w:sz="4" w:space="0" w:color="auto"/>
            </w:tcBorders>
            <w:hideMark/>
          </w:tcPr>
          <w:p w14:paraId="2DFD310E"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 xml:space="preserve">11 – 14 </w:t>
            </w:r>
          </w:p>
        </w:tc>
        <w:tc>
          <w:tcPr>
            <w:tcW w:w="1417" w:type="dxa"/>
            <w:tcBorders>
              <w:top w:val="single" w:sz="4" w:space="0" w:color="auto"/>
              <w:left w:val="single" w:sz="4" w:space="0" w:color="auto"/>
              <w:bottom w:val="single" w:sz="4" w:space="0" w:color="auto"/>
              <w:right w:val="single" w:sz="4" w:space="0" w:color="auto"/>
            </w:tcBorders>
            <w:hideMark/>
          </w:tcPr>
          <w:p w14:paraId="654FB85B" w14:textId="77777777" w:rsidR="00BA3990" w:rsidRDefault="00BA3990">
            <w:pPr>
              <w:pStyle w:val="a8"/>
              <w:spacing w:before="0" w:beforeAutospacing="0" w:after="0" w:afterAutospacing="0" w:line="276" w:lineRule="auto"/>
              <w:jc w:val="center"/>
              <w:rPr>
                <w:color w:val="000000"/>
              </w:rPr>
            </w:pPr>
            <w:r>
              <w:rPr>
                <w:color w:val="000000"/>
              </w:rPr>
              <w:t>4</w:t>
            </w:r>
          </w:p>
        </w:tc>
        <w:tc>
          <w:tcPr>
            <w:tcW w:w="2800" w:type="dxa"/>
            <w:tcBorders>
              <w:top w:val="single" w:sz="4" w:space="0" w:color="auto"/>
              <w:left w:val="single" w:sz="4" w:space="0" w:color="auto"/>
              <w:bottom w:val="single" w:sz="4" w:space="0" w:color="auto"/>
              <w:right w:val="single" w:sz="4" w:space="0" w:color="auto"/>
            </w:tcBorders>
            <w:hideMark/>
          </w:tcPr>
          <w:p w14:paraId="3E6065D5" w14:textId="77777777" w:rsidR="00BA3990" w:rsidRDefault="00BA3990">
            <w:pPr>
              <w:pStyle w:val="a8"/>
              <w:spacing w:before="0" w:beforeAutospacing="0" w:after="0" w:afterAutospacing="0" w:line="276" w:lineRule="auto"/>
              <w:jc w:val="center"/>
              <w:rPr>
                <w:color w:val="000000"/>
              </w:rPr>
            </w:pPr>
            <w:r>
              <w:rPr>
                <w:color w:val="000000"/>
              </w:rPr>
              <w:t>хорошо</w:t>
            </w:r>
          </w:p>
        </w:tc>
      </w:tr>
      <w:tr w:rsidR="00BA3990" w14:paraId="1408B57D"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1DE87EC1" w14:textId="77777777" w:rsidR="00BA3990" w:rsidRDefault="00BA3990">
            <w:pPr>
              <w:pStyle w:val="a8"/>
              <w:spacing w:before="0" w:beforeAutospacing="0" w:after="0" w:afterAutospacing="0" w:line="276" w:lineRule="auto"/>
              <w:jc w:val="center"/>
              <w:rPr>
                <w:color w:val="000000"/>
              </w:rPr>
            </w:pPr>
            <w:r>
              <w:rPr>
                <w:color w:val="000000"/>
              </w:rPr>
              <w:t>49 ÷ 75</w:t>
            </w:r>
          </w:p>
        </w:tc>
        <w:tc>
          <w:tcPr>
            <w:tcW w:w="2734" w:type="dxa"/>
            <w:tcBorders>
              <w:top w:val="single" w:sz="4" w:space="0" w:color="auto"/>
              <w:left w:val="single" w:sz="4" w:space="0" w:color="auto"/>
              <w:bottom w:val="single" w:sz="4" w:space="0" w:color="auto"/>
              <w:right w:val="single" w:sz="4" w:space="0" w:color="auto"/>
            </w:tcBorders>
            <w:hideMark/>
          </w:tcPr>
          <w:p w14:paraId="7B5361EA"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8 – 10</w:t>
            </w:r>
          </w:p>
        </w:tc>
        <w:tc>
          <w:tcPr>
            <w:tcW w:w="1417" w:type="dxa"/>
            <w:tcBorders>
              <w:top w:val="single" w:sz="4" w:space="0" w:color="auto"/>
              <w:left w:val="single" w:sz="4" w:space="0" w:color="auto"/>
              <w:bottom w:val="single" w:sz="4" w:space="0" w:color="auto"/>
              <w:right w:val="single" w:sz="4" w:space="0" w:color="auto"/>
            </w:tcBorders>
            <w:hideMark/>
          </w:tcPr>
          <w:p w14:paraId="48E049DD" w14:textId="77777777" w:rsidR="00BA3990" w:rsidRDefault="00BA3990">
            <w:pPr>
              <w:pStyle w:val="a8"/>
              <w:spacing w:before="0" w:beforeAutospacing="0" w:after="0" w:afterAutospacing="0" w:line="276" w:lineRule="auto"/>
              <w:jc w:val="center"/>
              <w:rPr>
                <w:color w:val="000000"/>
              </w:rPr>
            </w:pPr>
            <w:r>
              <w:rPr>
                <w:color w:val="000000"/>
              </w:rPr>
              <w:t>3</w:t>
            </w:r>
          </w:p>
        </w:tc>
        <w:tc>
          <w:tcPr>
            <w:tcW w:w="2800" w:type="dxa"/>
            <w:tcBorders>
              <w:top w:val="single" w:sz="4" w:space="0" w:color="auto"/>
              <w:left w:val="single" w:sz="4" w:space="0" w:color="auto"/>
              <w:bottom w:val="single" w:sz="4" w:space="0" w:color="auto"/>
              <w:right w:val="single" w:sz="4" w:space="0" w:color="auto"/>
            </w:tcBorders>
            <w:hideMark/>
          </w:tcPr>
          <w:p w14:paraId="5F7E86DD" w14:textId="77777777" w:rsidR="00BA3990" w:rsidRDefault="00BA3990">
            <w:pPr>
              <w:pStyle w:val="a8"/>
              <w:spacing w:before="0" w:beforeAutospacing="0" w:after="0" w:afterAutospacing="0" w:line="276" w:lineRule="auto"/>
              <w:jc w:val="center"/>
              <w:rPr>
                <w:color w:val="000000"/>
              </w:rPr>
            </w:pPr>
            <w:r>
              <w:rPr>
                <w:color w:val="000000"/>
              </w:rPr>
              <w:t>удовлетворительно</w:t>
            </w:r>
          </w:p>
        </w:tc>
      </w:tr>
      <w:tr w:rsidR="00BA3990" w14:paraId="4700D473"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2D2730C9" w14:textId="77777777" w:rsidR="00BA3990" w:rsidRDefault="00BA3990">
            <w:pPr>
              <w:pStyle w:val="a8"/>
              <w:spacing w:before="0" w:beforeAutospacing="0" w:after="0" w:afterAutospacing="0" w:line="276" w:lineRule="auto"/>
              <w:jc w:val="center"/>
              <w:rPr>
                <w:color w:val="000000"/>
              </w:rPr>
            </w:pPr>
            <w:r>
              <w:rPr>
                <w:color w:val="000000"/>
              </w:rPr>
              <w:t>менее 50</w:t>
            </w:r>
          </w:p>
        </w:tc>
        <w:tc>
          <w:tcPr>
            <w:tcW w:w="2734" w:type="dxa"/>
            <w:tcBorders>
              <w:top w:val="single" w:sz="4" w:space="0" w:color="auto"/>
              <w:left w:val="single" w:sz="4" w:space="0" w:color="auto"/>
              <w:bottom w:val="single" w:sz="4" w:space="0" w:color="auto"/>
              <w:right w:val="single" w:sz="4" w:space="0" w:color="auto"/>
            </w:tcBorders>
            <w:hideMark/>
          </w:tcPr>
          <w:p w14:paraId="53876795"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менее 8</w:t>
            </w:r>
          </w:p>
        </w:tc>
        <w:tc>
          <w:tcPr>
            <w:tcW w:w="1417" w:type="dxa"/>
            <w:tcBorders>
              <w:top w:val="single" w:sz="4" w:space="0" w:color="auto"/>
              <w:left w:val="single" w:sz="4" w:space="0" w:color="auto"/>
              <w:bottom w:val="single" w:sz="4" w:space="0" w:color="auto"/>
              <w:right w:val="single" w:sz="4" w:space="0" w:color="auto"/>
            </w:tcBorders>
            <w:hideMark/>
          </w:tcPr>
          <w:p w14:paraId="0C9DB3CC" w14:textId="77777777" w:rsidR="00BA3990" w:rsidRDefault="00BA3990">
            <w:pPr>
              <w:pStyle w:val="a8"/>
              <w:spacing w:before="0" w:beforeAutospacing="0" w:after="0" w:afterAutospacing="0" w:line="276" w:lineRule="auto"/>
              <w:jc w:val="center"/>
              <w:rPr>
                <w:color w:val="000000"/>
              </w:rPr>
            </w:pPr>
            <w:r>
              <w:rPr>
                <w:color w:val="000000"/>
              </w:rPr>
              <w:t>2</w:t>
            </w:r>
          </w:p>
        </w:tc>
        <w:tc>
          <w:tcPr>
            <w:tcW w:w="2800" w:type="dxa"/>
            <w:tcBorders>
              <w:top w:val="single" w:sz="4" w:space="0" w:color="auto"/>
              <w:left w:val="single" w:sz="4" w:space="0" w:color="auto"/>
              <w:bottom w:val="single" w:sz="4" w:space="0" w:color="auto"/>
              <w:right w:val="single" w:sz="4" w:space="0" w:color="auto"/>
            </w:tcBorders>
            <w:hideMark/>
          </w:tcPr>
          <w:p w14:paraId="19074578" w14:textId="77777777" w:rsidR="00BA3990" w:rsidRDefault="00BA3990">
            <w:pPr>
              <w:pStyle w:val="a8"/>
              <w:spacing w:before="0" w:beforeAutospacing="0" w:after="0" w:afterAutospacing="0" w:line="276" w:lineRule="auto"/>
              <w:jc w:val="center"/>
              <w:rPr>
                <w:color w:val="000000"/>
              </w:rPr>
            </w:pPr>
            <w:r>
              <w:rPr>
                <w:color w:val="000000"/>
              </w:rPr>
              <w:t>неудовлетворительно</w:t>
            </w:r>
          </w:p>
        </w:tc>
      </w:tr>
    </w:tbl>
    <w:p w14:paraId="05E3210A"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75772744"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772A431A"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2B5D2FC3"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30FE144C"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Раздел  9.Россия в XIX веке</w:t>
      </w:r>
    </w:p>
    <w:p w14:paraId="1E5D73E4"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 № 9 по теме «Россия в XIX веке».</w:t>
      </w:r>
    </w:p>
    <w:p w14:paraId="0233A1DC"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11D538F6"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1.</w:t>
      </w:r>
      <w:r>
        <w:rPr>
          <w:rFonts w:ascii="Times New Roman" w:eastAsia="Times New Roman" w:hAnsi="Times New Roman" w:cs="Times New Roman"/>
          <w:color w:val="000000"/>
          <w:sz w:val="24"/>
          <w:szCs w:val="24"/>
        </w:rPr>
        <w:t> Первая тайная организация будущих декабристов называлась:</w:t>
      </w:r>
    </w:p>
    <w:p w14:paraId="3BF6E626"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«Союз спасения»; б) «Союз офицеров»; в) «Союз благоденствия»; г) « Славянское братство».</w:t>
      </w:r>
    </w:p>
    <w:p w14:paraId="09E813CE"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274C6AB4"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2.</w:t>
      </w:r>
      <w:r>
        <w:rPr>
          <w:rFonts w:ascii="Times New Roman" w:eastAsia="Times New Roman" w:hAnsi="Times New Roman" w:cs="Times New Roman"/>
          <w:color w:val="000000"/>
          <w:sz w:val="24"/>
          <w:szCs w:val="24"/>
        </w:rPr>
        <w:t> «Конституция» Н. Муравьева предполагала:</w:t>
      </w:r>
    </w:p>
    <w:p w14:paraId="39A63CF4"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сохранение крепостного права; б) освобождение крестьян без земли; в) сохранение помещичьего землевладения.</w:t>
      </w:r>
    </w:p>
    <w:p w14:paraId="397D3402"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134102A0"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3.</w:t>
      </w:r>
      <w:r>
        <w:rPr>
          <w:rFonts w:ascii="Times New Roman" w:eastAsia="Times New Roman" w:hAnsi="Times New Roman" w:cs="Times New Roman"/>
          <w:color w:val="000000"/>
          <w:sz w:val="24"/>
          <w:szCs w:val="24"/>
        </w:rPr>
        <w:t> Какой строй устанавливался в России по проекту П. Пестеля?</w:t>
      </w:r>
    </w:p>
    <w:p w14:paraId="400E7C0E"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конституционная монархия; б) демократическая республика; в) самодержавная монархия.</w:t>
      </w:r>
    </w:p>
    <w:p w14:paraId="06BA0D51"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2A9D82F1"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4.</w:t>
      </w:r>
      <w:r>
        <w:rPr>
          <w:rFonts w:ascii="Times New Roman" w:eastAsia="Times New Roman" w:hAnsi="Times New Roman" w:cs="Times New Roman"/>
          <w:color w:val="000000"/>
          <w:sz w:val="24"/>
          <w:szCs w:val="24"/>
        </w:rPr>
        <w:t> Кто был инициатором создания в России военных поселений?</w:t>
      </w:r>
    </w:p>
    <w:p w14:paraId="77B518F6"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w:t>
      </w:r>
      <w:proofErr w:type="spellStart"/>
      <w:r>
        <w:rPr>
          <w:rFonts w:ascii="Times New Roman" w:eastAsia="Times New Roman" w:hAnsi="Times New Roman" w:cs="Times New Roman"/>
          <w:color w:val="000000"/>
          <w:sz w:val="24"/>
          <w:szCs w:val="24"/>
        </w:rPr>
        <w:t>М.М.Сперанский</w:t>
      </w:r>
      <w:proofErr w:type="spellEnd"/>
      <w:r>
        <w:rPr>
          <w:rFonts w:ascii="Times New Roman" w:eastAsia="Times New Roman" w:hAnsi="Times New Roman" w:cs="Times New Roman"/>
          <w:color w:val="000000"/>
          <w:sz w:val="24"/>
          <w:szCs w:val="24"/>
        </w:rPr>
        <w:t xml:space="preserve">; б) А.Х. </w:t>
      </w:r>
      <w:proofErr w:type="spellStart"/>
      <w:r>
        <w:rPr>
          <w:rFonts w:ascii="Times New Roman" w:eastAsia="Times New Roman" w:hAnsi="Times New Roman" w:cs="Times New Roman"/>
          <w:color w:val="000000"/>
          <w:sz w:val="24"/>
          <w:szCs w:val="24"/>
        </w:rPr>
        <w:t>Бенкердорф</w:t>
      </w:r>
      <w:proofErr w:type="spellEnd"/>
      <w:r>
        <w:rPr>
          <w:rFonts w:ascii="Times New Roman" w:eastAsia="Times New Roman" w:hAnsi="Times New Roman" w:cs="Times New Roman"/>
          <w:color w:val="000000"/>
          <w:sz w:val="24"/>
          <w:szCs w:val="24"/>
        </w:rPr>
        <w:t xml:space="preserve">; в) </w:t>
      </w:r>
      <w:proofErr w:type="spellStart"/>
      <w:r>
        <w:rPr>
          <w:rFonts w:ascii="Times New Roman" w:eastAsia="Times New Roman" w:hAnsi="Times New Roman" w:cs="Times New Roman"/>
          <w:color w:val="000000"/>
          <w:sz w:val="24"/>
          <w:szCs w:val="24"/>
        </w:rPr>
        <w:t>А.А.Аракчеев</w:t>
      </w:r>
      <w:proofErr w:type="spellEnd"/>
      <w:r>
        <w:rPr>
          <w:rFonts w:ascii="Times New Roman" w:eastAsia="Times New Roman" w:hAnsi="Times New Roman" w:cs="Times New Roman"/>
          <w:color w:val="000000"/>
          <w:sz w:val="24"/>
          <w:szCs w:val="24"/>
        </w:rPr>
        <w:t>.</w:t>
      </w:r>
    </w:p>
    <w:p w14:paraId="798B8528"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78805008"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5.</w:t>
      </w:r>
      <w:r>
        <w:rPr>
          <w:rFonts w:ascii="Times New Roman" w:eastAsia="Times New Roman" w:hAnsi="Times New Roman" w:cs="Times New Roman"/>
          <w:color w:val="000000"/>
          <w:sz w:val="24"/>
          <w:szCs w:val="24"/>
        </w:rPr>
        <w:t> Указ о вольных хлебопашцах 1803 г.:</w:t>
      </w:r>
    </w:p>
    <w:p w14:paraId="6D8B3086"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даровал личную свободу государственным крестьянам; б) закрепил привилегии крестьян-однодворцев;</w:t>
      </w:r>
    </w:p>
    <w:p w14:paraId="0FD17AFF"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разрешил помещикам отпускать своих крестьян на волю за выкуп.</w:t>
      </w:r>
    </w:p>
    <w:p w14:paraId="726834EB"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6.</w:t>
      </w:r>
      <w:r>
        <w:rPr>
          <w:rFonts w:ascii="Times New Roman" w:eastAsia="Times New Roman" w:hAnsi="Times New Roman" w:cs="Times New Roman"/>
          <w:color w:val="000000"/>
          <w:sz w:val="24"/>
          <w:szCs w:val="24"/>
        </w:rPr>
        <w:t> Какие функции получил Государственный совет, созданный в 1810 г.?</w:t>
      </w:r>
    </w:p>
    <w:p w14:paraId="22C302A0"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законосовещательные; б) исполнительные; в) законодательные.</w:t>
      </w:r>
    </w:p>
    <w:p w14:paraId="2E48734A"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2C7BBC72"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7.</w:t>
      </w:r>
      <w:r>
        <w:rPr>
          <w:rFonts w:ascii="Times New Roman" w:eastAsia="Times New Roman" w:hAnsi="Times New Roman" w:cs="Times New Roman"/>
          <w:color w:val="000000"/>
          <w:sz w:val="24"/>
          <w:szCs w:val="24"/>
        </w:rPr>
        <w:t> Какое обязательство брала на себя Россия по Тильзитскому договору с Францией?</w:t>
      </w:r>
    </w:p>
    <w:p w14:paraId="21F91DBC"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должна была признать за Францией все территориальные изменения в Европе; б) становилась союзником Франции в войне против США; в) отдать Франции часть Польши.</w:t>
      </w:r>
    </w:p>
    <w:p w14:paraId="6CF6713D"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456316FD"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8.</w:t>
      </w:r>
      <w:r>
        <w:rPr>
          <w:rFonts w:ascii="Times New Roman" w:eastAsia="Times New Roman" w:hAnsi="Times New Roman" w:cs="Times New Roman"/>
          <w:color w:val="000000"/>
          <w:sz w:val="24"/>
          <w:szCs w:val="24"/>
        </w:rPr>
        <w:t xml:space="preserve"> 1 сентября 1812 г. в деревне Фили под Москвой </w:t>
      </w:r>
      <w:proofErr w:type="spellStart"/>
      <w:r>
        <w:rPr>
          <w:rFonts w:ascii="Times New Roman" w:eastAsia="Times New Roman" w:hAnsi="Times New Roman" w:cs="Times New Roman"/>
          <w:color w:val="000000"/>
          <w:sz w:val="24"/>
          <w:szCs w:val="24"/>
        </w:rPr>
        <w:t>М.И.Кутузов</w:t>
      </w:r>
      <w:proofErr w:type="spellEnd"/>
      <w:r>
        <w:rPr>
          <w:rFonts w:ascii="Times New Roman" w:eastAsia="Times New Roman" w:hAnsi="Times New Roman" w:cs="Times New Roman"/>
          <w:color w:val="000000"/>
          <w:sz w:val="24"/>
          <w:szCs w:val="24"/>
        </w:rPr>
        <w:t xml:space="preserve"> проводил военный совет. Какой вопрос решался на нем?</w:t>
      </w:r>
    </w:p>
    <w:p w14:paraId="0575BC0F"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оставить Москву без боя или сражаться за нее до последней капли крови;</w:t>
      </w:r>
    </w:p>
    <w:p w14:paraId="10BC3E41"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 кто должен возглавить русскую армию;</w:t>
      </w:r>
    </w:p>
    <w:p w14:paraId="20ACFCF0"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как пополнить продовольственные запасы.</w:t>
      </w:r>
    </w:p>
    <w:p w14:paraId="277034F1"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16ABCC68"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9.</w:t>
      </w:r>
      <w:r>
        <w:rPr>
          <w:rFonts w:ascii="Times New Roman" w:eastAsia="Times New Roman" w:hAnsi="Times New Roman" w:cs="Times New Roman"/>
          <w:color w:val="000000"/>
          <w:sz w:val="24"/>
          <w:szCs w:val="24"/>
        </w:rPr>
        <w:t> Какая территория была присоединена к России после окончания войны с Наполеоном?</w:t>
      </w:r>
    </w:p>
    <w:p w14:paraId="57CD76DD"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Вестфалия; б) Сардинское королевство; в) большая часть Великого герцогства Варшавского.</w:t>
      </w:r>
    </w:p>
    <w:p w14:paraId="0055E843"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7ABBFBFF"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10.</w:t>
      </w:r>
      <w:r>
        <w:rPr>
          <w:rFonts w:ascii="Times New Roman" w:eastAsia="Times New Roman" w:hAnsi="Times New Roman" w:cs="Times New Roman"/>
          <w:color w:val="000000"/>
          <w:sz w:val="24"/>
          <w:szCs w:val="24"/>
        </w:rPr>
        <w:t> С каким государством воевала Россия в 1812-1813 гг.?</w:t>
      </w:r>
    </w:p>
    <w:p w14:paraId="18BF658B"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с Францией; б) с Турцией; в) со Швецией.</w:t>
      </w:r>
    </w:p>
    <w:p w14:paraId="01A749C3"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09C55D2A"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11.</w:t>
      </w:r>
      <w:r>
        <w:rPr>
          <w:rFonts w:ascii="Times New Roman" w:eastAsia="Times New Roman" w:hAnsi="Times New Roman" w:cs="Times New Roman"/>
          <w:color w:val="000000"/>
          <w:sz w:val="24"/>
          <w:szCs w:val="24"/>
        </w:rPr>
        <w:t> Почему в декабре 1825 г. на российский престол вступил Николай I, а не его старший брат великий князь Константин Павлович?</w:t>
      </w:r>
    </w:p>
    <w:p w14:paraId="7393C4E2"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законный наследник Константин Павлович добровольно отказался от престола;</w:t>
      </w:r>
    </w:p>
    <w:p w14:paraId="06F51963"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 гвардия заставила законного наследника отречься от престола;</w:t>
      </w:r>
    </w:p>
    <w:p w14:paraId="03DBAFD4"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удалась дворцовая интрига в пользу Николая I;</w:t>
      </w:r>
    </w:p>
    <w:p w14:paraId="1DF508B9"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 Константин не дожил до своей очереди престолонаследия.</w:t>
      </w:r>
    </w:p>
    <w:p w14:paraId="5C5C573B"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5D8B4AD9"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12.</w:t>
      </w:r>
      <w:r>
        <w:rPr>
          <w:rFonts w:ascii="Times New Roman" w:eastAsia="Times New Roman" w:hAnsi="Times New Roman" w:cs="Times New Roman"/>
          <w:color w:val="000000"/>
          <w:sz w:val="24"/>
          <w:szCs w:val="24"/>
        </w:rPr>
        <w:t> III-е Отделение возглавил...</w:t>
      </w:r>
    </w:p>
    <w:p w14:paraId="43C34D8F"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а) Николай I; б) А.Х. </w:t>
      </w:r>
      <w:proofErr w:type="spellStart"/>
      <w:r>
        <w:rPr>
          <w:rFonts w:ascii="Times New Roman" w:eastAsia="Times New Roman" w:hAnsi="Times New Roman" w:cs="Times New Roman"/>
          <w:color w:val="000000"/>
          <w:sz w:val="24"/>
          <w:szCs w:val="24"/>
        </w:rPr>
        <w:t>Бенкердорф</w:t>
      </w:r>
      <w:proofErr w:type="spellEnd"/>
      <w:r>
        <w:rPr>
          <w:rFonts w:ascii="Times New Roman" w:eastAsia="Times New Roman" w:hAnsi="Times New Roman" w:cs="Times New Roman"/>
          <w:color w:val="000000"/>
          <w:sz w:val="24"/>
          <w:szCs w:val="24"/>
        </w:rPr>
        <w:t xml:space="preserve">; в) </w:t>
      </w:r>
      <w:proofErr w:type="spellStart"/>
      <w:r>
        <w:rPr>
          <w:rFonts w:ascii="Times New Roman" w:eastAsia="Times New Roman" w:hAnsi="Times New Roman" w:cs="Times New Roman"/>
          <w:color w:val="000000"/>
          <w:sz w:val="24"/>
          <w:szCs w:val="24"/>
        </w:rPr>
        <w:t>М.М.Сперанский</w:t>
      </w:r>
      <w:proofErr w:type="spellEnd"/>
      <w:r>
        <w:rPr>
          <w:rFonts w:ascii="Times New Roman" w:eastAsia="Times New Roman" w:hAnsi="Times New Roman" w:cs="Times New Roman"/>
          <w:color w:val="000000"/>
          <w:sz w:val="24"/>
          <w:szCs w:val="24"/>
        </w:rPr>
        <w:t xml:space="preserve">; г) </w:t>
      </w:r>
      <w:proofErr w:type="spellStart"/>
      <w:r>
        <w:rPr>
          <w:rFonts w:ascii="Times New Roman" w:eastAsia="Times New Roman" w:hAnsi="Times New Roman" w:cs="Times New Roman"/>
          <w:color w:val="000000"/>
          <w:sz w:val="24"/>
          <w:szCs w:val="24"/>
        </w:rPr>
        <w:t>П.Д.Киселев</w:t>
      </w:r>
      <w:proofErr w:type="spellEnd"/>
      <w:r>
        <w:rPr>
          <w:rFonts w:ascii="Times New Roman" w:eastAsia="Times New Roman" w:hAnsi="Times New Roman" w:cs="Times New Roman"/>
          <w:color w:val="000000"/>
          <w:sz w:val="24"/>
          <w:szCs w:val="24"/>
        </w:rPr>
        <w:t>.</w:t>
      </w:r>
    </w:p>
    <w:p w14:paraId="368341EA"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6484751D"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13.</w:t>
      </w:r>
      <w:r>
        <w:rPr>
          <w:rFonts w:ascii="Times New Roman" w:eastAsia="Times New Roman" w:hAnsi="Times New Roman" w:cs="Times New Roman"/>
          <w:color w:val="000000"/>
          <w:sz w:val="24"/>
          <w:szCs w:val="24"/>
        </w:rPr>
        <w:t> Кодификация законов - это...</w:t>
      </w:r>
    </w:p>
    <w:p w14:paraId="488DC1D6"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написание новых законов;</w:t>
      </w:r>
    </w:p>
    <w:p w14:paraId="01520297"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 устранение законов устаревших, вышедших из употребления;</w:t>
      </w:r>
    </w:p>
    <w:p w14:paraId="423A1826"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систематизация законов, устранение противоречий и создание единого кодекса;</w:t>
      </w:r>
    </w:p>
    <w:p w14:paraId="49BD339C"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 изменение порядка принятия законов в стране.</w:t>
      </w:r>
    </w:p>
    <w:p w14:paraId="7A71C9C0"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7A55C208"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14.</w:t>
      </w:r>
      <w:r>
        <w:rPr>
          <w:rFonts w:ascii="Times New Roman" w:eastAsia="Times New Roman" w:hAnsi="Times New Roman" w:cs="Times New Roman"/>
          <w:color w:val="000000"/>
          <w:sz w:val="24"/>
          <w:szCs w:val="24"/>
        </w:rPr>
        <w:t> Какие из приведенных ниже положений относятся к теории официальной народности, сформулированной С.С. Уваровым?</w:t>
      </w:r>
    </w:p>
    <w:p w14:paraId="4701B3B4"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православие; б) конституция; в) самодержавие; г) свобода; д) народность.</w:t>
      </w:r>
    </w:p>
    <w:p w14:paraId="2757D18A"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6F0E6A1B"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15.</w:t>
      </w:r>
      <w:r>
        <w:rPr>
          <w:rFonts w:ascii="Times New Roman" w:eastAsia="Times New Roman" w:hAnsi="Times New Roman" w:cs="Times New Roman"/>
          <w:color w:val="000000"/>
          <w:sz w:val="24"/>
          <w:szCs w:val="24"/>
        </w:rPr>
        <w:t> Какие из приведенных ниже положений характерны для западников, а какие - для славянофилов</w:t>
      </w:r>
    </w:p>
    <w:p w14:paraId="170978E2"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западники, 2- славянофилы):</w:t>
      </w:r>
    </w:p>
    <w:p w14:paraId="616F3F4E"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самобытность исторического пути развития России; б) возвращение к порядкам Земских соборов;</w:t>
      </w:r>
    </w:p>
    <w:p w14:paraId="03DC7EF0"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отмена крепостного права; г) буржуазные порядки являются идеалом; д) возвеличивали Петра I, который своими реформами для России «прорубил окно в Европу».</w:t>
      </w:r>
    </w:p>
    <w:p w14:paraId="3CFE6A5F"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0743864C"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16.</w:t>
      </w:r>
      <w:r>
        <w:rPr>
          <w:rFonts w:ascii="Times New Roman" w:eastAsia="Times New Roman" w:hAnsi="Times New Roman" w:cs="Times New Roman"/>
          <w:color w:val="000000"/>
          <w:sz w:val="24"/>
          <w:szCs w:val="24"/>
        </w:rPr>
        <w:t> Какие государства воевали против России в Крымской войне?</w:t>
      </w:r>
    </w:p>
    <w:p w14:paraId="4483C589"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Турция; б) Англия в) Франция г) США.</w:t>
      </w:r>
    </w:p>
    <w:p w14:paraId="0E3DEDE4"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78DC047D"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17.</w:t>
      </w:r>
      <w:r>
        <w:rPr>
          <w:rFonts w:ascii="Times New Roman" w:eastAsia="Times New Roman" w:hAnsi="Times New Roman" w:cs="Times New Roman"/>
          <w:color w:val="000000"/>
          <w:sz w:val="24"/>
          <w:szCs w:val="24"/>
        </w:rPr>
        <w:t> Что из перечисленного относится к судебной реформе 1864 г.?</w:t>
      </w:r>
    </w:p>
    <w:p w14:paraId="2BA5263F"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состязательность сторон в ходе судебного процесса; б) наказание розгами виновных;</w:t>
      </w:r>
    </w:p>
    <w:p w14:paraId="79B91C05"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гласность суда; г) введение суда присяжных; д) бессословность суда;</w:t>
      </w:r>
    </w:p>
    <w:p w14:paraId="4D74E38D"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 создание особого суда для дворян.</w:t>
      </w:r>
    </w:p>
    <w:p w14:paraId="184A7C41"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7C8D8FE5"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18.</w:t>
      </w:r>
      <w:r>
        <w:rPr>
          <w:rFonts w:ascii="Times New Roman" w:eastAsia="Times New Roman" w:hAnsi="Times New Roman" w:cs="Times New Roman"/>
          <w:color w:val="000000"/>
          <w:sz w:val="24"/>
          <w:szCs w:val="24"/>
        </w:rPr>
        <w:t> Как называлась первая народническая организация в России?</w:t>
      </w:r>
    </w:p>
    <w:p w14:paraId="5DD62C91"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«Земля и воля»; б) «Черный передел»; в) «Народная воля».</w:t>
      </w:r>
    </w:p>
    <w:p w14:paraId="7C78918F"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387527D1"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19.</w:t>
      </w:r>
      <w:r>
        <w:rPr>
          <w:rFonts w:ascii="Times New Roman" w:eastAsia="Times New Roman" w:hAnsi="Times New Roman" w:cs="Times New Roman"/>
          <w:color w:val="000000"/>
          <w:sz w:val="24"/>
          <w:szCs w:val="24"/>
        </w:rPr>
        <w:t> Какие государства объединились в «Союз трех императоров»?</w:t>
      </w:r>
    </w:p>
    <w:p w14:paraId="018542FD"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Франция, Россия, Турция; б) Франция, Россия, Англия; в) Россия, Пруссия, Австро-Венгрия.</w:t>
      </w:r>
    </w:p>
    <w:p w14:paraId="70679104"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50332DA1"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20.</w:t>
      </w:r>
      <w:r>
        <w:rPr>
          <w:rFonts w:ascii="Times New Roman" w:eastAsia="Times New Roman" w:hAnsi="Times New Roman" w:cs="Times New Roman"/>
          <w:color w:val="000000"/>
          <w:sz w:val="24"/>
          <w:szCs w:val="24"/>
        </w:rPr>
        <w:t> Годы правления Александра III:</w:t>
      </w:r>
    </w:p>
    <w:p w14:paraId="566A6383"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1881-1894; б)1881-1896; в) 1885-1894; г) 1886-1896.</w:t>
      </w:r>
    </w:p>
    <w:p w14:paraId="4A787341"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09EA5637"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21.</w:t>
      </w:r>
      <w:r>
        <w:rPr>
          <w:rFonts w:ascii="Times New Roman" w:eastAsia="Times New Roman" w:hAnsi="Times New Roman" w:cs="Times New Roman"/>
          <w:color w:val="000000"/>
          <w:sz w:val="24"/>
          <w:szCs w:val="24"/>
        </w:rPr>
        <w:t> 29 апреля 1881 г. Александр III обратился к народу с манифестом, главная мысль которого заключалась в ...</w:t>
      </w:r>
    </w:p>
    <w:p w14:paraId="7DFA2809"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признании необходимости продолжения реформ;</w:t>
      </w:r>
    </w:p>
    <w:p w14:paraId="00DED9FC"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 незыблемом сохранении самодержавия;</w:t>
      </w:r>
    </w:p>
    <w:p w14:paraId="005D3DA4"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необходимости возвращения к прошлому;</w:t>
      </w:r>
    </w:p>
    <w:p w14:paraId="14126CB0"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 необходимости удаления от престола всех либералов.</w:t>
      </w:r>
    </w:p>
    <w:p w14:paraId="21E04C14" w14:textId="77777777" w:rsidR="00BA3990" w:rsidRDefault="00BA3990" w:rsidP="00BA3990">
      <w:pPr>
        <w:shd w:val="clear" w:color="auto" w:fill="FFFFFF"/>
        <w:spacing w:after="0" w:line="240" w:lineRule="auto"/>
        <w:rPr>
          <w:rFonts w:ascii="Times New Roman" w:eastAsia="Times New Roman" w:hAnsi="Times New Roman" w:cs="Times New Roman"/>
          <w:bCs/>
          <w:color w:val="000000"/>
          <w:sz w:val="24"/>
          <w:szCs w:val="24"/>
        </w:rPr>
      </w:pPr>
    </w:p>
    <w:p w14:paraId="34D368D1"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Cs/>
          <w:color w:val="000000"/>
          <w:sz w:val="24"/>
          <w:szCs w:val="24"/>
        </w:rPr>
        <w:t>22.</w:t>
      </w:r>
      <w:r>
        <w:rPr>
          <w:rFonts w:ascii="Times New Roman" w:eastAsia="Times New Roman" w:hAnsi="Times New Roman" w:cs="Times New Roman"/>
          <w:color w:val="000000"/>
          <w:sz w:val="24"/>
          <w:szCs w:val="24"/>
        </w:rPr>
        <w:t> Как в литературе часто называют внутреннюю политику Александра III</w:t>
      </w:r>
    </w:p>
    <w:p w14:paraId="2D68F3B1" w14:textId="77777777" w:rsidR="00BA3990" w:rsidRDefault="00BA3990" w:rsidP="00BA399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 революция; б) контрреформы; в) реформизм; г) террор.</w:t>
      </w:r>
    </w:p>
    <w:p w14:paraId="2E599801" w14:textId="77777777" w:rsidR="00BA3990" w:rsidRDefault="00BA3990" w:rsidP="00BA3990">
      <w:pPr>
        <w:jc w:val="center"/>
        <w:rPr>
          <w:rFonts w:ascii="Times New Roman" w:eastAsiaTheme="minorEastAsia" w:hAnsi="Times New Roman" w:cs="Times New Roman"/>
          <w:b/>
          <w:color w:val="000000"/>
          <w:sz w:val="24"/>
          <w:szCs w:val="24"/>
        </w:rPr>
      </w:pPr>
    </w:p>
    <w:p w14:paraId="3E293BE0" w14:textId="77777777" w:rsidR="00BA3990" w:rsidRDefault="00BA3990" w:rsidP="00BA3990">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Критерии оценки</w:t>
      </w:r>
    </w:p>
    <w:p w14:paraId="4EEACE3A" w14:textId="77777777" w:rsidR="00BA3990" w:rsidRDefault="00BA3990" w:rsidP="00BA3990">
      <w:pPr>
        <w:pStyle w:val="a8"/>
        <w:spacing w:before="0" w:beforeAutospacing="0" w:after="0" w:afterAutospacing="0"/>
        <w:jc w:val="both"/>
        <w:rPr>
          <w:color w:val="000000"/>
        </w:rPr>
      </w:pPr>
      <w:r>
        <w:rPr>
          <w:color w:val="000000"/>
        </w:rPr>
        <w:t>За правильный ответ на вопрос тестового задания выставляется положительная оценка — 1 балл.</w:t>
      </w:r>
    </w:p>
    <w:p w14:paraId="20F65659" w14:textId="77777777" w:rsidR="00BA3990" w:rsidRDefault="00BA3990" w:rsidP="00BA3990">
      <w:pPr>
        <w:pStyle w:val="a8"/>
        <w:spacing w:before="0" w:beforeAutospacing="0" w:after="0" w:afterAutospacing="0"/>
        <w:jc w:val="both"/>
        <w:rPr>
          <w:color w:val="000000"/>
        </w:rPr>
      </w:pPr>
      <w:r>
        <w:rPr>
          <w:color w:val="000000"/>
        </w:rPr>
        <w:t>За неправильный ответ на вопрос тестового задания  выставляется отрицательная оценка — 0 баллов.</w:t>
      </w:r>
    </w:p>
    <w:p w14:paraId="255B4E8E" w14:textId="77777777" w:rsidR="00BA3990" w:rsidRDefault="00BA3990" w:rsidP="00BA3990">
      <w:pPr>
        <w:pStyle w:val="a8"/>
        <w:spacing w:before="0" w:beforeAutospacing="0" w:after="0" w:afterAutospacing="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734"/>
        <w:gridCol w:w="1417"/>
        <w:gridCol w:w="2800"/>
      </w:tblGrid>
      <w:tr w:rsidR="00BA3990" w14:paraId="77A9EF0D" w14:textId="77777777" w:rsidTr="00BA3990">
        <w:trPr>
          <w:trHeight w:val="675"/>
        </w:trPr>
        <w:tc>
          <w:tcPr>
            <w:tcW w:w="2336" w:type="dxa"/>
            <w:vMerge w:val="restart"/>
            <w:tcBorders>
              <w:top w:val="single" w:sz="4" w:space="0" w:color="auto"/>
              <w:left w:val="single" w:sz="4" w:space="0" w:color="auto"/>
              <w:bottom w:val="single" w:sz="4" w:space="0" w:color="auto"/>
              <w:right w:val="single" w:sz="4" w:space="0" w:color="auto"/>
            </w:tcBorders>
            <w:hideMark/>
          </w:tcPr>
          <w:p w14:paraId="3AE1563B" w14:textId="77777777" w:rsidR="00BA3990" w:rsidRDefault="00BA3990">
            <w:pPr>
              <w:pStyle w:val="a8"/>
              <w:spacing w:before="0" w:beforeAutospacing="0" w:after="0" w:afterAutospacing="0" w:line="276" w:lineRule="auto"/>
              <w:jc w:val="center"/>
              <w:rPr>
                <w:color w:val="000000"/>
              </w:rPr>
            </w:pPr>
            <w:r>
              <w:rPr>
                <w:color w:val="000000"/>
              </w:rPr>
              <w:t>Процент результативности (правильных ответов)</w:t>
            </w:r>
          </w:p>
        </w:tc>
        <w:tc>
          <w:tcPr>
            <w:tcW w:w="2734" w:type="dxa"/>
            <w:vMerge w:val="restart"/>
            <w:tcBorders>
              <w:top w:val="single" w:sz="4" w:space="0" w:color="auto"/>
              <w:left w:val="single" w:sz="4" w:space="0" w:color="auto"/>
              <w:bottom w:val="single" w:sz="4" w:space="0" w:color="auto"/>
              <w:right w:val="single" w:sz="4" w:space="0" w:color="auto"/>
            </w:tcBorders>
            <w:hideMark/>
          </w:tcPr>
          <w:p w14:paraId="71B5FB8F" w14:textId="77777777" w:rsidR="00BA3990" w:rsidRDefault="00BA3990">
            <w:pPr>
              <w:pStyle w:val="a8"/>
              <w:spacing w:before="0" w:beforeAutospacing="0" w:after="0" w:afterAutospacing="0" w:line="276" w:lineRule="auto"/>
              <w:jc w:val="center"/>
              <w:rPr>
                <w:color w:val="000000"/>
              </w:rPr>
            </w:pPr>
            <w:r>
              <w:rPr>
                <w:color w:val="000000"/>
              </w:rPr>
              <w:t>Количество правильных ответов</w:t>
            </w:r>
          </w:p>
        </w:tc>
        <w:tc>
          <w:tcPr>
            <w:tcW w:w="4217" w:type="dxa"/>
            <w:gridSpan w:val="2"/>
            <w:tcBorders>
              <w:top w:val="single" w:sz="4" w:space="0" w:color="auto"/>
              <w:left w:val="single" w:sz="4" w:space="0" w:color="auto"/>
              <w:bottom w:val="single" w:sz="4" w:space="0" w:color="auto"/>
              <w:right w:val="single" w:sz="4" w:space="0" w:color="auto"/>
            </w:tcBorders>
            <w:hideMark/>
          </w:tcPr>
          <w:p w14:paraId="6D808CE4" w14:textId="77777777" w:rsidR="00BA3990" w:rsidRDefault="00BA3990">
            <w:pPr>
              <w:pStyle w:val="a8"/>
              <w:spacing w:before="0" w:beforeAutospacing="0" w:after="0" w:afterAutospacing="0" w:line="276" w:lineRule="auto"/>
              <w:jc w:val="center"/>
              <w:rPr>
                <w:color w:val="000000"/>
              </w:rPr>
            </w:pPr>
            <w:r>
              <w:rPr>
                <w:color w:val="000000"/>
              </w:rPr>
              <w:t>Оценка уровня подготовки</w:t>
            </w:r>
          </w:p>
        </w:tc>
      </w:tr>
      <w:tr w:rsidR="00BA3990" w14:paraId="5C77DCFF" w14:textId="77777777" w:rsidTr="00BA3990">
        <w:trPr>
          <w:trHeight w:val="419"/>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D44B909" w14:textId="77777777" w:rsidR="00BA3990" w:rsidRDefault="00BA3990">
            <w:pPr>
              <w:spacing w:after="0"/>
              <w:rPr>
                <w:rFonts w:ascii="Times New Roman" w:eastAsia="Times New Roman" w:hAnsi="Times New Roman" w:cs="Times New Roman"/>
                <w:color w:val="000000"/>
                <w:sz w:val="24"/>
                <w:szCs w:val="24"/>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607B7D16" w14:textId="77777777" w:rsidR="00BA3990" w:rsidRDefault="00BA3990">
            <w:pPr>
              <w:spacing w:after="0"/>
              <w:rPr>
                <w:rFonts w:ascii="Times New Roman" w:eastAsia="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14:paraId="7C7AA7A1" w14:textId="77777777" w:rsidR="00BA3990" w:rsidRDefault="00BA3990">
            <w:pPr>
              <w:pStyle w:val="a8"/>
              <w:spacing w:before="0" w:beforeAutospacing="0" w:after="0" w:afterAutospacing="0" w:line="276" w:lineRule="auto"/>
              <w:jc w:val="both"/>
              <w:rPr>
                <w:color w:val="000000"/>
              </w:rPr>
            </w:pPr>
            <w:r>
              <w:rPr>
                <w:color w:val="000000"/>
              </w:rPr>
              <w:t>балл (отметка)</w:t>
            </w:r>
          </w:p>
        </w:tc>
        <w:tc>
          <w:tcPr>
            <w:tcW w:w="2800" w:type="dxa"/>
            <w:tcBorders>
              <w:top w:val="single" w:sz="4" w:space="0" w:color="auto"/>
              <w:left w:val="single" w:sz="4" w:space="0" w:color="auto"/>
              <w:bottom w:val="single" w:sz="4" w:space="0" w:color="auto"/>
              <w:right w:val="single" w:sz="4" w:space="0" w:color="auto"/>
            </w:tcBorders>
            <w:hideMark/>
          </w:tcPr>
          <w:p w14:paraId="087DC83F" w14:textId="77777777" w:rsidR="00BA3990" w:rsidRDefault="00BA3990">
            <w:pPr>
              <w:pStyle w:val="a8"/>
              <w:spacing w:before="0" w:beforeAutospacing="0" w:after="0" w:afterAutospacing="0" w:line="276" w:lineRule="auto"/>
              <w:jc w:val="both"/>
              <w:rPr>
                <w:color w:val="000000"/>
              </w:rPr>
            </w:pPr>
            <w:r>
              <w:rPr>
                <w:color w:val="000000"/>
              </w:rPr>
              <w:t>вербальный аналог</w:t>
            </w:r>
          </w:p>
        </w:tc>
      </w:tr>
      <w:tr w:rsidR="00BA3990" w14:paraId="2D82E239"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7D6600BE" w14:textId="77777777" w:rsidR="00BA3990" w:rsidRDefault="00BA3990">
            <w:pPr>
              <w:pStyle w:val="a8"/>
              <w:spacing w:before="0" w:beforeAutospacing="0" w:after="0" w:afterAutospacing="0" w:line="276" w:lineRule="auto"/>
              <w:jc w:val="center"/>
              <w:rPr>
                <w:color w:val="000000"/>
              </w:rPr>
            </w:pPr>
            <w:r>
              <w:rPr>
                <w:color w:val="000000"/>
              </w:rPr>
              <w:t>90 ÷ 100</w:t>
            </w:r>
          </w:p>
        </w:tc>
        <w:tc>
          <w:tcPr>
            <w:tcW w:w="2734" w:type="dxa"/>
            <w:tcBorders>
              <w:top w:val="single" w:sz="4" w:space="0" w:color="auto"/>
              <w:left w:val="single" w:sz="4" w:space="0" w:color="auto"/>
              <w:bottom w:val="single" w:sz="4" w:space="0" w:color="auto"/>
              <w:right w:val="single" w:sz="4" w:space="0" w:color="auto"/>
            </w:tcBorders>
            <w:hideMark/>
          </w:tcPr>
          <w:p w14:paraId="4D377E9F"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 xml:space="preserve">21 – 22 </w:t>
            </w:r>
          </w:p>
        </w:tc>
        <w:tc>
          <w:tcPr>
            <w:tcW w:w="1417" w:type="dxa"/>
            <w:tcBorders>
              <w:top w:val="single" w:sz="4" w:space="0" w:color="auto"/>
              <w:left w:val="single" w:sz="4" w:space="0" w:color="auto"/>
              <w:bottom w:val="single" w:sz="4" w:space="0" w:color="auto"/>
              <w:right w:val="single" w:sz="4" w:space="0" w:color="auto"/>
            </w:tcBorders>
            <w:hideMark/>
          </w:tcPr>
          <w:p w14:paraId="65016E81" w14:textId="77777777" w:rsidR="00BA3990" w:rsidRDefault="00BA3990">
            <w:pPr>
              <w:pStyle w:val="a8"/>
              <w:spacing w:before="0" w:beforeAutospacing="0" w:after="0" w:afterAutospacing="0" w:line="276" w:lineRule="auto"/>
              <w:jc w:val="center"/>
              <w:rPr>
                <w:color w:val="000000"/>
              </w:rPr>
            </w:pPr>
            <w:r>
              <w:rPr>
                <w:color w:val="000000"/>
              </w:rPr>
              <w:t>5</w:t>
            </w:r>
          </w:p>
        </w:tc>
        <w:tc>
          <w:tcPr>
            <w:tcW w:w="2800" w:type="dxa"/>
            <w:tcBorders>
              <w:top w:val="single" w:sz="4" w:space="0" w:color="auto"/>
              <w:left w:val="single" w:sz="4" w:space="0" w:color="auto"/>
              <w:bottom w:val="single" w:sz="4" w:space="0" w:color="auto"/>
              <w:right w:val="single" w:sz="4" w:space="0" w:color="auto"/>
            </w:tcBorders>
            <w:hideMark/>
          </w:tcPr>
          <w:p w14:paraId="02F9356A" w14:textId="77777777" w:rsidR="00BA3990" w:rsidRDefault="00BA3990">
            <w:pPr>
              <w:pStyle w:val="a8"/>
              <w:spacing w:before="0" w:beforeAutospacing="0" w:after="0" w:afterAutospacing="0" w:line="276" w:lineRule="auto"/>
              <w:jc w:val="center"/>
              <w:rPr>
                <w:color w:val="000000"/>
              </w:rPr>
            </w:pPr>
            <w:r>
              <w:rPr>
                <w:color w:val="000000"/>
              </w:rPr>
              <w:t>отлично</w:t>
            </w:r>
          </w:p>
        </w:tc>
      </w:tr>
      <w:tr w:rsidR="00BA3990" w14:paraId="11156E85"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112D7FD3" w14:textId="77777777" w:rsidR="00BA3990" w:rsidRDefault="00BA3990">
            <w:pPr>
              <w:pStyle w:val="a8"/>
              <w:spacing w:before="0" w:beforeAutospacing="0" w:after="0" w:afterAutospacing="0" w:line="276" w:lineRule="auto"/>
              <w:jc w:val="center"/>
              <w:rPr>
                <w:color w:val="000000"/>
              </w:rPr>
            </w:pPr>
            <w:r>
              <w:rPr>
                <w:color w:val="000000"/>
              </w:rPr>
              <w:t>76 ÷ 89</w:t>
            </w:r>
          </w:p>
        </w:tc>
        <w:tc>
          <w:tcPr>
            <w:tcW w:w="2734" w:type="dxa"/>
            <w:tcBorders>
              <w:top w:val="single" w:sz="4" w:space="0" w:color="auto"/>
              <w:left w:val="single" w:sz="4" w:space="0" w:color="auto"/>
              <w:bottom w:val="single" w:sz="4" w:space="0" w:color="auto"/>
              <w:right w:val="single" w:sz="4" w:space="0" w:color="auto"/>
            </w:tcBorders>
            <w:hideMark/>
          </w:tcPr>
          <w:p w14:paraId="198D8757"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 xml:space="preserve">16 – 20 </w:t>
            </w:r>
          </w:p>
        </w:tc>
        <w:tc>
          <w:tcPr>
            <w:tcW w:w="1417" w:type="dxa"/>
            <w:tcBorders>
              <w:top w:val="single" w:sz="4" w:space="0" w:color="auto"/>
              <w:left w:val="single" w:sz="4" w:space="0" w:color="auto"/>
              <w:bottom w:val="single" w:sz="4" w:space="0" w:color="auto"/>
              <w:right w:val="single" w:sz="4" w:space="0" w:color="auto"/>
            </w:tcBorders>
            <w:hideMark/>
          </w:tcPr>
          <w:p w14:paraId="658DC53B" w14:textId="77777777" w:rsidR="00BA3990" w:rsidRDefault="00BA3990">
            <w:pPr>
              <w:pStyle w:val="a8"/>
              <w:spacing w:before="0" w:beforeAutospacing="0" w:after="0" w:afterAutospacing="0" w:line="276" w:lineRule="auto"/>
              <w:jc w:val="center"/>
              <w:rPr>
                <w:color w:val="000000"/>
              </w:rPr>
            </w:pPr>
            <w:r>
              <w:rPr>
                <w:color w:val="000000"/>
              </w:rPr>
              <w:t>4</w:t>
            </w:r>
          </w:p>
        </w:tc>
        <w:tc>
          <w:tcPr>
            <w:tcW w:w="2800" w:type="dxa"/>
            <w:tcBorders>
              <w:top w:val="single" w:sz="4" w:space="0" w:color="auto"/>
              <w:left w:val="single" w:sz="4" w:space="0" w:color="auto"/>
              <w:bottom w:val="single" w:sz="4" w:space="0" w:color="auto"/>
              <w:right w:val="single" w:sz="4" w:space="0" w:color="auto"/>
            </w:tcBorders>
            <w:hideMark/>
          </w:tcPr>
          <w:p w14:paraId="0AD46438" w14:textId="77777777" w:rsidR="00BA3990" w:rsidRDefault="00BA3990">
            <w:pPr>
              <w:pStyle w:val="a8"/>
              <w:spacing w:before="0" w:beforeAutospacing="0" w:after="0" w:afterAutospacing="0" w:line="276" w:lineRule="auto"/>
              <w:jc w:val="center"/>
              <w:rPr>
                <w:color w:val="000000"/>
              </w:rPr>
            </w:pPr>
            <w:r>
              <w:rPr>
                <w:color w:val="000000"/>
              </w:rPr>
              <w:t>хорошо</w:t>
            </w:r>
          </w:p>
        </w:tc>
      </w:tr>
      <w:tr w:rsidR="00BA3990" w14:paraId="20C2D0F2"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7E3DA44D" w14:textId="77777777" w:rsidR="00BA3990" w:rsidRDefault="00BA3990">
            <w:pPr>
              <w:pStyle w:val="a8"/>
              <w:spacing w:before="0" w:beforeAutospacing="0" w:after="0" w:afterAutospacing="0" w:line="276" w:lineRule="auto"/>
              <w:jc w:val="center"/>
              <w:rPr>
                <w:color w:val="000000"/>
              </w:rPr>
            </w:pPr>
            <w:r>
              <w:rPr>
                <w:color w:val="000000"/>
              </w:rPr>
              <w:t>49 ÷ 75</w:t>
            </w:r>
          </w:p>
        </w:tc>
        <w:tc>
          <w:tcPr>
            <w:tcW w:w="2734" w:type="dxa"/>
            <w:tcBorders>
              <w:top w:val="single" w:sz="4" w:space="0" w:color="auto"/>
              <w:left w:val="single" w:sz="4" w:space="0" w:color="auto"/>
              <w:bottom w:val="single" w:sz="4" w:space="0" w:color="auto"/>
              <w:right w:val="single" w:sz="4" w:space="0" w:color="auto"/>
            </w:tcBorders>
            <w:hideMark/>
          </w:tcPr>
          <w:p w14:paraId="1DD522D3"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11 – 15</w:t>
            </w:r>
          </w:p>
        </w:tc>
        <w:tc>
          <w:tcPr>
            <w:tcW w:w="1417" w:type="dxa"/>
            <w:tcBorders>
              <w:top w:val="single" w:sz="4" w:space="0" w:color="auto"/>
              <w:left w:val="single" w:sz="4" w:space="0" w:color="auto"/>
              <w:bottom w:val="single" w:sz="4" w:space="0" w:color="auto"/>
              <w:right w:val="single" w:sz="4" w:space="0" w:color="auto"/>
            </w:tcBorders>
            <w:hideMark/>
          </w:tcPr>
          <w:p w14:paraId="14A5AE14" w14:textId="77777777" w:rsidR="00BA3990" w:rsidRDefault="00BA3990">
            <w:pPr>
              <w:pStyle w:val="a8"/>
              <w:spacing w:before="0" w:beforeAutospacing="0" w:after="0" w:afterAutospacing="0" w:line="276" w:lineRule="auto"/>
              <w:jc w:val="center"/>
              <w:rPr>
                <w:color w:val="000000"/>
              </w:rPr>
            </w:pPr>
            <w:r>
              <w:rPr>
                <w:color w:val="000000"/>
              </w:rPr>
              <w:t>3</w:t>
            </w:r>
          </w:p>
        </w:tc>
        <w:tc>
          <w:tcPr>
            <w:tcW w:w="2800" w:type="dxa"/>
            <w:tcBorders>
              <w:top w:val="single" w:sz="4" w:space="0" w:color="auto"/>
              <w:left w:val="single" w:sz="4" w:space="0" w:color="auto"/>
              <w:bottom w:val="single" w:sz="4" w:space="0" w:color="auto"/>
              <w:right w:val="single" w:sz="4" w:space="0" w:color="auto"/>
            </w:tcBorders>
            <w:hideMark/>
          </w:tcPr>
          <w:p w14:paraId="3313FC4C" w14:textId="77777777" w:rsidR="00BA3990" w:rsidRDefault="00BA3990">
            <w:pPr>
              <w:pStyle w:val="a8"/>
              <w:spacing w:before="0" w:beforeAutospacing="0" w:after="0" w:afterAutospacing="0" w:line="276" w:lineRule="auto"/>
              <w:jc w:val="center"/>
              <w:rPr>
                <w:color w:val="000000"/>
              </w:rPr>
            </w:pPr>
            <w:r>
              <w:rPr>
                <w:color w:val="000000"/>
              </w:rPr>
              <w:t>удовлетворительно</w:t>
            </w:r>
          </w:p>
        </w:tc>
      </w:tr>
      <w:tr w:rsidR="00BA3990" w14:paraId="130654E1"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6CD68584" w14:textId="77777777" w:rsidR="00BA3990" w:rsidRDefault="00BA3990">
            <w:pPr>
              <w:pStyle w:val="a8"/>
              <w:spacing w:before="0" w:beforeAutospacing="0" w:after="0" w:afterAutospacing="0" w:line="276" w:lineRule="auto"/>
              <w:jc w:val="center"/>
              <w:rPr>
                <w:color w:val="000000"/>
              </w:rPr>
            </w:pPr>
            <w:r>
              <w:rPr>
                <w:color w:val="000000"/>
              </w:rPr>
              <w:t>менее 50</w:t>
            </w:r>
          </w:p>
        </w:tc>
        <w:tc>
          <w:tcPr>
            <w:tcW w:w="2734" w:type="dxa"/>
            <w:tcBorders>
              <w:top w:val="single" w:sz="4" w:space="0" w:color="auto"/>
              <w:left w:val="single" w:sz="4" w:space="0" w:color="auto"/>
              <w:bottom w:val="single" w:sz="4" w:space="0" w:color="auto"/>
              <w:right w:val="single" w:sz="4" w:space="0" w:color="auto"/>
            </w:tcBorders>
            <w:hideMark/>
          </w:tcPr>
          <w:p w14:paraId="7CCCFC3B"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менее 10</w:t>
            </w:r>
          </w:p>
        </w:tc>
        <w:tc>
          <w:tcPr>
            <w:tcW w:w="1417" w:type="dxa"/>
            <w:tcBorders>
              <w:top w:val="single" w:sz="4" w:space="0" w:color="auto"/>
              <w:left w:val="single" w:sz="4" w:space="0" w:color="auto"/>
              <w:bottom w:val="single" w:sz="4" w:space="0" w:color="auto"/>
              <w:right w:val="single" w:sz="4" w:space="0" w:color="auto"/>
            </w:tcBorders>
            <w:hideMark/>
          </w:tcPr>
          <w:p w14:paraId="5EF55732" w14:textId="77777777" w:rsidR="00BA3990" w:rsidRDefault="00BA3990">
            <w:pPr>
              <w:pStyle w:val="a8"/>
              <w:spacing w:before="0" w:beforeAutospacing="0" w:after="0" w:afterAutospacing="0" w:line="276" w:lineRule="auto"/>
              <w:jc w:val="center"/>
              <w:rPr>
                <w:color w:val="000000"/>
              </w:rPr>
            </w:pPr>
            <w:r>
              <w:rPr>
                <w:color w:val="000000"/>
              </w:rPr>
              <w:t>2</w:t>
            </w:r>
          </w:p>
        </w:tc>
        <w:tc>
          <w:tcPr>
            <w:tcW w:w="2800" w:type="dxa"/>
            <w:tcBorders>
              <w:top w:val="single" w:sz="4" w:space="0" w:color="auto"/>
              <w:left w:val="single" w:sz="4" w:space="0" w:color="auto"/>
              <w:bottom w:val="single" w:sz="4" w:space="0" w:color="auto"/>
              <w:right w:val="single" w:sz="4" w:space="0" w:color="auto"/>
            </w:tcBorders>
            <w:hideMark/>
          </w:tcPr>
          <w:p w14:paraId="051F0B6F" w14:textId="77777777" w:rsidR="00BA3990" w:rsidRDefault="00BA3990">
            <w:pPr>
              <w:pStyle w:val="a8"/>
              <w:spacing w:before="0" w:beforeAutospacing="0" w:after="0" w:afterAutospacing="0" w:line="276" w:lineRule="auto"/>
              <w:jc w:val="center"/>
              <w:rPr>
                <w:color w:val="000000"/>
              </w:rPr>
            </w:pPr>
            <w:r>
              <w:rPr>
                <w:color w:val="000000"/>
              </w:rPr>
              <w:t>неудовлетворительно</w:t>
            </w:r>
          </w:p>
        </w:tc>
      </w:tr>
    </w:tbl>
    <w:p w14:paraId="74F2EE03"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26A1E4B9"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Раздел 10. От Новой истории к Новейшей</w:t>
      </w:r>
    </w:p>
    <w:p w14:paraId="2BD05BF5"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 № 10 по теме «Роль России в Первой мировой войне».</w:t>
      </w:r>
    </w:p>
    <w:p w14:paraId="73649C2B" w14:textId="77777777" w:rsidR="00BA3990" w:rsidRDefault="00BA3990" w:rsidP="00BA3990">
      <w:pPr>
        <w:tabs>
          <w:tab w:val="left" w:pos="993"/>
        </w:tabs>
        <w:spacing w:after="0" w:line="240" w:lineRule="auto"/>
        <w:rPr>
          <w:rFonts w:ascii="Times New Roman" w:hAnsi="Times New Roman" w:cs="Times New Roman"/>
          <w:sz w:val="24"/>
          <w:szCs w:val="24"/>
        </w:rPr>
      </w:pPr>
    </w:p>
    <w:p w14:paraId="75C8197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Сколько государств участвовало в Первой Мировой войне?</w:t>
      </w:r>
    </w:p>
    <w:p w14:paraId="188640E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19; В) 45;</w:t>
      </w:r>
    </w:p>
    <w:p w14:paraId="7174A0D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16; Г) 38.</w:t>
      </w:r>
    </w:p>
    <w:p w14:paraId="224AC6B9" w14:textId="77777777" w:rsidR="00BA3990" w:rsidRDefault="00BA3990" w:rsidP="00BA3990">
      <w:pPr>
        <w:tabs>
          <w:tab w:val="left" w:pos="993"/>
        </w:tabs>
        <w:spacing w:after="0" w:line="240" w:lineRule="auto"/>
        <w:rPr>
          <w:rFonts w:ascii="Times New Roman" w:hAnsi="Times New Roman" w:cs="Times New Roman"/>
          <w:sz w:val="24"/>
          <w:szCs w:val="24"/>
        </w:rPr>
      </w:pPr>
    </w:p>
    <w:p w14:paraId="29B67BA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К какому году относится так называемый Брусиловский прорыв?</w:t>
      </w:r>
    </w:p>
    <w:p w14:paraId="58B2845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к 1914 г.; В) к 1916 г.;</w:t>
      </w:r>
    </w:p>
    <w:p w14:paraId="538BF32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к 1915 г.; Г) к 1917 г.</w:t>
      </w:r>
    </w:p>
    <w:p w14:paraId="3AFC923C" w14:textId="77777777" w:rsidR="00BA3990" w:rsidRDefault="00BA3990" w:rsidP="00BA3990">
      <w:pPr>
        <w:tabs>
          <w:tab w:val="left" w:pos="993"/>
        </w:tabs>
        <w:spacing w:after="0" w:line="240" w:lineRule="auto"/>
        <w:rPr>
          <w:rFonts w:ascii="Times New Roman" w:hAnsi="Times New Roman" w:cs="Times New Roman"/>
          <w:sz w:val="24"/>
          <w:szCs w:val="24"/>
        </w:rPr>
      </w:pPr>
    </w:p>
    <w:p w14:paraId="0682EAE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Позиция большевиков в отношении Первой мировой войны выражалась в лозунге:</w:t>
      </w:r>
    </w:p>
    <w:p w14:paraId="677B6BD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продолжения войны до "победного конца";</w:t>
      </w:r>
    </w:p>
    <w:p w14:paraId="04E5574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превращения войны империалистической в гражданскую;</w:t>
      </w:r>
    </w:p>
    <w:p w14:paraId="6D52D4E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защиты Отечества от германского нашествия;</w:t>
      </w:r>
    </w:p>
    <w:p w14:paraId="1DBF6B8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провозглашения "гражданского мира".</w:t>
      </w:r>
    </w:p>
    <w:p w14:paraId="538CF561" w14:textId="77777777" w:rsidR="00BA3990" w:rsidRDefault="00BA3990" w:rsidP="00BA3990">
      <w:pPr>
        <w:tabs>
          <w:tab w:val="left" w:pos="993"/>
        </w:tabs>
        <w:spacing w:after="0" w:line="240" w:lineRule="auto"/>
        <w:rPr>
          <w:rFonts w:ascii="Times New Roman" w:hAnsi="Times New Roman" w:cs="Times New Roman"/>
          <w:sz w:val="24"/>
          <w:szCs w:val="24"/>
        </w:rPr>
      </w:pPr>
    </w:p>
    <w:p w14:paraId="61AE742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Когда Россия вступила в Первую Мировую войну?</w:t>
      </w:r>
    </w:p>
    <w:p w14:paraId="7CAC292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в марте 1916 г.; В) в августе 1914 г.;</w:t>
      </w:r>
    </w:p>
    <w:p w14:paraId="73B2D31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в июне 1914 г.; Г) в июле 1914 г.</w:t>
      </w:r>
    </w:p>
    <w:p w14:paraId="2E582B96" w14:textId="77777777" w:rsidR="00BA3990" w:rsidRDefault="00BA3990" w:rsidP="00BA3990">
      <w:pPr>
        <w:tabs>
          <w:tab w:val="left" w:pos="993"/>
        </w:tabs>
        <w:spacing w:after="0" w:line="240" w:lineRule="auto"/>
        <w:rPr>
          <w:rFonts w:ascii="Times New Roman" w:hAnsi="Times New Roman" w:cs="Times New Roman"/>
          <w:sz w:val="24"/>
          <w:szCs w:val="24"/>
        </w:rPr>
      </w:pPr>
    </w:p>
    <w:p w14:paraId="078CEF7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5. Кто командовал 1-й русской армией, начавшей наступление в Восточной Пруссии 17 августа 1914 года?</w:t>
      </w:r>
    </w:p>
    <w:p w14:paraId="44CA5C4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П.К. </w:t>
      </w:r>
      <w:proofErr w:type="spellStart"/>
      <w:r>
        <w:rPr>
          <w:rFonts w:ascii="Times New Roman" w:hAnsi="Times New Roman" w:cs="Times New Roman"/>
          <w:sz w:val="24"/>
          <w:szCs w:val="24"/>
        </w:rPr>
        <w:t>Ренненкампф</w:t>
      </w:r>
      <w:proofErr w:type="spellEnd"/>
      <w:r>
        <w:rPr>
          <w:rFonts w:ascii="Times New Roman" w:hAnsi="Times New Roman" w:cs="Times New Roman"/>
          <w:sz w:val="24"/>
          <w:szCs w:val="24"/>
        </w:rPr>
        <w:t>; В) А.А. Брусилов;</w:t>
      </w:r>
    </w:p>
    <w:p w14:paraId="2242D94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А.В. </w:t>
      </w:r>
      <w:proofErr w:type="spellStart"/>
      <w:r>
        <w:rPr>
          <w:rFonts w:ascii="Times New Roman" w:hAnsi="Times New Roman" w:cs="Times New Roman"/>
          <w:sz w:val="24"/>
          <w:szCs w:val="24"/>
        </w:rPr>
        <w:t>Сомсонов</w:t>
      </w:r>
      <w:proofErr w:type="spellEnd"/>
      <w:r>
        <w:rPr>
          <w:rFonts w:ascii="Times New Roman" w:hAnsi="Times New Roman" w:cs="Times New Roman"/>
          <w:sz w:val="24"/>
          <w:szCs w:val="24"/>
        </w:rPr>
        <w:t>; Г) А.М. Крымов.</w:t>
      </w:r>
    </w:p>
    <w:p w14:paraId="799719B7" w14:textId="77777777" w:rsidR="00BA3990" w:rsidRDefault="00BA3990" w:rsidP="00BA3990">
      <w:pPr>
        <w:tabs>
          <w:tab w:val="left" w:pos="993"/>
        </w:tabs>
        <w:spacing w:after="0" w:line="240" w:lineRule="auto"/>
        <w:rPr>
          <w:rFonts w:ascii="Times New Roman" w:hAnsi="Times New Roman" w:cs="Times New Roman"/>
          <w:sz w:val="24"/>
          <w:szCs w:val="24"/>
        </w:rPr>
      </w:pPr>
    </w:p>
    <w:p w14:paraId="34C26AE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6. Какие государства входили в состав Антанты?</w:t>
      </w:r>
    </w:p>
    <w:p w14:paraId="218C0FA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Австро-Венгрия; В) Англия;</w:t>
      </w:r>
    </w:p>
    <w:p w14:paraId="1540B36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Турция; Г) Франция.</w:t>
      </w:r>
    </w:p>
    <w:p w14:paraId="6E2EA844" w14:textId="77777777" w:rsidR="00BA3990" w:rsidRDefault="00BA3990" w:rsidP="00BA3990">
      <w:pPr>
        <w:tabs>
          <w:tab w:val="left" w:pos="993"/>
        </w:tabs>
        <w:spacing w:after="0" w:line="240" w:lineRule="auto"/>
        <w:rPr>
          <w:rFonts w:ascii="Times New Roman" w:hAnsi="Times New Roman" w:cs="Times New Roman"/>
          <w:sz w:val="24"/>
          <w:szCs w:val="24"/>
        </w:rPr>
      </w:pPr>
    </w:p>
    <w:p w14:paraId="0EFA279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7. В ходе Первой мировой войны в 1915 г. русские войска:</w:t>
      </w:r>
    </w:p>
    <w:p w14:paraId="2DCDEBD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потерпели поражение в Восточной Пруссии; В) вышли к Константинополю;</w:t>
      </w:r>
    </w:p>
    <w:p w14:paraId="4FDCF64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совершили Брусиловский прорыв; Г) вступили в Берлин.</w:t>
      </w:r>
    </w:p>
    <w:p w14:paraId="6AE1394A" w14:textId="77777777" w:rsidR="00BA3990" w:rsidRDefault="00BA3990" w:rsidP="00BA3990">
      <w:pPr>
        <w:tabs>
          <w:tab w:val="left" w:pos="993"/>
        </w:tabs>
        <w:spacing w:after="0" w:line="240" w:lineRule="auto"/>
        <w:rPr>
          <w:rFonts w:ascii="Times New Roman" w:hAnsi="Times New Roman" w:cs="Times New Roman"/>
          <w:sz w:val="24"/>
          <w:szCs w:val="24"/>
        </w:rPr>
      </w:pPr>
    </w:p>
    <w:p w14:paraId="5D5FC5D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8. Через территорию какого нейтрального государства вела наступление Германия на Францию в августе 1914 г.?</w:t>
      </w:r>
    </w:p>
    <w:p w14:paraId="3E36A46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Швейцария; В) Бельгия;</w:t>
      </w:r>
    </w:p>
    <w:p w14:paraId="514DB33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Польша; Г) Австро-Венгрия.</w:t>
      </w:r>
    </w:p>
    <w:p w14:paraId="2CE16734" w14:textId="77777777" w:rsidR="00BA3990" w:rsidRDefault="00BA3990" w:rsidP="00BA3990">
      <w:pPr>
        <w:tabs>
          <w:tab w:val="left" w:pos="993"/>
        </w:tabs>
        <w:spacing w:after="0" w:line="240" w:lineRule="auto"/>
        <w:rPr>
          <w:rFonts w:ascii="Times New Roman" w:hAnsi="Times New Roman" w:cs="Times New Roman"/>
          <w:sz w:val="24"/>
          <w:szCs w:val="24"/>
        </w:rPr>
      </w:pPr>
    </w:p>
    <w:p w14:paraId="5E40F30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9. Кто был Верховным главнокомандующим русской армией в начале войны?</w:t>
      </w:r>
    </w:p>
    <w:p w14:paraId="7CB85C2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великий князь Николай Николаевич; В) П.К. </w:t>
      </w:r>
      <w:proofErr w:type="spellStart"/>
      <w:r>
        <w:rPr>
          <w:rFonts w:ascii="Times New Roman" w:hAnsi="Times New Roman" w:cs="Times New Roman"/>
          <w:sz w:val="24"/>
          <w:szCs w:val="24"/>
        </w:rPr>
        <w:t>Ренненкампф</w:t>
      </w:r>
      <w:proofErr w:type="spellEnd"/>
      <w:r>
        <w:rPr>
          <w:rFonts w:ascii="Times New Roman" w:hAnsi="Times New Roman" w:cs="Times New Roman"/>
          <w:sz w:val="24"/>
          <w:szCs w:val="24"/>
        </w:rPr>
        <w:t>;</w:t>
      </w:r>
    </w:p>
    <w:p w14:paraId="47B3899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А.А. Брусилов; Г) Л. Корнилов.</w:t>
      </w:r>
    </w:p>
    <w:p w14:paraId="4DB1A4BE" w14:textId="77777777" w:rsidR="00BA3990" w:rsidRDefault="00BA3990" w:rsidP="00BA3990">
      <w:pPr>
        <w:tabs>
          <w:tab w:val="left" w:pos="993"/>
        </w:tabs>
        <w:spacing w:after="0" w:line="240" w:lineRule="auto"/>
        <w:rPr>
          <w:rFonts w:ascii="Times New Roman" w:hAnsi="Times New Roman" w:cs="Times New Roman"/>
          <w:sz w:val="24"/>
          <w:szCs w:val="24"/>
        </w:rPr>
      </w:pPr>
    </w:p>
    <w:p w14:paraId="3309ECC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План </w:t>
      </w:r>
      <w:proofErr w:type="spellStart"/>
      <w:r>
        <w:rPr>
          <w:rFonts w:ascii="Times New Roman" w:hAnsi="Times New Roman" w:cs="Times New Roman"/>
          <w:sz w:val="24"/>
          <w:szCs w:val="24"/>
        </w:rPr>
        <w:t>Шлиффена</w:t>
      </w:r>
      <w:proofErr w:type="spellEnd"/>
      <w:r>
        <w:rPr>
          <w:rFonts w:ascii="Times New Roman" w:hAnsi="Times New Roman" w:cs="Times New Roman"/>
          <w:sz w:val="24"/>
          <w:szCs w:val="24"/>
        </w:rPr>
        <w:t xml:space="preserve"> – это:</w:t>
      </w:r>
    </w:p>
    <w:p w14:paraId="1ECD93B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план захвата России;</w:t>
      </w:r>
    </w:p>
    <w:p w14:paraId="4FA9A6C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план молниеносного удара по Франции;</w:t>
      </w:r>
    </w:p>
    <w:p w14:paraId="3A6F25F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план ведения Первой Мировой войны;</w:t>
      </w:r>
    </w:p>
    <w:p w14:paraId="550F2A4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план модернизации Германии.</w:t>
      </w:r>
    </w:p>
    <w:p w14:paraId="41D5A136" w14:textId="77777777" w:rsidR="00BA3990" w:rsidRDefault="00BA3990" w:rsidP="00BA3990">
      <w:pPr>
        <w:tabs>
          <w:tab w:val="left" w:pos="993"/>
        </w:tabs>
        <w:spacing w:after="0" w:line="240" w:lineRule="auto"/>
        <w:rPr>
          <w:rFonts w:ascii="Times New Roman" w:hAnsi="Times New Roman" w:cs="Times New Roman"/>
          <w:sz w:val="24"/>
          <w:szCs w:val="24"/>
        </w:rPr>
      </w:pPr>
    </w:p>
    <w:p w14:paraId="3B96700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11. Какая битва получила название « ________ «мясорубка»?</w:t>
      </w:r>
    </w:p>
    <w:p w14:paraId="1554AD7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Верденская; В) Сербская;</w:t>
      </w:r>
    </w:p>
    <w:p w14:paraId="6C8F577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Галлицинская</w:t>
      </w:r>
      <w:proofErr w:type="spellEnd"/>
      <w:r>
        <w:rPr>
          <w:rFonts w:ascii="Times New Roman" w:hAnsi="Times New Roman" w:cs="Times New Roman"/>
          <w:sz w:val="24"/>
          <w:szCs w:val="24"/>
        </w:rPr>
        <w:t>; Г) Прусская.</w:t>
      </w:r>
    </w:p>
    <w:p w14:paraId="521A6025"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58E73A0A"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39AA803A" w14:textId="77777777" w:rsidR="00BA3990" w:rsidRDefault="00BA3990" w:rsidP="00BA3990">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Критерии оценки</w:t>
      </w:r>
    </w:p>
    <w:p w14:paraId="5D060ECE" w14:textId="77777777" w:rsidR="00BA3990" w:rsidRDefault="00BA3990" w:rsidP="00BA3990">
      <w:pPr>
        <w:pStyle w:val="a8"/>
        <w:spacing w:before="0" w:beforeAutospacing="0" w:after="0" w:afterAutospacing="0"/>
        <w:jc w:val="both"/>
        <w:rPr>
          <w:color w:val="000000"/>
        </w:rPr>
      </w:pPr>
      <w:r>
        <w:rPr>
          <w:color w:val="000000"/>
        </w:rPr>
        <w:t>За правильный ответ на вопрос тестового задания выставляется положительная оценка — 1 балл.</w:t>
      </w:r>
    </w:p>
    <w:p w14:paraId="4C72D797" w14:textId="77777777" w:rsidR="00BA3990" w:rsidRDefault="00BA3990" w:rsidP="00BA3990">
      <w:pPr>
        <w:pStyle w:val="a8"/>
        <w:spacing w:before="0" w:beforeAutospacing="0" w:after="0" w:afterAutospacing="0"/>
        <w:jc w:val="both"/>
        <w:rPr>
          <w:color w:val="000000"/>
        </w:rPr>
      </w:pPr>
      <w:r>
        <w:rPr>
          <w:color w:val="000000"/>
        </w:rPr>
        <w:t>За неправильный ответ на вопрос тестового задания  выставляется отрицательная оценка — 0 баллов.</w:t>
      </w:r>
    </w:p>
    <w:p w14:paraId="6CC5A521" w14:textId="77777777" w:rsidR="00BA3990" w:rsidRDefault="00BA3990" w:rsidP="00BA3990">
      <w:pPr>
        <w:pStyle w:val="a8"/>
        <w:spacing w:before="0" w:beforeAutospacing="0" w:after="0" w:afterAutospacing="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734"/>
        <w:gridCol w:w="1417"/>
        <w:gridCol w:w="2800"/>
      </w:tblGrid>
      <w:tr w:rsidR="00BA3990" w14:paraId="018E50E9" w14:textId="77777777" w:rsidTr="00BA3990">
        <w:trPr>
          <w:trHeight w:val="675"/>
        </w:trPr>
        <w:tc>
          <w:tcPr>
            <w:tcW w:w="2336" w:type="dxa"/>
            <w:vMerge w:val="restart"/>
            <w:tcBorders>
              <w:top w:val="single" w:sz="4" w:space="0" w:color="auto"/>
              <w:left w:val="single" w:sz="4" w:space="0" w:color="auto"/>
              <w:bottom w:val="single" w:sz="4" w:space="0" w:color="auto"/>
              <w:right w:val="single" w:sz="4" w:space="0" w:color="auto"/>
            </w:tcBorders>
            <w:hideMark/>
          </w:tcPr>
          <w:p w14:paraId="755CC4B1" w14:textId="77777777" w:rsidR="00BA3990" w:rsidRDefault="00BA3990">
            <w:pPr>
              <w:pStyle w:val="a8"/>
              <w:spacing w:before="0" w:beforeAutospacing="0" w:after="0" w:afterAutospacing="0" w:line="276" w:lineRule="auto"/>
              <w:jc w:val="center"/>
              <w:rPr>
                <w:color w:val="000000"/>
              </w:rPr>
            </w:pPr>
            <w:r>
              <w:rPr>
                <w:color w:val="000000"/>
              </w:rPr>
              <w:t>Процент результативности (правильных ответов)</w:t>
            </w:r>
          </w:p>
        </w:tc>
        <w:tc>
          <w:tcPr>
            <w:tcW w:w="2734" w:type="dxa"/>
            <w:vMerge w:val="restart"/>
            <w:tcBorders>
              <w:top w:val="single" w:sz="4" w:space="0" w:color="auto"/>
              <w:left w:val="single" w:sz="4" w:space="0" w:color="auto"/>
              <w:bottom w:val="single" w:sz="4" w:space="0" w:color="auto"/>
              <w:right w:val="single" w:sz="4" w:space="0" w:color="auto"/>
            </w:tcBorders>
            <w:hideMark/>
          </w:tcPr>
          <w:p w14:paraId="02F2B51D" w14:textId="77777777" w:rsidR="00BA3990" w:rsidRDefault="00BA3990">
            <w:pPr>
              <w:pStyle w:val="a8"/>
              <w:spacing w:before="0" w:beforeAutospacing="0" w:after="0" w:afterAutospacing="0" w:line="276" w:lineRule="auto"/>
              <w:jc w:val="center"/>
              <w:rPr>
                <w:color w:val="000000"/>
              </w:rPr>
            </w:pPr>
            <w:r>
              <w:rPr>
                <w:color w:val="000000"/>
              </w:rPr>
              <w:t>Количество правильных ответов</w:t>
            </w:r>
          </w:p>
        </w:tc>
        <w:tc>
          <w:tcPr>
            <w:tcW w:w="4217" w:type="dxa"/>
            <w:gridSpan w:val="2"/>
            <w:tcBorders>
              <w:top w:val="single" w:sz="4" w:space="0" w:color="auto"/>
              <w:left w:val="single" w:sz="4" w:space="0" w:color="auto"/>
              <w:bottom w:val="single" w:sz="4" w:space="0" w:color="auto"/>
              <w:right w:val="single" w:sz="4" w:space="0" w:color="auto"/>
            </w:tcBorders>
            <w:hideMark/>
          </w:tcPr>
          <w:p w14:paraId="341AC1EC" w14:textId="77777777" w:rsidR="00BA3990" w:rsidRDefault="00BA3990">
            <w:pPr>
              <w:pStyle w:val="a8"/>
              <w:spacing w:before="0" w:beforeAutospacing="0" w:after="0" w:afterAutospacing="0" w:line="276" w:lineRule="auto"/>
              <w:jc w:val="center"/>
              <w:rPr>
                <w:color w:val="000000"/>
              </w:rPr>
            </w:pPr>
            <w:r>
              <w:rPr>
                <w:color w:val="000000"/>
              </w:rPr>
              <w:t>Оценка уровня подготовки</w:t>
            </w:r>
          </w:p>
        </w:tc>
      </w:tr>
      <w:tr w:rsidR="00BA3990" w14:paraId="228AF63C" w14:textId="77777777" w:rsidTr="00BA3990">
        <w:trPr>
          <w:trHeight w:val="419"/>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BC29A6A" w14:textId="77777777" w:rsidR="00BA3990" w:rsidRDefault="00BA3990">
            <w:pPr>
              <w:spacing w:after="0"/>
              <w:rPr>
                <w:rFonts w:ascii="Times New Roman" w:eastAsia="Times New Roman" w:hAnsi="Times New Roman" w:cs="Times New Roman"/>
                <w:color w:val="000000"/>
                <w:sz w:val="24"/>
                <w:szCs w:val="24"/>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3AAAEF4" w14:textId="77777777" w:rsidR="00BA3990" w:rsidRDefault="00BA3990">
            <w:pPr>
              <w:spacing w:after="0"/>
              <w:rPr>
                <w:rFonts w:ascii="Times New Roman" w:eastAsia="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14:paraId="4606686F" w14:textId="77777777" w:rsidR="00BA3990" w:rsidRDefault="00BA3990">
            <w:pPr>
              <w:pStyle w:val="a8"/>
              <w:spacing w:before="0" w:beforeAutospacing="0" w:after="0" w:afterAutospacing="0" w:line="276" w:lineRule="auto"/>
              <w:jc w:val="both"/>
              <w:rPr>
                <w:color w:val="000000"/>
              </w:rPr>
            </w:pPr>
            <w:r>
              <w:rPr>
                <w:color w:val="000000"/>
              </w:rPr>
              <w:t>балл (отметка)</w:t>
            </w:r>
          </w:p>
        </w:tc>
        <w:tc>
          <w:tcPr>
            <w:tcW w:w="2800" w:type="dxa"/>
            <w:tcBorders>
              <w:top w:val="single" w:sz="4" w:space="0" w:color="auto"/>
              <w:left w:val="single" w:sz="4" w:space="0" w:color="auto"/>
              <w:bottom w:val="single" w:sz="4" w:space="0" w:color="auto"/>
              <w:right w:val="single" w:sz="4" w:space="0" w:color="auto"/>
            </w:tcBorders>
            <w:hideMark/>
          </w:tcPr>
          <w:p w14:paraId="7EE14116" w14:textId="77777777" w:rsidR="00BA3990" w:rsidRDefault="00BA3990">
            <w:pPr>
              <w:pStyle w:val="a8"/>
              <w:spacing w:before="0" w:beforeAutospacing="0" w:after="0" w:afterAutospacing="0" w:line="276" w:lineRule="auto"/>
              <w:jc w:val="both"/>
              <w:rPr>
                <w:color w:val="000000"/>
              </w:rPr>
            </w:pPr>
            <w:r>
              <w:rPr>
                <w:color w:val="000000"/>
              </w:rPr>
              <w:t>вербальный аналог</w:t>
            </w:r>
          </w:p>
        </w:tc>
      </w:tr>
      <w:tr w:rsidR="00BA3990" w14:paraId="4957C141"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48151E68" w14:textId="77777777" w:rsidR="00BA3990" w:rsidRDefault="00BA3990">
            <w:pPr>
              <w:pStyle w:val="a8"/>
              <w:spacing w:before="0" w:beforeAutospacing="0" w:after="0" w:afterAutospacing="0" w:line="276" w:lineRule="auto"/>
              <w:jc w:val="center"/>
              <w:rPr>
                <w:color w:val="000000"/>
              </w:rPr>
            </w:pPr>
            <w:r>
              <w:rPr>
                <w:color w:val="000000"/>
              </w:rPr>
              <w:t>90 ÷ 100</w:t>
            </w:r>
          </w:p>
        </w:tc>
        <w:tc>
          <w:tcPr>
            <w:tcW w:w="2734" w:type="dxa"/>
            <w:tcBorders>
              <w:top w:val="single" w:sz="4" w:space="0" w:color="auto"/>
              <w:left w:val="single" w:sz="4" w:space="0" w:color="auto"/>
              <w:bottom w:val="single" w:sz="4" w:space="0" w:color="auto"/>
              <w:right w:val="single" w:sz="4" w:space="0" w:color="auto"/>
            </w:tcBorders>
            <w:hideMark/>
          </w:tcPr>
          <w:p w14:paraId="6D3C67FA"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10 – 11</w:t>
            </w:r>
          </w:p>
        </w:tc>
        <w:tc>
          <w:tcPr>
            <w:tcW w:w="1417" w:type="dxa"/>
            <w:tcBorders>
              <w:top w:val="single" w:sz="4" w:space="0" w:color="auto"/>
              <w:left w:val="single" w:sz="4" w:space="0" w:color="auto"/>
              <w:bottom w:val="single" w:sz="4" w:space="0" w:color="auto"/>
              <w:right w:val="single" w:sz="4" w:space="0" w:color="auto"/>
            </w:tcBorders>
            <w:hideMark/>
          </w:tcPr>
          <w:p w14:paraId="416DC6C0" w14:textId="77777777" w:rsidR="00BA3990" w:rsidRDefault="00BA3990">
            <w:pPr>
              <w:pStyle w:val="a8"/>
              <w:spacing w:before="0" w:beforeAutospacing="0" w:after="0" w:afterAutospacing="0" w:line="276" w:lineRule="auto"/>
              <w:jc w:val="center"/>
              <w:rPr>
                <w:color w:val="000000"/>
              </w:rPr>
            </w:pPr>
            <w:r>
              <w:rPr>
                <w:color w:val="000000"/>
              </w:rPr>
              <w:t>5</w:t>
            </w:r>
          </w:p>
        </w:tc>
        <w:tc>
          <w:tcPr>
            <w:tcW w:w="2800" w:type="dxa"/>
            <w:tcBorders>
              <w:top w:val="single" w:sz="4" w:space="0" w:color="auto"/>
              <w:left w:val="single" w:sz="4" w:space="0" w:color="auto"/>
              <w:bottom w:val="single" w:sz="4" w:space="0" w:color="auto"/>
              <w:right w:val="single" w:sz="4" w:space="0" w:color="auto"/>
            </w:tcBorders>
            <w:hideMark/>
          </w:tcPr>
          <w:p w14:paraId="2B6E8101" w14:textId="77777777" w:rsidR="00BA3990" w:rsidRDefault="00BA3990">
            <w:pPr>
              <w:pStyle w:val="a8"/>
              <w:spacing w:before="0" w:beforeAutospacing="0" w:after="0" w:afterAutospacing="0" w:line="276" w:lineRule="auto"/>
              <w:jc w:val="center"/>
              <w:rPr>
                <w:color w:val="000000"/>
              </w:rPr>
            </w:pPr>
            <w:r>
              <w:rPr>
                <w:color w:val="000000"/>
              </w:rPr>
              <w:t>отлично</w:t>
            </w:r>
          </w:p>
        </w:tc>
      </w:tr>
      <w:tr w:rsidR="00BA3990" w14:paraId="5A7E720B"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469DB5CD" w14:textId="77777777" w:rsidR="00BA3990" w:rsidRDefault="00BA3990">
            <w:pPr>
              <w:pStyle w:val="a8"/>
              <w:spacing w:before="0" w:beforeAutospacing="0" w:after="0" w:afterAutospacing="0" w:line="276" w:lineRule="auto"/>
              <w:jc w:val="center"/>
              <w:rPr>
                <w:color w:val="000000"/>
              </w:rPr>
            </w:pPr>
            <w:r>
              <w:rPr>
                <w:color w:val="000000"/>
              </w:rPr>
              <w:t>76 ÷ 89</w:t>
            </w:r>
          </w:p>
        </w:tc>
        <w:tc>
          <w:tcPr>
            <w:tcW w:w="2734" w:type="dxa"/>
            <w:tcBorders>
              <w:top w:val="single" w:sz="4" w:space="0" w:color="auto"/>
              <w:left w:val="single" w:sz="4" w:space="0" w:color="auto"/>
              <w:bottom w:val="single" w:sz="4" w:space="0" w:color="auto"/>
              <w:right w:val="single" w:sz="4" w:space="0" w:color="auto"/>
            </w:tcBorders>
            <w:hideMark/>
          </w:tcPr>
          <w:p w14:paraId="2B54557C"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7 – 9</w:t>
            </w:r>
          </w:p>
        </w:tc>
        <w:tc>
          <w:tcPr>
            <w:tcW w:w="1417" w:type="dxa"/>
            <w:tcBorders>
              <w:top w:val="single" w:sz="4" w:space="0" w:color="auto"/>
              <w:left w:val="single" w:sz="4" w:space="0" w:color="auto"/>
              <w:bottom w:val="single" w:sz="4" w:space="0" w:color="auto"/>
              <w:right w:val="single" w:sz="4" w:space="0" w:color="auto"/>
            </w:tcBorders>
            <w:hideMark/>
          </w:tcPr>
          <w:p w14:paraId="5D6051FB" w14:textId="77777777" w:rsidR="00BA3990" w:rsidRDefault="00BA3990">
            <w:pPr>
              <w:pStyle w:val="a8"/>
              <w:spacing w:before="0" w:beforeAutospacing="0" w:after="0" w:afterAutospacing="0" w:line="276" w:lineRule="auto"/>
              <w:jc w:val="center"/>
              <w:rPr>
                <w:color w:val="000000"/>
              </w:rPr>
            </w:pPr>
            <w:r>
              <w:rPr>
                <w:color w:val="000000"/>
              </w:rPr>
              <w:t>4</w:t>
            </w:r>
          </w:p>
        </w:tc>
        <w:tc>
          <w:tcPr>
            <w:tcW w:w="2800" w:type="dxa"/>
            <w:tcBorders>
              <w:top w:val="single" w:sz="4" w:space="0" w:color="auto"/>
              <w:left w:val="single" w:sz="4" w:space="0" w:color="auto"/>
              <w:bottom w:val="single" w:sz="4" w:space="0" w:color="auto"/>
              <w:right w:val="single" w:sz="4" w:space="0" w:color="auto"/>
            </w:tcBorders>
            <w:hideMark/>
          </w:tcPr>
          <w:p w14:paraId="53360584" w14:textId="77777777" w:rsidR="00BA3990" w:rsidRDefault="00BA3990">
            <w:pPr>
              <w:pStyle w:val="a8"/>
              <w:spacing w:before="0" w:beforeAutospacing="0" w:after="0" w:afterAutospacing="0" w:line="276" w:lineRule="auto"/>
              <w:jc w:val="center"/>
              <w:rPr>
                <w:color w:val="000000"/>
              </w:rPr>
            </w:pPr>
            <w:r>
              <w:rPr>
                <w:color w:val="000000"/>
              </w:rPr>
              <w:t>хорошо</w:t>
            </w:r>
          </w:p>
        </w:tc>
      </w:tr>
      <w:tr w:rsidR="00BA3990" w14:paraId="3DB4B1E0"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3FE9E8B6" w14:textId="77777777" w:rsidR="00BA3990" w:rsidRDefault="00BA3990">
            <w:pPr>
              <w:pStyle w:val="a8"/>
              <w:spacing w:before="0" w:beforeAutospacing="0" w:after="0" w:afterAutospacing="0" w:line="276" w:lineRule="auto"/>
              <w:jc w:val="center"/>
              <w:rPr>
                <w:color w:val="000000"/>
              </w:rPr>
            </w:pPr>
            <w:r>
              <w:rPr>
                <w:color w:val="000000"/>
              </w:rPr>
              <w:t>49 ÷ 75</w:t>
            </w:r>
          </w:p>
        </w:tc>
        <w:tc>
          <w:tcPr>
            <w:tcW w:w="2734" w:type="dxa"/>
            <w:tcBorders>
              <w:top w:val="single" w:sz="4" w:space="0" w:color="auto"/>
              <w:left w:val="single" w:sz="4" w:space="0" w:color="auto"/>
              <w:bottom w:val="single" w:sz="4" w:space="0" w:color="auto"/>
              <w:right w:val="single" w:sz="4" w:space="0" w:color="auto"/>
            </w:tcBorders>
            <w:hideMark/>
          </w:tcPr>
          <w:p w14:paraId="0B916A5C"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4 – 6</w:t>
            </w:r>
          </w:p>
        </w:tc>
        <w:tc>
          <w:tcPr>
            <w:tcW w:w="1417" w:type="dxa"/>
            <w:tcBorders>
              <w:top w:val="single" w:sz="4" w:space="0" w:color="auto"/>
              <w:left w:val="single" w:sz="4" w:space="0" w:color="auto"/>
              <w:bottom w:val="single" w:sz="4" w:space="0" w:color="auto"/>
              <w:right w:val="single" w:sz="4" w:space="0" w:color="auto"/>
            </w:tcBorders>
            <w:hideMark/>
          </w:tcPr>
          <w:p w14:paraId="64A9EF89" w14:textId="77777777" w:rsidR="00BA3990" w:rsidRDefault="00BA3990">
            <w:pPr>
              <w:pStyle w:val="a8"/>
              <w:spacing w:before="0" w:beforeAutospacing="0" w:after="0" w:afterAutospacing="0" w:line="276" w:lineRule="auto"/>
              <w:jc w:val="center"/>
              <w:rPr>
                <w:color w:val="000000"/>
              </w:rPr>
            </w:pPr>
            <w:r>
              <w:rPr>
                <w:color w:val="000000"/>
              </w:rPr>
              <w:t>3</w:t>
            </w:r>
          </w:p>
        </w:tc>
        <w:tc>
          <w:tcPr>
            <w:tcW w:w="2800" w:type="dxa"/>
            <w:tcBorders>
              <w:top w:val="single" w:sz="4" w:space="0" w:color="auto"/>
              <w:left w:val="single" w:sz="4" w:space="0" w:color="auto"/>
              <w:bottom w:val="single" w:sz="4" w:space="0" w:color="auto"/>
              <w:right w:val="single" w:sz="4" w:space="0" w:color="auto"/>
            </w:tcBorders>
            <w:hideMark/>
          </w:tcPr>
          <w:p w14:paraId="665749BC" w14:textId="77777777" w:rsidR="00BA3990" w:rsidRDefault="00BA3990">
            <w:pPr>
              <w:pStyle w:val="a8"/>
              <w:spacing w:before="0" w:beforeAutospacing="0" w:after="0" w:afterAutospacing="0" w:line="276" w:lineRule="auto"/>
              <w:jc w:val="center"/>
              <w:rPr>
                <w:color w:val="000000"/>
              </w:rPr>
            </w:pPr>
            <w:r>
              <w:rPr>
                <w:color w:val="000000"/>
              </w:rPr>
              <w:t>удовлетворительно</w:t>
            </w:r>
          </w:p>
        </w:tc>
      </w:tr>
      <w:tr w:rsidR="00BA3990" w14:paraId="3EFD970A"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5818AC86" w14:textId="77777777" w:rsidR="00BA3990" w:rsidRDefault="00BA3990">
            <w:pPr>
              <w:pStyle w:val="a8"/>
              <w:spacing w:before="0" w:beforeAutospacing="0" w:after="0" w:afterAutospacing="0" w:line="276" w:lineRule="auto"/>
              <w:jc w:val="center"/>
              <w:rPr>
                <w:color w:val="000000"/>
              </w:rPr>
            </w:pPr>
            <w:r>
              <w:rPr>
                <w:color w:val="000000"/>
              </w:rPr>
              <w:t>менее 50</w:t>
            </w:r>
          </w:p>
        </w:tc>
        <w:tc>
          <w:tcPr>
            <w:tcW w:w="2734" w:type="dxa"/>
            <w:tcBorders>
              <w:top w:val="single" w:sz="4" w:space="0" w:color="auto"/>
              <w:left w:val="single" w:sz="4" w:space="0" w:color="auto"/>
              <w:bottom w:val="single" w:sz="4" w:space="0" w:color="auto"/>
              <w:right w:val="single" w:sz="4" w:space="0" w:color="auto"/>
            </w:tcBorders>
            <w:hideMark/>
          </w:tcPr>
          <w:p w14:paraId="459F7BD4"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менее 4</w:t>
            </w:r>
          </w:p>
        </w:tc>
        <w:tc>
          <w:tcPr>
            <w:tcW w:w="1417" w:type="dxa"/>
            <w:tcBorders>
              <w:top w:val="single" w:sz="4" w:space="0" w:color="auto"/>
              <w:left w:val="single" w:sz="4" w:space="0" w:color="auto"/>
              <w:bottom w:val="single" w:sz="4" w:space="0" w:color="auto"/>
              <w:right w:val="single" w:sz="4" w:space="0" w:color="auto"/>
            </w:tcBorders>
            <w:hideMark/>
          </w:tcPr>
          <w:p w14:paraId="125E441E" w14:textId="77777777" w:rsidR="00BA3990" w:rsidRDefault="00BA3990">
            <w:pPr>
              <w:pStyle w:val="a8"/>
              <w:spacing w:before="0" w:beforeAutospacing="0" w:after="0" w:afterAutospacing="0" w:line="276" w:lineRule="auto"/>
              <w:jc w:val="center"/>
              <w:rPr>
                <w:color w:val="000000"/>
              </w:rPr>
            </w:pPr>
            <w:r>
              <w:rPr>
                <w:color w:val="000000"/>
              </w:rPr>
              <w:t>2</w:t>
            </w:r>
          </w:p>
        </w:tc>
        <w:tc>
          <w:tcPr>
            <w:tcW w:w="2800" w:type="dxa"/>
            <w:tcBorders>
              <w:top w:val="single" w:sz="4" w:space="0" w:color="auto"/>
              <w:left w:val="single" w:sz="4" w:space="0" w:color="auto"/>
              <w:bottom w:val="single" w:sz="4" w:space="0" w:color="auto"/>
              <w:right w:val="single" w:sz="4" w:space="0" w:color="auto"/>
            </w:tcBorders>
            <w:hideMark/>
          </w:tcPr>
          <w:p w14:paraId="4567ED0B" w14:textId="77777777" w:rsidR="00BA3990" w:rsidRDefault="00BA3990">
            <w:pPr>
              <w:pStyle w:val="a8"/>
              <w:spacing w:before="0" w:beforeAutospacing="0" w:after="0" w:afterAutospacing="0" w:line="276" w:lineRule="auto"/>
              <w:jc w:val="center"/>
              <w:rPr>
                <w:color w:val="000000"/>
              </w:rPr>
            </w:pPr>
            <w:r>
              <w:rPr>
                <w:color w:val="000000"/>
              </w:rPr>
              <w:t>неудовлетворительно</w:t>
            </w:r>
          </w:p>
        </w:tc>
      </w:tr>
    </w:tbl>
    <w:p w14:paraId="21981E85"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63D79D85"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61C2E2E9"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Раздел 11.  Между мировыми войнами </w:t>
      </w:r>
    </w:p>
    <w:p w14:paraId="0C87FE8E"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 № 11 по теме «СССР в 1920-е – 1930-е годы».</w:t>
      </w:r>
    </w:p>
    <w:p w14:paraId="583D555E" w14:textId="77777777" w:rsidR="00BA3990" w:rsidRDefault="00BA3990" w:rsidP="00BA3990">
      <w:pPr>
        <w:tabs>
          <w:tab w:val="left" w:pos="993"/>
        </w:tabs>
        <w:spacing w:after="0" w:line="240" w:lineRule="auto"/>
        <w:rPr>
          <w:rFonts w:ascii="Times New Roman" w:hAnsi="Times New Roman" w:cs="Times New Roman"/>
          <w:sz w:val="24"/>
          <w:szCs w:val="24"/>
        </w:rPr>
      </w:pPr>
    </w:p>
    <w:p w14:paraId="4400D17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1.Что из названного было одной из причин кризиса 1920 – весны 1921 гг. в Советской России?</w:t>
      </w:r>
    </w:p>
    <w:p w14:paraId="6E6F8AC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несогласие крестьян с политикой военного коммунизма</w:t>
      </w:r>
    </w:p>
    <w:p w14:paraId="482CE7D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принятие Декрета о земле</w:t>
      </w:r>
    </w:p>
    <w:p w14:paraId="7DC7D9D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роспуск в 1919 г. комитетов бедноты</w:t>
      </w:r>
    </w:p>
    <w:p w14:paraId="76FCA45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замена продразверстки продналогом</w:t>
      </w:r>
    </w:p>
    <w:p w14:paraId="553936B5" w14:textId="77777777" w:rsidR="00BA3990" w:rsidRDefault="00BA3990" w:rsidP="00BA3990">
      <w:pPr>
        <w:tabs>
          <w:tab w:val="left" w:pos="993"/>
        </w:tabs>
        <w:spacing w:after="0" w:line="240" w:lineRule="auto"/>
        <w:rPr>
          <w:rFonts w:ascii="Times New Roman" w:hAnsi="Times New Roman" w:cs="Times New Roman"/>
          <w:sz w:val="24"/>
          <w:szCs w:val="24"/>
        </w:rPr>
      </w:pPr>
    </w:p>
    <w:p w14:paraId="0EF491E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2.Восстание моряков и рабочих в Кронштадте произошло в:</w:t>
      </w:r>
    </w:p>
    <w:p w14:paraId="578DFDB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1918 г.</w:t>
      </w:r>
    </w:p>
    <w:p w14:paraId="7D4B5B8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1920 г.</w:t>
      </w:r>
    </w:p>
    <w:p w14:paraId="4F03222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1921 г.</w:t>
      </w:r>
    </w:p>
    <w:p w14:paraId="464249B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1927 г.</w:t>
      </w:r>
    </w:p>
    <w:p w14:paraId="78140FD5" w14:textId="77777777" w:rsidR="00BA3990" w:rsidRDefault="00BA3990" w:rsidP="00BA3990">
      <w:pPr>
        <w:tabs>
          <w:tab w:val="left" w:pos="993"/>
        </w:tabs>
        <w:spacing w:after="0" w:line="240" w:lineRule="auto"/>
        <w:rPr>
          <w:rFonts w:ascii="Times New Roman" w:hAnsi="Times New Roman" w:cs="Times New Roman"/>
          <w:sz w:val="24"/>
          <w:szCs w:val="24"/>
        </w:rPr>
      </w:pPr>
    </w:p>
    <w:p w14:paraId="34B04A5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3.Участники Кронштадтского восстания выступили под лозунгом:</w:t>
      </w:r>
    </w:p>
    <w:p w14:paraId="6A212EC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«Власть солдатским и матросским комитетам!»</w:t>
      </w:r>
    </w:p>
    <w:p w14:paraId="160D024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«Власть комитетам бедноты!»</w:t>
      </w:r>
    </w:p>
    <w:p w14:paraId="0C1C4FA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«Власть Советам, а не партиям!»</w:t>
      </w:r>
    </w:p>
    <w:p w14:paraId="3528A3E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«Власть Учредительному собранию!»</w:t>
      </w:r>
    </w:p>
    <w:p w14:paraId="73253793" w14:textId="77777777" w:rsidR="00BA3990" w:rsidRDefault="00BA3990" w:rsidP="00BA3990">
      <w:pPr>
        <w:tabs>
          <w:tab w:val="left" w:pos="993"/>
        </w:tabs>
        <w:spacing w:after="0" w:line="240" w:lineRule="auto"/>
        <w:rPr>
          <w:rFonts w:ascii="Times New Roman" w:hAnsi="Times New Roman" w:cs="Times New Roman"/>
          <w:sz w:val="24"/>
          <w:szCs w:val="24"/>
        </w:rPr>
      </w:pPr>
    </w:p>
    <w:p w14:paraId="75D1EDF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4.Для политики нэпа была(-о) характерна(-о):</w:t>
      </w:r>
    </w:p>
    <w:p w14:paraId="11A4498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внедрение </w:t>
      </w:r>
      <w:proofErr w:type="spellStart"/>
      <w:r>
        <w:rPr>
          <w:rFonts w:ascii="Times New Roman" w:hAnsi="Times New Roman" w:cs="Times New Roman"/>
          <w:sz w:val="24"/>
          <w:szCs w:val="24"/>
        </w:rPr>
        <w:t>товарно</w:t>
      </w:r>
      <w:proofErr w:type="spellEnd"/>
      <w:r>
        <w:rPr>
          <w:rFonts w:ascii="Times New Roman" w:hAnsi="Times New Roman" w:cs="Times New Roman"/>
          <w:sz w:val="24"/>
          <w:szCs w:val="24"/>
        </w:rPr>
        <w:t xml:space="preserve"> – денежных отношений в экономику</w:t>
      </w:r>
    </w:p>
    <w:p w14:paraId="66A647B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национализация всех промышленных предприятий</w:t>
      </w:r>
    </w:p>
    <w:p w14:paraId="141A18B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отмена свободного найма рабочей силы</w:t>
      </w:r>
    </w:p>
    <w:p w14:paraId="4833DBA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натуральная форма оплаты труда</w:t>
      </w:r>
    </w:p>
    <w:p w14:paraId="087EA37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5) введение продналога</w:t>
      </w:r>
    </w:p>
    <w:p w14:paraId="7D50A64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6) введение принципов хозрасчета и самоокупаемости в промышленности</w:t>
      </w:r>
    </w:p>
    <w:p w14:paraId="1A07BA2D" w14:textId="77777777" w:rsidR="00BA3990" w:rsidRDefault="00BA3990" w:rsidP="00BA3990">
      <w:pPr>
        <w:tabs>
          <w:tab w:val="left" w:pos="993"/>
        </w:tabs>
        <w:spacing w:after="0" w:line="240" w:lineRule="auto"/>
        <w:rPr>
          <w:rFonts w:ascii="Times New Roman" w:hAnsi="Times New Roman" w:cs="Times New Roman"/>
          <w:sz w:val="24"/>
          <w:szCs w:val="24"/>
        </w:rPr>
      </w:pPr>
    </w:p>
    <w:p w14:paraId="357E15C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5.Согласно договору об образовании СССР, заключенному в декабре 1922 г., СССР по форме</w:t>
      </w:r>
    </w:p>
    <w:p w14:paraId="4117684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государственного устройства являлся государством:</w:t>
      </w:r>
    </w:p>
    <w:p w14:paraId="3A089A4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унитарным</w:t>
      </w:r>
    </w:p>
    <w:p w14:paraId="7714576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федеративным</w:t>
      </w:r>
    </w:p>
    <w:p w14:paraId="62693B8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конфедеративным</w:t>
      </w:r>
    </w:p>
    <w:p w14:paraId="7A1D2CF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дуалистическим</w:t>
      </w:r>
    </w:p>
    <w:p w14:paraId="4C52DCCA" w14:textId="77777777" w:rsidR="00BA3990" w:rsidRDefault="00BA3990" w:rsidP="00BA3990">
      <w:pPr>
        <w:tabs>
          <w:tab w:val="left" w:pos="993"/>
        </w:tabs>
        <w:spacing w:after="0" w:line="240" w:lineRule="auto"/>
        <w:rPr>
          <w:rFonts w:ascii="Times New Roman" w:hAnsi="Times New Roman" w:cs="Times New Roman"/>
          <w:sz w:val="24"/>
          <w:szCs w:val="24"/>
        </w:rPr>
      </w:pPr>
    </w:p>
    <w:p w14:paraId="21ED224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6.В каком ряду названы республики, вошедшие в состав СССР в 1922 году?</w:t>
      </w:r>
    </w:p>
    <w:p w14:paraId="2149B38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РСФСР, УССР, БССР, Узбекская ССР</w:t>
      </w:r>
    </w:p>
    <w:p w14:paraId="2379D7F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РСФСР, БССР, Закавказская федерация, Молдавская ССР</w:t>
      </w:r>
    </w:p>
    <w:p w14:paraId="145E7A2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РСФСР, УССР, БССР, Молдавская ССР</w:t>
      </w:r>
    </w:p>
    <w:p w14:paraId="078184E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РСФСР, УССР, БССР, Закавказская федерация</w:t>
      </w:r>
    </w:p>
    <w:p w14:paraId="0ED3B3F6" w14:textId="77777777" w:rsidR="00BA3990" w:rsidRDefault="00BA3990" w:rsidP="00BA3990">
      <w:pPr>
        <w:tabs>
          <w:tab w:val="left" w:pos="993"/>
        </w:tabs>
        <w:spacing w:after="0" w:line="240" w:lineRule="auto"/>
        <w:rPr>
          <w:rFonts w:ascii="Times New Roman" w:hAnsi="Times New Roman" w:cs="Times New Roman"/>
          <w:sz w:val="24"/>
          <w:szCs w:val="24"/>
        </w:rPr>
      </w:pPr>
    </w:p>
    <w:p w14:paraId="6AABA06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7.В период коллективизации в СССР:</w:t>
      </w:r>
    </w:p>
    <w:p w14:paraId="5534BC6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осуществлялась политика ликвидации кулачества как класса</w:t>
      </w:r>
    </w:p>
    <w:p w14:paraId="632C650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был прекращен экспорт хлеба за рубеж</w:t>
      </w:r>
    </w:p>
    <w:p w14:paraId="392BA9E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основной формой обобществления единоличных хозяйств была коммуна</w:t>
      </w:r>
    </w:p>
    <w:p w14:paraId="5B23161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проводилось уравнительное перераспределение земли между крестьянами</w:t>
      </w:r>
    </w:p>
    <w:p w14:paraId="6C13F34E" w14:textId="77777777" w:rsidR="00BA3990" w:rsidRDefault="00BA3990" w:rsidP="00BA3990">
      <w:pPr>
        <w:tabs>
          <w:tab w:val="left" w:pos="993"/>
        </w:tabs>
        <w:spacing w:after="0" w:line="240" w:lineRule="auto"/>
        <w:rPr>
          <w:rFonts w:ascii="Times New Roman" w:hAnsi="Times New Roman" w:cs="Times New Roman"/>
          <w:sz w:val="24"/>
          <w:szCs w:val="24"/>
        </w:rPr>
      </w:pPr>
    </w:p>
    <w:p w14:paraId="5469EDF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8.Укажите главную цель политики сплошной коллективизации:</w:t>
      </w:r>
    </w:p>
    <w:p w14:paraId="7EDA4B6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перевод сельского хозяйства на социалистические рельсы</w:t>
      </w:r>
    </w:p>
    <w:p w14:paraId="178CB81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обеспечение возможности перекачивания средств из деревни в город на нужды</w:t>
      </w:r>
    </w:p>
    <w:p w14:paraId="0C7F316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индустриализации</w:t>
      </w:r>
    </w:p>
    <w:p w14:paraId="06964D1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обеспечение продуктами городского населения</w:t>
      </w:r>
    </w:p>
    <w:p w14:paraId="4F17AEE3" w14:textId="77777777" w:rsidR="00BA3990" w:rsidRDefault="00BA3990" w:rsidP="00BA3990">
      <w:pPr>
        <w:tabs>
          <w:tab w:val="left" w:pos="993"/>
        </w:tabs>
        <w:spacing w:after="0" w:line="240" w:lineRule="auto"/>
        <w:rPr>
          <w:rFonts w:ascii="Times New Roman" w:hAnsi="Times New Roman" w:cs="Times New Roman"/>
          <w:sz w:val="24"/>
          <w:szCs w:val="24"/>
        </w:rPr>
      </w:pPr>
    </w:p>
    <w:p w14:paraId="5A9D244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9.Осуществление политики коллективизации привело к</w:t>
      </w:r>
      <w:proofErr w:type="gramStart"/>
      <w:r>
        <w:rPr>
          <w:rFonts w:ascii="Times New Roman" w:hAnsi="Times New Roman" w:cs="Times New Roman"/>
          <w:sz w:val="24"/>
          <w:szCs w:val="24"/>
        </w:rPr>
        <w:t xml:space="preserve"> :</w:t>
      </w:r>
      <w:proofErr w:type="gramEnd"/>
    </w:p>
    <w:p w14:paraId="59850A7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созданию крупной кооперативной собственности в деревне</w:t>
      </w:r>
    </w:p>
    <w:p w14:paraId="5FEF2ED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прекращению продажи зерна за границу по низким ценам</w:t>
      </w:r>
    </w:p>
    <w:p w14:paraId="75E44C4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переходу на денежную оплату труда колхозников</w:t>
      </w:r>
    </w:p>
    <w:p w14:paraId="525075F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повышению экономических стимулов развития сельскохозяйственного производства</w:t>
      </w:r>
    </w:p>
    <w:p w14:paraId="73CAB449" w14:textId="77777777" w:rsidR="00BA3990" w:rsidRDefault="00BA3990" w:rsidP="00BA3990">
      <w:pPr>
        <w:tabs>
          <w:tab w:val="left" w:pos="993"/>
        </w:tabs>
        <w:spacing w:after="0" w:line="240" w:lineRule="auto"/>
        <w:rPr>
          <w:rFonts w:ascii="Times New Roman" w:hAnsi="Times New Roman" w:cs="Times New Roman"/>
          <w:sz w:val="24"/>
          <w:szCs w:val="24"/>
        </w:rPr>
      </w:pPr>
    </w:p>
    <w:p w14:paraId="427344C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10.Источниками финансирования сталинской модернизации были:</w:t>
      </w:r>
    </w:p>
    <w:p w14:paraId="5B21CA9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экспорт новых технологий</w:t>
      </w:r>
    </w:p>
    <w:p w14:paraId="3A654C2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доходы от экспорта зерна и продовольствия</w:t>
      </w:r>
    </w:p>
    <w:p w14:paraId="5B2783C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конфискованные накопления частных предпринимателей периода нэпа</w:t>
      </w:r>
    </w:p>
    <w:p w14:paraId="15F8578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доходы от экспорта продукции легкой промышленности</w:t>
      </w:r>
    </w:p>
    <w:p w14:paraId="734343F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5) «потребительский аскетизм» населения</w:t>
      </w:r>
    </w:p>
    <w:p w14:paraId="76924339" w14:textId="77777777" w:rsidR="00BA3990" w:rsidRDefault="00BA3990" w:rsidP="00BA3990">
      <w:pPr>
        <w:tabs>
          <w:tab w:val="left" w:pos="993"/>
        </w:tabs>
        <w:spacing w:after="0" w:line="240" w:lineRule="auto"/>
        <w:rPr>
          <w:rFonts w:ascii="Times New Roman" w:hAnsi="Times New Roman" w:cs="Times New Roman"/>
          <w:sz w:val="24"/>
          <w:szCs w:val="24"/>
        </w:rPr>
      </w:pPr>
    </w:p>
    <w:p w14:paraId="6429D76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11.Что было характерно для индустриализации в СССР?</w:t>
      </w:r>
    </w:p>
    <w:p w14:paraId="343A0B7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широкомасштабное привлечение иностранного капитала</w:t>
      </w:r>
    </w:p>
    <w:p w14:paraId="31D7E8F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опора на внутренние ресурсы</w:t>
      </w:r>
    </w:p>
    <w:p w14:paraId="43123AA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приоритетное развитие легкой промышленности</w:t>
      </w:r>
    </w:p>
    <w:p w14:paraId="2D61057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использование насильственных методов привлечения рабочей силы</w:t>
      </w:r>
    </w:p>
    <w:p w14:paraId="7E1B762D" w14:textId="77777777" w:rsidR="00BA3990" w:rsidRDefault="00BA3990" w:rsidP="00BA3990">
      <w:pPr>
        <w:tabs>
          <w:tab w:val="left" w:pos="993"/>
        </w:tabs>
        <w:spacing w:after="0" w:line="240" w:lineRule="auto"/>
        <w:rPr>
          <w:rFonts w:ascii="Times New Roman" w:hAnsi="Times New Roman" w:cs="Times New Roman"/>
          <w:sz w:val="24"/>
          <w:szCs w:val="24"/>
        </w:rPr>
      </w:pPr>
    </w:p>
    <w:p w14:paraId="7E91954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12.Итогами индустриализации в СССР были:</w:t>
      </w:r>
    </w:p>
    <w:p w14:paraId="3218CB9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создание мощного военно-промышленного комплекса</w:t>
      </w:r>
    </w:p>
    <w:p w14:paraId="7C47310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интеграция страны в мировую экономическую систему</w:t>
      </w:r>
    </w:p>
    <w:p w14:paraId="522FC25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комплексное развитие народного хозяйства</w:t>
      </w:r>
    </w:p>
    <w:p w14:paraId="0D3F487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ликвидация безработицы</w:t>
      </w:r>
    </w:p>
    <w:p w14:paraId="4FCBD44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5) вхождение СССР в число самых экономически развитых стран</w:t>
      </w:r>
    </w:p>
    <w:p w14:paraId="599C43FF" w14:textId="77777777" w:rsidR="00BA3990" w:rsidRDefault="00BA3990" w:rsidP="00BA3990">
      <w:pPr>
        <w:tabs>
          <w:tab w:val="left" w:pos="993"/>
        </w:tabs>
        <w:spacing w:after="0" w:line="240" w:lineRule="auto"/>
        <w:rPr>
          <w:rFonts w:ascii="Times New Roman" w:hAnsi="Times New Roman" w:cs="Times New Roman"/>
          <w:sz w:val="24"/>
          <w:szCs w:val="24"/>
        </w:rPr>
      </w:pPr>
    </w:p>
    <w:p w14:paraId="5AE9660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13.Что было характерно для политической системы, сформировавшейся в 1930-е гг.?</w:t>
      </w:r>
    </w:p>
    <w:p w14:paraId="46FCE77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конституционный запрет свободы слова и собраний</w:t>
      </w:r>
    </w:p>
    <w:p w14:paraId="6F4801B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свобода оппозиционной деятельности внутри партии</w:t>
      </w:r>
    </w:p>
    <w:p w14:paraId="38779D2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однопартийная система</w:t>
      </w:r>
    </w:p>
    <w:p w14:paraId="5FD3E35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принцип разделения законодательной, исполнительной и судебной власти</w:t>
      </w:r>
    </w:p>
    <w:p w14:paraId="5EC64199" w14:textId="77777777" w:rsidR="00BA3990" w:rsidRDefault="00BA3990" w:rsidP="00BA3990">
      <w:pPr>
        <w:tabs>
          <w:tab w:val="left" w:pos="993"/>
        </w:tabs>
        <w:spacing w:after="0" w:line="240" w:lineRule="auto"/>
        <w:rPr>
          <w:rFonts w:ascii="Times New Roman" w:hAnsi="Times New Roman" w:cs="Times New Roman"/>
          <w:sz w:val="24"/>
          <w:szCs w:val="24"/>
        </w:rPr>
      </w:pPr>
    </w:p>
    <w:p w14:paraId="76CF6A1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14.В новой Конституции СССР, принятой в 1930-е гг., было законодательно закреплено:</w:t>
      </w:r>
    </w:p>
    <w:p w14:paraId="0E26CB1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завершение реконструкции народного хозяйства</w:t>
      </w:r>
    </w:p>
    <w:p w14:paraId="0149918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построение в основном социалистического общества</w:t>
      </w:r>
    </w:p>
    <w:p w14:paraId="7E6020D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построение развитого социализма</w:t>
      </w:r>
    </w:p>
    <w:p w14:paraId="48D982B2" w14:textId="77777777" w:rsidR="00BA3990" w:rsidRDefault="00BA3990" w:rsidP="00BA3990">
      <w:pPr>
        <w:tabs>
          <w:tab w:val="left" w:pos="993"/>
        </w:tabs>
        <w:spacing w:after="0" w:line="240" w:lineRule="auto"/>
        <w:rPr>
          <w:rFonts w:ascii="Times New Roman" w:hAnsi="Times New Roman" w:cs="Times New Roman"/>
          <w:sz w:val="24"/>
          <w:szCs w:val="24"/>
        </w:rPr>
      </w:pPr>
    </w:p>
    <w:p w14:paraId="5B77C5E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15.Что из перечисленного относилось к целям «культурной революции» в СССР 1930-х гг.?</w:t>
      </w:r>
    </w:p>
    <w:p w14:paraId="1CEFDD3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воспитание человека нового советского общества</w:t>
      </w:r>
    </w:p>
    <w:p w14:paraId="3906B74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переход к всеобщему высшему образованию</w:t>
      </w:r>
    </w:p>
    <w:p w14:paraId="51B254B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распространение православия</w:t>
      </w:r>
    </w:p>
    <w:p w14:paraId="4168F19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воспитание уважения к традициям русской культуры</w:t>
      </w:r>
    </w:p>
    <w:p w14:paraId="7208B9B1" w14:textId="77777777" w:rsidR="00BA3990" w:rsidRDefault="00BA3990" w:rsidP="00BA3990">
      <w:pPr>
        <w:tabs>
          <w:tab w:val="left" w:pos="993"/>
        </w:tabs>
        <w:spacing w:after="0" w:line="240" w:lineRule="auto"/>
        <w:rPr>
          <w:rFonts w:ascii="Times New Roman" w:hAnsi="Times New Roman" w:cs="Times New Roman"/>
          <w:sz w:val="24"/>
          <w:szCs w:val="24"/>
        </w:rPr>
      </w:pPr>
    </w:p>
    <w:p w14:paraId="53C8AFF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16.Основными чертами развития культуры в СССР в 1930-е гг. были:</w:t>
      </w:r>
    </w:p>
    <w:p w14:paraId="5513698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ликвидация неграмотности населения страны и осуществление всеобщего обязательного  </w:t>
      </w:r>
    </w:p>
    <w:p w14:paraId="64C42ED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образования для детей школьного возраста</w:t>
      </w:r>
    </w:p>
    <w:p w14:paraId="5546D7C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сохранение и развитие школ и направлений дореволюционной культуры</w:t>
      </w:r>
    </w:p>
    <w:p w14:paraId="19D10B6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утверждение марксизма как государственной идеологии</w:t>
      </w:r>
    </w:p>
    <w:p w14:paraId="03AEDF3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объединение всех деятелей искусства в различные творческие союзы</w:t>
      </w:r>
    </w:p>
    <w:p w14:paraId="66B5D2F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5) утверждение творческой индивидуальности и правдивости художника в качестве</w:t>
      </w:r>
    </w:p>
    <w:p w14:paraId="686B17F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главных критериев его творчества</w:t>
      </w:r>
    </w:p>
    <w:p w14:paraId="6F83F89C" w14:textId="77777777" w:rsidR="00BA3990" w:rsidRDefault="00BA3990" w:rsidP="00BA3990">
      <w:pPr>
        <w:tabs>
          <w:tab w:val="left" w:pos="993"/>
        </w:tabs>
        <w:spacing w:after="0" w:line="240" w:lineRule="auto"/>
        <w:rPr>
          <w:rFonts w:ascii="Times New Roman" w:hAnsi="Times New Roman" w:cs="Times New Roman"/>
          <w:sz w:val="24"/>
          <w:szCs w:val="24"/>
        </w:rPr>
      </w:pPr>
    </w:p>
    <w:p w14:paraId="34E55F4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17.Внешняя политика СССР в 1920-е гг. по линии Коминтерна:</w:t>
      </w:r>
    </w:p>
    <w:p w14:paraId="5E83E75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декларировала принцип мирного сосуществования, установление и развитие дружеских  отношений со всеми странами</w:t>
      </w:r>
    </w:p>
    <w:p w14:paraId="054F3E0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была направлена на проведение подрывной работы в других странах в целях осуществления мировой социалистической революции</w:t>
      </w:r>
    </w:p>
    <w:p w14:paraId="4C0ADC8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была направлена на создание военно-политического союза с Германией и Китаем для борьбы с «мировым империализмом»</w:t>
      </w:r>
    </w:p>
    <w:p w14:paraId="57BAB594" w14:textId="77777777" w:rsidR="00BA3990" w:rsidRDefault="00BA3990" w:rsidP="00BA3990">
      <w:pPr>
        <w:tabs>
          <w:tab w:val="left" w:pos="993"/>
        </w:tabs>
        <w:spacing w:after="0" w:line="240" w:lineRule="auto"/>
        <w:rPr>
          <w:rFonts w:ascii="Times New Roman" w:hAnsi="Times New Roman" w:cs="Times New Roman"/>
          <w:sz w:val="24"/>
          <w:szCs w:val="24"/>
        </w:rPr>
      </w:pPr>
    </w:p>
    <w:p w14:paraId="30D4D1B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18.В направлении создания системы коллективной безопасности в 1935 г. был подписан Договор  о взаимной помощи между СССР и</w:t>
      </w:r>
      <w:proofErr w:type="gramStart"/>
      <w:r>
        <w:rPr>
          <w:rFonts w:ascii="Times New Roman" w:hAnsi="Times New Roman" w:cs="Times New Roman"/>
          <w:sz w:val="24"/>
          <w:szCs w:val="24"/>
        </w:rPr>
        <w:t xml:space="preserve"> :</w:t>
      </w:r>
      <w:proofErr w:type="gramEnd"/>
    </w:p>
    <w:p w14:paraId="6F7F643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Чехословакией</w:t>
      </w:r>
    </w:p>
    <w:p w14:paraId="0533F43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Испанией</w:t>
      </w:r>
    </w:p>
    <w:p w14:paraId="352D777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Австрией</w:t>
      </w:r>
    </w:p>
    <w:p w14:paraId="2C4BF52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Англией</w:t>
      </w:r>
    </w:p>
    <w:p w14:paraId="7907CCF9" w14:textId="77777777" w:rsidR="00BA3990" w:rsidRDefault="00BA3990" w:rsidP="00BA3990">
      <w:pPr>
        <w:tabs>
          <w:tab w:val="left" w:pos="993"/>
        </w:tabs>
        <w:spacing w:after="0" w:line="240" w:lineRule="auto"/>
        <w:rPr>
          <w:rFonts w:ascii="Times New Roman" w:hAnsi="Times New Roman" w:cs="Times New Roman"/>
          <w:sz w:val="24"/>
          <w:szCs w:val="24"/>
        </w:rPr>
      </w:pPr>
    </w:p>
    <w:p w14:paraId="3B4F726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19.Соотнесите даты и события:</w:t>
      </w:r>
    </w:p>
    <w:p w14:paraId="71E5B71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избрание </w:t>
      </w:r>
      <w:proofErr w:type="spellStart"/>
      <w:r>
        <w:rPr>
          <w:rFonts w:ascii="Times New Roman" w:hAnsi="Times New Roman" w:cs="Times New Roman"/>
          <w:sz w:val="24"/>
          <w:szCs w:val="24"/>
        </w:rPr>
        <w:t>И.В.Сталина</w:t>
      </w:r>
      <w:proofErr w:type="spellEnd"/>
      <w:r>
        <w:rPr>
          <w:rFonts w:ascii="Times New Roman" w:hAnsi="Times New Roman" w:cs="Times New Roman"/>
          <w:sz w:val="24"/>
          <w:szCs w:val="24"/>
        </w:rPr>
        <w:t xml:space="preserve"> генеральным секретарем ЦК РКП (б)    А) 1922 г.</w:t>
      </w:r>
    </w:p>
    <w:p w14:paraId="14AE7C2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XV съезд ВКП (б), курс на коллективизацию                              Б) 1923 г.</w:t>
      </w:r>
    </w:p>
    <w:p w14:paraId="04DD82A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«полоса дипломатического признания» СССР                            В) 1924 г.</w:t>
      </w:r>
    </w:p>
    <w:p w14:paraId="40EA8AD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принятие первого пятилетнего плана развития народного        Г) 1927 г.</w:t>
      </w:r>
    </w:p>
    <w:p w14:paraId="00DC9D0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хозяйства СССР                                                                              Д) 1928 г.</w:t>
      </w:r>
    </w:p>
    <w:p w14:paraId="2A81610D" w14:textId="77777777" w:rsidR="00BA3990" w:rsidRDefault="00BA3990" w:rsidP="00BA3990">
      <w:pPr>
        <w:tabs>
          <w:tab w:val="left" w:pos="993"/>
        </w:tabs>
        <w:spacing w:after="0" w:line="240" w:lineRule="auto"/>
        <w:rPr>
          <w:rFonts w:ascii="Times New Roman" w:hAnsi="Times New Roman" w:cs="Times New Roman"/>
          <w:sz w:val="24"/>
          <w:szCs w:val="24"/>
        </w:rPr>
      </w:pPr>
    </w:p>
    <w:p w14:paraId="4074F01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20.Соотнесите даты и события:</w:t>
      </w:r>
    </w:p>
    <w:p w14:paraId="612B627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начало стахановского движения                                                 А) 1930 г.</w:t>
      </w:r>
    </w:p>
    <w:p w14:paraId="586CF83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апогей массовых репрессий против высшего партийно-                                 государственного руководства                                                        Б) 1933 г.</w:t>
      </w:r>
    </w:p>
    <w:p w14:paraId="677B74C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публикация статьи </w:t>
      </w:r>
      <w:proofErr w:type="spellStart"/>
      <w:r>
        <w:rPr>
          <w:rFonts w:ascii="Times New Roman" w:hAnsi="Times New Roman" w:cs="Times New Roman"/>
          <w:sz w:val="24"/>
          <w:szCs w:val="24"/>
        </w:rPr>
        <w:t>И.В.Сталина</w:t>
      </w:r>
      <w:proofErr w:type="spellEnd"/>
      <w:r>
        <w:rPr>
          <w:rFonts w:ascii="Times New Roman" w:hAnsi="Times New Roman" w:cs="Times New Roman"/>
          <w:sz w:val="24"/>
          <w:szCs w:val="24"/>
        </w:rPr>
        <w:t xml:space="preserve"> «Головокружение                 В) 1934 г</w:t>
      </w:r>
    </w:p>
    <w:p w14:paraId="063AE5F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от успехов».</w:t>
      </w:r>
    </w:p>
    <w:p w14:paraId="1C95AE2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вступление СССР в Лигу Наций                                                 Г) 1935 г</w:t>
      </w:r>
    </w:p>
    <w:p w14:paraId="3547753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Д) 1937 г.</w:t>
      </w:r>
    </w:p>
    <w:p w14:paraId="1169D29F"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23C1E459" w14:textId="77777777" w:rsidR="00BA3990" w:rsidRDefault="00BA3990" w:rsidP="00BA3990">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Критерии оценки</w:t>
      </w:r>
    </w:p>
    <w:p w14:paraId="6061E1DA" w14:textId="77777777" w:rsidR="00BA3990" w:rsidRDefault="00BA3990" w:rsidP="00BA3990">
      <w:pPr>
        <w:pStyle w:val="a8"/>
        <w:spacing w:before="0" w:beforeAutospacing="0" w:after="0" w:afterAutospacing="0"/>
        <w:jc w:val="both"/>
        <w:rPr>
          <w:color w:val="000000"/>
        </w:rPr>
      </w:pPr>
      <w:r>
        <w:rPr>
          <w:color w:val="000000"/>
        </w:rPr>
        <w:t>За правильный ответ на вопрос тестового задания выставляется положительная оценка — 1 балл.</w:t>
      </w:r>
    </w:p>
    <w:p w14:paraId="262258E4" w14:textId="77777777" w:rsidR="00BA3990" w:rsidRDefault="00BA3990" w:rsidP="00BA3990">
      <w:pPr>
        <w:pStyle w:val="a8"/>
        <w:spacing w:before="0" w:beforeAutospacing="0" w:after="0" w:afterAutospacing="0"/>
        <w:jc w:val="both"/>
        <w:rPr>
          <w:color w:val="000000"/>
        </w:rPr>
      </w:pPr>
      <w:r>
        <w:rPr>
          <w:color w:val="000000"/>
        </w:rPr>
        <w:t>За неправильный ответ на вопрос тестового задания  выставляется отрицательная оценка — 0 баллов.</w:t>
      </w:r>
    </w:p>
    <w:p w14:paraId="0EB8DD80" w14:textId="77777777" w:rsidR="00BA3990" w:rsidRDefault="00BA3990" w:rsidP="00BA3990">
      <w:pPr>
        <w:pStyle w:val="a8"/>
        <w:spacing w:before="0" w:beforeAutospacing="0" w:after="0" w:afterAutospacing="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734"/>
        <w:gridCol w:w="1417"/>
        <w:gridCol w:w="2800"/>
      </w:tblGrid>
      <w:tr w:rsidR="00BA3990" w14:paraId="408569CD" w14:textId="77777777" w:rsidTr="00BA3990">
        <w:trPr>
          <w:trHeight w:val="675"/>
        </w:trPr>
        <w:tc>
          <w:tcPr>
            <w:tcW w:w="2336" w:type="dxa"/>
            <w:vMerge w:val="restart"/>
            <w:tcBorders>
              <w:top w:val="single" w:sz="4" w:space="0" w:color="auto"/>
              <w:left w:val="single" w:sz="4" w:space="0" w:color="auto"/>
              <w:bottom w:val="single" w:sz="4" w:space="0" w:color="auto"/>
              <w:right w:val="single" w:sz="4" w:space="0" w:color="auto"/>
            </w:tcBorders>
            <w:hideMark/>
          </w:tcPr>
          <w:p w14:paraId="65163397" w14:textId="77777777" w:rsidR="00BA3990" w:rsidRDefault="00BA3990">
            <w:pPr>
              <w:pStyle w:val="a8"/>
              <w:spacing w:before="0" w:beforeAutospacing="0" w:after="0" w:afterAutospacing="0" w:line="276" w:lineRule="auto"/>
              <w:jc w:val="center"/>
              <w:rPr>
                <w:color w:val="000000"/>
              </w:rPr>
            </w:pPr>
            <w:r>
              <w:rPr>
                <w:color w:val="000000"/>
              </w:rPr>
              <w:t>Процент результативности (правильных ответов)</w:t>
            </w:r>
          </w:p>
        </w:tc>
        <w:tc>
          <w:tcPr>
            <w:tcW w:w="2734" w:type="dxa"/>
            <w:vMerge w:val="restart"/>
            <w:tcBorders>
              <w:top w:val="single" w:sz="4" w:space="0" w:color="auto"/>
              <w:left w:val="single" w:sz="4" w:space="0" w:color="auto"/>
              <w:bottom w:val="single" w:sz="4" w:space="0" w:color="auto"/>
              <w:right w:val="single" w:sz="4" w:space="0" w:color="auto"/>
            </w:tcBorders>
            <w:hideMark/>
          </w:tcPr>
          <w:p w14:paraId="1FC61B9F" w14:textId="77777777" w:rsidR="00BA3990" w:rsidRDefault="00BA3990">
            <w:pPr>
              <w:pStyle w:val="a8"/>
              <w:spacing w:before="0" w:beforeAutospacing="0" w:after="0" w:afterAutospacing="0" w:line="276" w:lineRule="auto"/>
              <w:jc w:val="center"/>
              <w:rPr>
                <w:color w:val="000000"/>
              </w:rPr>
            </w:pPr>
            <w:r>
              <w:rPr>
                <w:color w:val="000000"/>
              </w:rPr>
              <w:t>Количество правильных ответов</w:t>
            </w:r>
          </w:p>
        </w:tc>
        <w:tc>
          <w:tcPr>
            <w:tcW w:w="4217" w:type="dxa"/>
            <w:gridSpan w:val="2"/>
            <w:tcBorders>
              <w:top w:val="single" w:sz="4" w:space="0" w:color="auto"/>
              <w:left w:val="single" w:sz="4" w:space="0" w:color="auto"/>
              <w:bottom w:val="single" w:sz="4" w:space="0" w:color="auto"/>
              <w:right w:val="single" w:sz="4" w:space="0" w:color="auto"/>
            </w:tcBorders>
            <w:hideMark/>
          </w:tcPr>
          <w:p w14:paraId="0E1E6E98" w14:textId="77777777" w:rsidR="00BA3990" w:rsidRDefault="00BA3990">
            <w:pPr>
              <w:pStyle w:val="a8"/>
              <w:spacing w:before="0" w:beforeAutospacing="0" w:after="0" w:afterAutospacing="0" w:line="276" w:lineRule="auto"/>
              <w:jc w:val="center"/>
              <w:rPr>
                <w:color w:val="000000"/>
              </w:rPr>
            </w:pPr>
            <w:r>
              <w:rPr>
                <w:color w:val="000000"/>
              </w:rPr>
              <w:t>Оценка уровня подготовки</w:t>
            </w:r>
          </w:p>
        </w:tc>
      </w:tr>
      <w:tr w:rsidR="00BA3990" w14:paraId="5DE3F666" w14:textId="77777777" w:rsidTr="00BA3990">
        <w:trPr>
          <w:trHeight w:val="419"/>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938BA3C" w14:textId="77777777" w:rsidR="00BA3990" w:rsidRDefault="00BA3990">
            <w:pPr>
              <w:spacing w:after="0"/>
              <w:rPr>
                <w:rFonts w:ascii="Times New Roman" w:eastAsia="Times New Roman" w:hAnsi="Times New Roman" w:cs="Times New Roman"/>
                <w:color w:val="000000"/>
                <w:sz w:val="24"/>
                <w:szCs w:val="24"/>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04D64B0" w14:textId="77777777" w:rsidR="00BA3990" w:rsidRDefault="00BA3990">
            <w:pPr>
              <w:spacing w:after="0"/>
              <w:rPr>
                <w:rFonts w:ascii="Times New Roman" w:eastAsia="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14:paraId="641CAC6C" w14:textId="77777777" w:rsidR="00BA3990" w:rsidRDefault="00BA3990">
            <w:pPr>
              <w:pStyle w:val="a8"/>
              <w:spacing w:before="0" w:beforeAutospacing="0" w:after="0" w:afterAutospacing="0" w:line="276" w:lineRule="auto"/>
              <w:jc w:val="both"/>
              <w:rPr>
                <w:color w:val="000000"/>
              </w:rPr>
            </w:pPr>
            <w:r>
              <w:rPr>
                <w:color w:val="000000"/>
              </w:rPr>
              <w:t>балл (отметка)</w:t>
            </w:r>
          </w:p>
        </w:tc>
        <w:tc>
          <w:tcPr>
            <w:tcW w:w="2800" w:type="dxa"/>
            <w:tcBorders>
              <w:top w:val="single" w:sz="4" w:space="0" w:color="auto"/>
              <w:left w:val="single" w:sz="4" w:space="0" w:color="auto"/>
              <w:bottom w:val="single" w:sz="4" w:space="0" w:color="auto"/>
              <w:right w:val="single" w:sz="4" w:space="0" w:color="auto"/>
            </w:tcBorders>
            <w:hideMark/>
          </w:tcPr>
          <w:p w14:paraId="3B0F8812" w14:textId="77777777" w:rsidR="00BA3990" w:rsidRDefault="00BA3990">
            <w:pPr>
              <w:pStyle w:val="a8"/>
              <w:spacing w:before="0" w:beforeAutospacing="0" w:after="0" w:afterAutospacing="0" w:line="276" w:lineRule="auto"/>
              <w:jc w:val="both"/>
              <w:rPr>
                <w:color w:val="000000"/>
              </w:rPr>
            </w:pPr>
            <w:r>
              <w:rPr>
                <w:color w:val="000000"/>
              </w:rPr>
              <w:t>вербальный аналог</w:t>
            </w:r>
          </w:p>
        </w:tc>
      </w:tr>
      <w:tr w:rsidR="00BA3990" w14:paraId="0E937D48"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0D709B6C" w14:textId="77777777" w:rsidR="00BA3990" w:rsidRDefault="00BA3990">
            <w:pPr>
              <w:pStyle w:val="a8"/>
              <w:spacing w:before="0" w:beforeAutospacing="0" w:after="0" w:afterAutospacing="0" w:line="276" w:lineRule="auto"/>
              <w:jc w:val="center"/>
              <w:rPr>
                <w:color w:val="000000"/>
              </w:rPr>
            </w:pPr>
            <w:r>
              <w:rPr>
                <w:color w:val="000000"/>
              </w:rPr>
              <w:t>90 ÷ 100</w:t>
            </w:r>
          </w:p>
        </w:tc>
        <w:tc>
          <w:tcPr>
            <w:tcW w:w="2734" w:type="dxa"/>
            <w:tcBorders>
              <w:top w:val="single" w:sz="4" w:space="0" w:color="auto"/>
              <w:left w:val="single" w:sz="4" w:space="0" w:color="auto"/>
              <w:bottom w:val="single" w:sz="4" w:space="0" w:color="auto"/>
              <w:right w:val="single" w:sz="4" w:space="0" w:color="auto"/>
            </w:tcBorders>
            <w:hideMark/>
          </w:tcPr>
          <w:p w14:paraId="34073515"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 xml:space="preserve">19 – 20 </w:t>
            </w:r>
          </w:p>
        </w:tc>
        <w:tc>
          <w:tcPr>
            <w:tcW w:w="1417" w:type="dxa"/>
            <w:tcBorders>
              <w:top w:val="single" w:sz="4" w:space="0" w:color="auto"/>
              <w:left w:val="single" w:sz="4" w:space="0" w:color="auto"/>
              <w:bottom w:val="single" w:sz="4" w:space="0" w:color="auto"/>
              <w:right w:val="single" w:sz="4" w:space="0" w:color="auto"/>
            </w:tcBorders>
            <w:hideMark/>
          </w:tcPr>
          <w:p w14:paraId="138C3EF9" w14:textId="77777777" w:rsidR="00BA3990" w:rsidRDefault="00BA3990">
            <w:pPr>
              <w:pStyle w:val="a8"/>
              <w:spacing w:before="0" w:beforeAutospacing="0" w:after="0" w:afterAutospacing="0" w:line="276" w:lineRule="auto"/>
              <w:jc w:val="center"/>
              <w:rPr>
                <w:color w:val="000000"/>
              </w:rPr>
            </w:pPr>
            <w:r>
              <w:rPr>
                <w:color w:val="000000"/>
              </w:rPr>
              <w:t>5</w:t>
            </w:r>
          </w:p>
        </w:tc>
        <w:tc>
          <w:tcPr>
            <w:tcW w:w="2800" w:type="dxa"/>
            <w:tcBorders>
              <w:top w:val="single" w:sz="4" w:space="0" w:color="auto"/>
              <w:left w:val="single" w:sz="4" w:space="0" w:color="auto"/>
              <w:bottom w:val="single" w:sz="4" w:space="0" w:color="auto"/>
              <w:right w:val="single" w:sz="4" w:space="0" w:color="auto"/>
            </w:tcBorders>
            <w:hideMark/>
          </w:tcPr>
          <w:p w14:paraId="06588FDB" w14:textId="77777777" w:rsidR="00BA3990" w:rsidRDefault="00BA3990">
            <w:pPr>
              <w:pStyle w:val="a8"/>
              <w:spacing w:before="0" w:beforeAutospacing="0" w:after="0" w:afterAutospacing="0" w:line="276" w:lineRule="auto"/>
              <w:jc w:val="center"/>
              <w:rPr>
                <w:color w:val="000000"/>
              </w:rPr>
            </w:pPr>
            <w:r>
              <w:rPr>
                <w:color w:val="000000"/>
              </w:rPr>
              <w:t>отлично</w:t>
            </w:r>
          </w:p>
        </w:tc>
      </w:tr>
      <w:tr w:rsidR="00BA3990" w14:paraId="531CFCC9"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4B39F9E3" w14:textId="77777777" w:rsidR="00BA3990" w:rsidRDefault="00BA3990">
            <w:pPr>
              <w:pStyle w:val="a8"/>
              <w:spacing w:before="0" w:beforeAutospacing="0" w:after="0" w:afterAutospacing="0" w:line="276" w:lineRule="auto"/>
              <w:jc w:val="center"/>
              <w:rPr>
                <w:color w:val="000000"/>
              </w:rPr>
            </w:pPr>
            <w:r>
              <w:rPr>
                <w:color w:val="000000"/>
              </w:rPr>
              <w:t>76 ÷ 89</w:t>
            </w:r>
          </w:p>
        </w:tc>
        <w:tc>
          <w:tcPr>
            <w:tcW w:w="2734" w:type="dxa"/>
            <w:tcBorders>
              <w:top w:val="single" w:sz="4" w:space="0" w:color="auto"/>
              <w:left w:val="single" w:sz="4" w:space="0" w:color="auto"/>
              <w:bottom w:val="single" w:sz="4" w:space="0" w:color="auto"/>
              <w:right w:val="single" w:sz="4" w:space="0" w:color="auto"/>
            </w:tcBorders>
            <w:hideMark/>
          </w:tcPr>
          <w:p w14:paraId="0A34654A"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14 – 18</w:t>
            </w:r>
          </w:p>
        </w:tc>
        <w:tc>
          <w:tcPr>
            <w:tcW w:w="1417" w:type="dxa"/>
            <w:tcBorders>
              <w:top w:val="single" w:sz="4" w:space="0" w:color="auto"/>
              <w:left w:val="single" w:sz="4" w:space="0" w:color="auto"/>
              <w:bottom w:val="single" w:sz="4" w:space="0" w:color="auto"/>
              <w:right w:val="single" w:sz="4" w:space="0" w:color="auto"/>
            </w:tcBorders>
            <w:hideMark/>
          </w:tcPr>
          <w:p w14:paraId="171E89F9" w14:textId="77777777" w:rsidR="00BA3990" w:rsidRDefault="00BA3990">
            <w:pPr>
              <w:pStyle w:val="a8"/>
              <w:spacing w:before="0" w:beforeAutospacing="0" w:after="0" w:afterAutospacing="0" w:line="276" w:lineRule="auto"/>
              <w:jc w:val="center"/>
              <w:rPr>
                <w:color w:val="000000"/>
              </w:rPr>
            </w:pPr>
            <w:r>
              <w:rPr>
                <w:color w:val="000000"/>
              </w:rPr>
              <w:t>4</w:t>
            </w:r>
          </w:p>
        </w:tc>
        <w:tc>
          <w:tcPr>
            <w:tcW w:w="2800" w:type="dxa"/>
            <w:tcBorders>
              <w:top w:val="single" w:sz="4" w:space="0" w:color="auto"/>
              <w:left w:val="single" w:sz="4" w:space="0" w:color="auto"/>
              <w:bottom w:val="single" w:sz="4" w:space="0" w:color="auto"/>
              <w:right w:val="single" w:sz="4" w:space="0" w:color="auto"/>
            </w:tcBorders>
            <w:hideMark/>
          </w:tcPr>
          <w:p w14:paraId="099FD0E1" w14:textId="77777777" w:rsidR="00BA3990" w:rsidRDefault="00BA3990">
            <w:pPr>
              <w:pStyle w:val="a8"/>
              <w:spacing w:before="0" w:beforeAutospacing="0" w:after="0" w:afterAutospacing="0" w:line="276" w:lineRule="auto"/>
              <w:jc w:val="center"/>
              <w:rPr>
                <w:color w:val="000000"/>
              </w:rPr>
            </w:pPr>
            <w:r>
              <w:rPr>
                <w:color w:val="000000"/>
              </w:rPr>
              <w:t>хорошо</w:t>
            </w:r>
          </w:p>
        </w:tc>
      </w:tr>
      <w:tr w:rsidR="00BA3990" w14:paraId="3E7267F6"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1A1A9BF0" w14:textId="77777777" w:rsidR="00BA3990" w:rsidRDefault="00BA3990">
            <w:pPr>
              <w:pStyle w:val="a8"/>
              <w:spacing w:before="0" w:beforeAutospacing="0" w:after="0" w:afterAutospacing="0" w:line="276" w:lineRule="auto"/>
              <w:jc w:val="center"/>
              <w:rPr>
                <w:color w:val="000000"/>
              </w:rPr>
            </w:pPr>
            <w:r>
              <w:rPr>
                <w:color w:val="000000"/>
              </w:rPr>
              <w:t>49 ÷ 75</w:t>
            </w:r>
          </w:p>
        </w:tc>
        <w:tc>
          <w:tcPr>
            <w:tcW w:w="2734" w:type="dxa"/>
            <w:tcBorders>
              <w:top w:val="single" w:sz="4" w:space="0" w:color="auto"/>
              <w:left w:val="single" w:sz="4" w:space="0" w:color="auto"/>
              <w:bottom w:val="single" w:sz="4" w:space="0" w:color="auto"/>
              <w:right w:val="single" w:sz="4" w:space="0" w:color="auto"/>
            </w:tcBorders>
            <w:hideMark/>
          </w:tcPr>
          <w:p w14:paraId="09DD15C4"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11 – 13</w:t>
            </w:r>
          </w:p>
        </w:tc>
        <w:tc>
          <w:tcPr>
            <w:tcW w:w="1417" w:type="dxa"/>
            <w:tcBorders>
              <w:top w:val="single" w:sz="4" w:space="0" w:color="auto"/>
              <w:left w:val="single" w:sz="4" w:space="0" w:color="auto"/>
              <w:bottom w:val="single" w:sz="4" w:space="0" w:color="auto"/>
              <w:right w:val="single" w:sz="4" w:space="0" w:color="auto"/>
            </w:tcBorders>
            <w:hideMark/>
          </w:tcPr>
          <w:p w14:paraId="0198AFF0" w14:textId="77777777" w:rsidR="00BA3990" w:rsidRDefault="00BA3990">
            <w:pPr>
              <w:pStyle w:val="a8"/>
              <w:spacing w:before="0" w:beforeAutospacing="0" w:after="0" w:afterAutospacing="0" w:line="276" w:lineRule="auto"/>
              <w:jc w:val="center"/>
              <w:rPr>
                <w:color w:val="000000"/>
              </w:rPr>
            </w:pPr>
            <w:r>
              <w:rPr>
                <w:color w:val="000000"/>
              </w:rPr>
              <w:t>3</w:t>
            </w:r>
          </w:p>
        </w:tc>
        <w:tc>
          <w:tcPr>
            <w:tcW w:w="2800" w:type="dxa"/>
            <w:tcBorders>
              <w:top w:val="single" w:sz="4" w:space="0" w:color="auto"/>
              <w:left w:val="single" w:sz="4" w:space="0" w:color="auto"/>
              <w:bottom w:val="single" w:sz="4" w:space="0" w:color="auto"/>
              <w:right w:val="single" w:sz="4" w:space="0" w:color="auto"/>
            </w:tcBorders>
            <w:hideMark/>
          </w:tcPr>
          <w:p w14:paraId="59A23259" w14:textId="77777777" w:rsidR="00BA3990" w:rsidRDefault="00BA3990">
            <w:pPr>
              <w:pStyle w:val="a8"/>
              <w:spacing w:before="0" w:beforeAutospacing="0" w:after="0" w:afterAutospacing="0" w:line="276" w:lineRule="auto"/>
              <w:jc w:val="center"/>
              <w:rPr>
                <w:color w:val="000000"/>
              </w:rPr>
            </w:pPr>
            <w:r>
              <w:rPr>
                <w:color w:val="000000"/>
              </w:rPr>
              <w:t>удовлетворительно</w:t>
            </w:r>
          </w:p>
        </w:tc>
      </w:tr>
      <w:tr w:rsidR="00BA3990" w14:paraId="1CFA8DFC"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460B0F53" w14:textId="77777777" w:rsidR="00BA3990" w:rsidRDefault="00BA3990">
            <w:pPr>
              <w:pStyle w:val="a8"/>
              <w:spacing w:before="0" w:beforeAutospacing="0" w:after="0" w:afterAutospacing="0" w:line="276" w:lineRule="auto"/>
              <w:jc w:val="center"/>
              <w:rPr>
                <w:color w:val="000000"/>
              </w:rPr>
            </w:pPr>
            <w:r>
              <w:rPr>
                <w:color w:val="000000"/>
              </w:rPr>
              <w:t>менее 50</w:t>
            </w:r>
          </w:p>
        </w:tc>
        <w:tc>
          <w:tcPr>
            <w:tcW w:w="2734" w:type="dxa"/>
            <w:tcBorders>
              <w:top w:val="single" w:sz="4" w:space="0" w:color="auto"/>
              <w:left w:val="single" w:sz="4" w:space="0" w:color="auto"/>
              <w:bottom w:val="single" w:sz="4" w:space="0" w:color="auto"/>
              <w:right w:val="single" w:sz="4" w:space="0" w:color="auto"/>
            </w:tcBorders>
            <w:hideMark/>
          </w:tcPr>
          <w:p w14:paraId="3157BD84"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менее 10</w:t>
            </w:r>
          </w:p>
        </w:tc>
        <w:tc>
          <w:tcPr>
            <w:tcW w:w="1417" w:type="dxa"/>
            <w:tcBorders>
              <w:top w:val="single" w:sz="4" w:space="0" w:color="auto"/>
              <w:left w:val="single" w:sz="4" w:space="0" w:color="auto"/>
              <w:bottom w:val="single" w:sz="4" w:space="0" w:color="auto"/>
              <w:right w:val="single" w:sz="4" w:space="0" w:color="auto"/>
            </w:tcBorders>
            <w:hideMark/>
          </w:tcPr>
          <w:p w14:paraId="0E0E4D0B" w14:textId="77777777" w:rsidR="00BA3990" w:rsidRDefault="00BA3990">
            <w:pPr>
              <w:pStyle w:val="a8"/>
              <w:spacing w:before="0" w:beforeAutospacing="0" w:after="0" w:afterAutospacing="0" w:line="276" w:lineRule="auto"/>
              <w:jc w:val="center"/>
              <w:rPr>
                <w:color w:val="000000"/>
              </w:rPr>
            </w:pPr>
            <w:r>
              <w:rPr>
                <w:color w:val="000000"/>
              </w:rPr>
              <w:t>2</w:t>
            </w:r>
          </w:p>
        </w:tc>
        <w:tc>
          <w:tcPr>
            <w:tcW w:w="2800" w:type="dxa"/>
            <w:tcBorders>
              <w:top w:val="single" w:sz="4" w:space="0" w:color="auto"/>
              <w:left w:val="single" w:sz="4" w:space="0" w:color="auto"/>
              <w:bottom w:val="single" w:sz="4" w:space="0" w:color="auto"/>
              <w:right w:val="single" w:sz="4" w:space="0" w:color="auto"/>
            </w:tcBorders>
            <w:hideMark/>
          </w:tcPr>
          <w:p w14:paraId="55AE5B8A" w14:textId="77777777" w:rsidR="00BA3990" w:rsidRDefault="00BA3990">
            <w:pPr>
              <w:pStyle w:val="a8"/>
              <w:spacing w:before="0" w:beforeAutospacing="0" w:after="0" w:afterAutospacing="0" w:line="276" w:lineRule="auto"/>
              <w:jc w:val="center"/>
              <w:rPr>
                <w:color w:val="000000"/>
              </w:rPr>
            </w:pPr>
            <w:r>
              <w:rPr>
                <w:color w:val="000000"/>
              </w:rPr>
              <w:t>неудовлетворительно</w:t>
            </w:r>
          </w:p>
        </w:tc>
      </w:tr>
    </w:tbl>
    <w:p w14:paraId="5325AFA6"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67D0487F"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Раздел 12.Вторая мировая война</w:t>
      </w:r>
    </w:p>
    <w:p w14:paraId="3C7A1E22"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w:t>
      </w:r>
      <w:r>
        <w:rPr>
          <w:rFonts w:ascii="Times New Roman" w:hAnsi="Times New Roman" w:cs="Times New Roman"/>
          <w:b/>
          <w:i/>
          <w:sz w:val="24"/>
          <w:szCs w:val="24"/>
        </w:rPr>
        <w:t xml:space="preserve"> </w:t>
      </w:r>
      <w:r>
        <w:rPr>
          <w:rFonts w:ascii="Times New Roman" w:hAnsi="Times New Roman" w:cs="Times New Roman"/>
          <w:b/>
          <w:sz w:val="24"/>
          <w:szCs w:val="24"/>
        </w:rPr>
        <w:t>№ 12 по теме «Вторая мировая война».</w:t>
      </w:r>
    </w:p>
    <w:p w14:paraId="33E2CAB4" w14:textId="77777777" w:rsidR="00BA3990" w:rsidRDefault="00BA3990" w:rsidP="00BA3990">
      <w:pPr>
        <w:spacing w:after="0" w:line="240" w:lineRule="auto"/>
        <w:rPr>
          <w:rFonts w:ascii="Times New Roman" w:hAnsi="Times New Roman" w:cs="Times New Roman"/>
          <w:sz w:val="24"/>
          <w:szCs w:val="24"/>
        </w:rPr>
      </w:pPr>
    </w:p>
    <w:p w14:paraId="1E8738C1"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 Вторая мировая война началась с нападения на:</w:t>
      </w:r>
    </w:p>
    <w:p w14:paraId="44990407"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 СССР    2) Данию            3) Англию      4) Польшу</w:t>
      </w:r>
    </w:p>
    <w:p w14:paraId="3D3C580F" w14:textId="77777777" w:rsidR="00BA3990" w:rsidRDefault="00BA3990" w:rsidP="00BA3990">
      <w:pPr>
        <w:spacing w:after="0" w:line="240" w:lineRule="auto"/>
        <w:rPr>
          <w:rFonts w:ascii="Times New Roman" w:hAnsi="Times New Roman" w:cs="Times New Roman"/>
          <w:sz w:val="24"/>
          <w:szCs w:val="24"/>
        </w:rPr>
      </w:pPr>
    </w:p>
    <w:p w14:paraId="4F0B1748"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2. Союзником СССР во Второй мировой войне была:</w:t>
      </w:r>
    </w:p>
    <w:p w14:paraId="77890B35"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 Италия   2) Румыния       3) Англия    4) Испания</w:t>
      </w:r>
    </w:p>
    <w:p w14:paraId="5F7FD93A" w14:textId="77777777" w:rsidR="00BA3990" w:rsidRDefault="00BA3990" w:rsidP="00BA3990">
      <w:pPr>
        <w:spacing w:after="0" w:line="240" w:lineRule="auto"/>
        <w:rPr>
          <w:rFonts w:ascii="Times New Roman" w:hAnsi="Times New Roman" w:cs="Times New Roman"/>
          <w:sz w:val="24"/>
          <w:szCs w:val="24"/>
        </w:rPr>
      </w:pPr>
    </w:p>
    <w:p w14:paraId="46BD7257"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3. Формирование антигитлеровской коалиции началось с подписания:</w:t>
      </w:r>
    </w:p>
    <w:p w14:paraId="6CD85F80"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 Мюнхенского договора    2) советско-германского пакта о ненападении</w:t>
      </w:r>
    </w:p>
    <w:p w14:paraId="43D4A0EB"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3) документа о созыве Организации Объединенных Наций</w:t>
      </w:r>
    </w:p>
    <w:p w14:paraId="4F2E351B"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4) англо-советской декларации о взаимной помощи  и поддержке</w:t>
      </w:r>
    </w:p>
    <w:p w14:paraId="3AB82F91" w14:textId="77777777" w:rsidR="00BA3990" w:rsidRDefault="00BA3990" w:rsidP="00BA3990">
      <w:pPr>
        <w:spacing w:after="0" w:line="240" w:lineRule="auto"/>
        <w:rPr>
          <w:rFonts w:ascii="Times New Roman" w:hAnsi="Times New Roman" w:cs="Times New Roman"/>
          <w:sz w:val="24"/>
          <w:szCs w:val="24"/>
        </w:rPr>
      </w:pPr>
    </w:p>
    <w:p w14:paraId="47059096"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4. Немецкий стратегический план молниеносной войны получил название:</w:t>
      </w:r>
    </w:p>
    <w:p w14:paraId="3B88AC33"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 блицкриг  2)холокост  3) «странная война»   4) движение Сопротивления</w:t>
      </w:r>
    </w:p>
    <w:p w14:paraId="0542F4FA" w14:textId="77777777" w:rsidR="00BA3990" w:rsidRDefault="00BA3990" w:rsidP="00BA3990">
      <w:pPr>
        <w:spacing w:after="0" w:line="240" w:lineRule="auto"/>
        <w:rPr>
          <w:rFonts w:ascii="Times New Roman" w:hAnsi="Times New Roman" w:cs="Times New Roman"/>
          <w:sz w:val="24"/>
          <w:szCs w:val="24"/>
        </w:rPr>
      </w:pPr>
    </w:p>
    <w:p w14:paraId="74BCC321"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5. На какой конференции было принято следующее решение?</w:t>
      </w:r>
    </w:p>
    <w:p w14:paraId="0896BE8E"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Мы договорились об общей политике и планах принудительного осуществления условий безоговорочной капитуляции, которые мы совместно предпишем нацистской Германии после того, как германское вооруженное сопротивление будет окончательно сокрушено... Мы полны решимости разоружить и распустить все германские вооруженные силы... подвергнуть всех преступников войны справедливому и быстрому наказанию и взыскать в натуре возмещение убытков за разрушения, причиненные немцами; стереть с лица земли нацистскую партию.</w:t>
      </w:r>
    </w:p>
    <w:p w14:paraId="1A1900EA"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на Крымской  2)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 xml:space="preserve"> Тегеранской    3) на Потсдамской   4) на Мюнхенской</w:t>
      </w:r>
    </w:p>
    <w:p w14:paraId="4C44D4BE" w14:textId="77777777" w:rsidR="00BA3990" w:rsidRDefault="00BA3990" w:rsidP="00BA3990">
      <w:pPr>
        <w:spacing w:after="0" w:line="240" w:lineRule="auto"/>
        <w:rPr>
          <w:rFonts w:ascii="Times New Roman" w:hAnsi="Times New Roman" w:cs="Times New Roman"/>
          <w:sz w:val="24"/>
          <w:szCs w:val="24"/>
        </w:rPr>
      </w:pPr>
    </w:p>
    <w:p w14:paraId="07A25EA9"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6. Перл-Харбор это:</w:t>
      </w:r>
    </w:p>
    <w:p w14:paraId="7B162081"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 место открытия второго фронта в Европе</w:t>
      </w:r>
    </w:p>
    <w:p w14:paraId="1AE9EE06"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2) английская крепость, оказавшая упорное сопротивление немецким войскам</w:t>
      </w:r>
    </w:p>
    <w:p w14:paraId="1B5D2B15"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З) место морского сражения, ставшего переломным в войне на Тихом океане</w:t>
      </w:r>
    </w:p>
    <w:p w14:paraId="604A825E"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4) американская военно-морская база на Гавайских островах, ставшая первым объектом японской агрессии на Тихом океане</w:t>
      </w:r>
    </w:p>
    <w:p w14:paraId="257843C4" w14:textId="77777777" w:rsidR="00BA3990" w:rsidRDefault="00BA3990" w:rsidP="00BA3990">
      <w:pPr>
        <w:spacing w:after="0" w:line="240" w:lineRule="auto"/>
        <w:rPr>
          <w:rFonts w:ascii="Times New Roman" w:hAnsi="Times New Roman" w:cs="Times New Roman"/>
          <w:sz w:val="24"/>
          <w:szCs w:val="24"/>
        </w:rPr>
      </w:pPr>
    </w:p>
    <w:p w14:paraId="11CC7419"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7. Коренной перелом во Второй мировой войне завершило сражение под:</w:t>
      </w:r>
    </w:p>
    <w:p w14:paraId="6B8E97E7"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 Курском  2) Дюнкерком   3) Сталинградом   4) Эль-Аламейном</w:t>
      </w:r>
    </w:p>
    <w:p w14:paraId="58667B4B" w14:textId="77777777" w:rsidR="00BA3990" w:rsidRDefault="00BA3990" w:rsidP="00BA3990">
      <w:pPr>
        <w:spacing w:after="0" w:line="240" w:lineRule="auto"/>
        <w:rPr>
          <w:rFonts w:ascii="Times New Roman" w:hAnsi="Times New Roman" w:cs="Times New Roman"/>
          <w:sz w:val="24"/>
          <w:szCs w:val="24"/>
        </w:rPr>
      </w:pPr>
    </w:p>
    <w:p w14:paraId="6E94C82E"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8. Военный деятель, командовавший немецкими войсками во Второй мировой войне:</w:t>
      </w:r>
    </w:p>
    <w:p w14:paraId="5CD0880B"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Э. Роммель  2) Д. Макартур       3) Б. Монтгомери   4) Д. </w:t>
      </w:r>
      <w:proofErr w:type="spellStart"/>
      <w:r>
        <w:rPr>
          <w:rFonts w:ascii="Times New Roman" w:hAnsi="Times New Roman" w:cs="Times New Roman"/>
          <w:sz w:val="24"/>
          <w:szCs w:val="24"/>
        </w:rPr>
        <w:t>Эйзенхауер</w:t>
      </w:r>
      <w:proofErr w:type="spellEnd"/>
    </w:p>
    <w:p w14:paraId="46FFE73C" w14:textId="77777777" w:rsidR="00BA3990" w:rsidRDefault="00BA3990" w:rsidP="00BA3990">
      <w:pPr>
        <w:spacing w:after="0" w:line="240" w:lineRule="auto"/>
        <w:rPr>
          <w:rFonts w:ascii="Times New Roman" w:hAnsi="Times New Roman" w:cs="Times New Roman"/>
          <w:sz w:val="24"/>
          <w:szCs w:val="24"/>
        </w:rPr>
      </w:pPr>
    </w:p>
    <w:p w14:paraId="6256CF72"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9. Вторая мировая война закончилась:</w:t>
      </w:r>
    </w:p>
    <w:p w14:paraId="376142C6"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1)6 июня 1944 г.  2) 25 апреля 1945 г.       3)8 мая 1945 г.   4) 2 сентября 1945 г.</w:t>
      </w:r>
    </w:p>
    <w:p w14:paraId="294B7129" w14:textId="77777777" w:rsidR="00BA3990" w:rsidRDefault="00BA3990" w:rsidP="00BA3990">
      <w:pPr>
        <w:spacing w:after="0" w:line="240" w:lineRule="auto"/>
        <w:rPr>
          <w:rFonts w:ascii="Times New Roman" w:hAnsi="Times New Roman" w:cs="Times New Roman"/>
          <w:sz w:val="24"/>
          <w:szCs w:val="24"/>
        </w:rPr>
      </w:pPr>
    </w:p>
    <w:p w14:paraId="4E40F375"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10. Итог Второй мировой войны:</w:t>
      </w:r>
    </w:p>
    <w:p w14:paraId="2CC8A6DF"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создание Коминтерна                        </w:t>
      </w:r>
    </w:p>
    <w:p w14:paraId="28B68AE9"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2) разгром фашизма и нацизма</w:t>
      </w:r>
    </w:p>
    <w:p w14:paraId="7DFBD492"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3) разделение Японии на сферы влияния</w:t>
      </w:r>
    </w:p>
    <w:p w14:paraId="4116F3A1" w14:textId="77777777" w:rsidR="00BA3990" w:rsidRDefault="00BA3990" w:rsidP="00BA3990">
      <w:pPr>
        <w:spacing w:after="0" w:line="240" w:lineRule="auto"/>
        <w:rPr>
          <w:rFonts w:ascii="Times New Roman" w:hAnsi="Times New Roman" w:cs="Times New Roman"/>
          <w:sz w:val="24"/>
          <w:szCs w:val="24"/>
        </w:rPr>
      </w:pPr>
      <w:r>
        <w:rPr>
          <w:rFonts w:ascii="Times New Roman" w:hAnsi="Times New Roman" w:cs="Times New Roman"/>
          <w:sz w:val="24"/>
          <w:szCs w:val="24"/>
        </w:rPr>
        <w:t>4) ослабление позиций США на международной арене</w:t>
      </w:r>
    </w:p>
    <w:p w14:paraId="288D3471" w14:textId="77777777" w:rsidR="00BA3990" w:rsidRDefault="00BA3990" w:rsidP="00BA3990">
      <w:pPr>
        <w:tabs>
          <w:tab w:val="left" w:pos="993"/>
        </w:tabs>
        <w:spacing w:after="0" w:line="240" w:lineRule="auto"/>
        <w:rPr>
          <w:rFonts w:ascii="Times New Roman" w:hAnsi="Times New Roman" w:cs="Times New Roman"/>
          <w:sz w:val="24"/>
          <w:szCs w:val="24"/>
        </w:rPr>
      </w:pPr>
    </w:p>
    <w:p w14:paraId="4C219B6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11. Вторая мировая война закончилась:</w:t>
      </w:r>
    </w:p>
    <w:p w14:paraId="4054B6A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взятием Берлина                               </w:t>
      </w:r>
    </w:p>
    <w:p w14:paraId="0CEF3F5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капитуляцией Японии</w:t>
      </w:r>
    </w:p>
    <w:p w14:paraId="515EBCC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арестом Муссолини и Гитлера                                             </w:t>
      </w:r>
    </w:p>
    <w:p w14:paraId="3A7E2BD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«встречей на Эльбе» союзников</w:t>
      </w:r>
    </w:p>
    <w:p w14:paraId="15658EE3" w14:textId="77777777" w:rsidR="00BA3990" w:rsidRDefault="00BA3990" w:rsidP="00BA3990">
      <w:pPr>
        <w:tabs>
          <w:tab w:val="left" w:pos="993"/>
        </w:tabs>
        <w:spacing w:after="0" w:line="240" w:lineRule="auto"/>
        <w:rPr>
          <w:rFonts w:ascii="Times New Roman" w:hAnsi="Times New Roman" w:cs="Times New Roman"/>
          <w:sz w:val="24"/>
          <w:szCs w:val="24"/>
        </w:rPr>
      </w:pPr>
    </w:p>
    <w:p w14:paraId="7427468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12. Союзником Германии во Второй мировой войне была:</w:t>
      </w:r>
    </w:p>
    <w:p w14:paraId="21C9550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Дания   2) Польша          3) Румыния   4) Чехословакия</w:t>
      </w:r>
    </w:p>
    <w:p w14:paraId="43CFB8FF" w14:textId="77777777" w:rsidR="00BA3990" w:rsidRDefault="00BA3990" w:rsidP="00BA3990">
      <w:pPr>
        <w:tabs>
          <w:tab w:val="left" w:pos="993"/>
        </w:tabs>
        <w:spacing w:after="0" w:line="240" w:lineRule="auto"/>
        <w:rPr>
          <w:rFonts w:ascii="Times New Roman" w:hAnsi="Times New Roman" w:cs="Times New Roman"/>
          <w:sz w:val="24"/>
          <w:szCs w:val="24"/>
        </w:rPr>
      </w:pPr>
    </w:p>
    <w:p w14:paraId="12F8E51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13. Формирование антигитлеровской коалиции в основном завершилось подписанием:</w:t>
      </w:r>
    </w:p>
    <w:p w14:paraId="717A07C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Атлантической хартии                  2) Мюнхенского договора</w:t>
      </w:r>
    </w:p>
    <w:p w14:paraId="718A899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Антикоминтерновского пакта      4) Декларации Объединенных Наций</w:t>
      </w:r>
    </w:p>
    <w:p w14:paraId="6ACCFCDB" w14:textId="77777777" w:rsidR="00BA3990" w:rsidRDefault="00BA3990" w:rsidP="00BA3990">
      <w:pPr>
        <w:tabs>
          <w:tab w:val="left" w:pos="993"/>
        </w:tabs>
        <w:spacing w:after="0" w:line="240" w:lineRule="auto"/>
        <w:rPr>
          <w:rFonts w:ascii="Times New Roman" w:hAnsi="Times New Roman" w:cs="Times New Roman"/>
          <w:sz w:val="24"/>
          <w:szCs w:val="24"/>
        </w:rPr>
      </w:pPr>
    </w:p>
    <w:p w14:paraId="550D54C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14. Период Второй мировой войны с 3 сентября 1939 г. по 10 мая 1940 г. на Западном фронте получил название:</w:t>
      </w:r>
    </w:p>
    <w:p w14:paraId="7B79E31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 блицкриг   2)холокост   3) «странная война»   4) движение Сопротивления</w:t>
      </w:r>
    </w:p>
    <w:p w14:paraId="0E0A5EF9" w14:textId="77777777" w:rsidR="00BA3990" w:rsidRDefault="00BA3990" w:rsidP="00BA3990">
      <w:pPr>
        <w:tabs>
          <w:tab w:val="left" w:pos="993"/>
        </w:tabs>
        <w:spacing w:after="0" w:line="240" w:lineRule="auto"/>
        <w:rPr>
          <w:rFonts w:ascii="Times New Roman" w:hAnsi="Times New Roman" w:cs="Times New Roman"/>
          <w:sz w:val="24"/>
          <w:szCs w:val="24"/>
        </w:rPr>
      </w:pPr>
    </w:p>
    <w:p w14:paraId="3EEA3A1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15. На какой конференции было принято следующее решение?</w:t>
      </w:r>
    </w:p>
    <w:p w14:paraId="3AC46B9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Операция «Оверлорд» будет предпринята в течение мая 1944 г., вместе с операцией против Южной Франции. Эта последняя операция будет предпринята в масштабе, в каком это позволят наличные десантные средства... Советские войска предпримут наступление примерно в это же время с целью предотвратить переброску германских сил с восточного на западный фронт.</w:t>
      </w:r>
    </w:p>
    <w:p w14:paraId="1C5F44E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на Ялтинской   2) на Тегеранской         3) на Потсдамской    4) на Мюнхенской</w:t>
      </w:r>
    </w:p>
    <w:p w14:paraId="0DE37112" w14:textId="77777777" w:rsidR="00BA3990" w:rsidRDefault="00BA3990" w:rsidP="00BA3990">
      <w:pPr>
        <w:tabs>
          <w:tab w:val="left" w:pos="993"/>
        </w:tabs>
        <w:spacing w:after="0" w:line="240" w:lineRule="auto"/>
        <w:rPr>
          <w:rFonts w:ascii="Times New Roman" w:hAnsi="Times New Roman" w:cs="Times New Roman"/>
          <w:sz w:val="24"/>
          <w:szCs w:val="24"/>
        </w:rPr>
      </w:pPr>
    </w:p>
    <w:p w14:paraId="69756B8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 </w:t>
      </w:r>
      <w:proofErr w:type="spellStart"/>
      <w:r>
        <w:rPr>
          <w:rFonts w:ascii="Times New Roman" w:hAnsi="Times New Roman" w:cs="Times New Roman"/>
          <w:sz w:val="24"/>
          <w:szCs w:val="24"/>
        </w:rPr>
        <w:t>Арденнская</w:t>
      </w:r>
      <w:proofErr w:type="spellEnd"/>
      <w:r>
        <w:rPr>
          <w:rFonts w:ascii="Times New Roman" w:hAnsi="Times New Roman" w:cs="Times New Roman"/>
          <w:sz w:val="24"/>
          <w:szCs w:val="24"/>
        </w:rPr>
        <w:t xml:space="preserve"> операция  это:</w:t>
      </w:r>
    </w:p>
    <w:p w14:paraId="58AABF0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название операции по пленению Б. Муссолини</w:t>
      </w:r>
    </w:p>
    <w:p w14:paraId="297071F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американский план применения атомного оружия</w:t>
      </w:r>
    </w:p>
    <w:p w14:paraId="59D0466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место высадки англо-американского десанта в Северной Африке</w:t>
      </w:r>
    </w:p>
    <w:p w14:paraId="2629B01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4) операция немецких войск на Западном фронте в ходе Второй мировой войны</w:t>
      </w:r>
    </w:p>
    <w:p w14:paraId="28543D11" w14:textId="77777777" w:rsidR="00BA3990" w:rsidRDefault="00BA3990" w:rsidP="00BA3990">
      <w:pPr>
        <w:tabs>
          <w:tab w:val="left" w:pos="993"/>
        </w:tabs>
        <w:spacing w:after="0" w:line="240" w:lineRule="auto"/>
        <w:rPr>
          <w:rFonts w:ascii="Times New Roman" w:hAnsi="Times New Roman" w:cs="Times New Roman"/>
          <w:sz w:val="24"/>
          <w:szCs w:val="24"/>
        </w:rPr>
      </w:pPr>
    </w:p>
    <w:p w14:paraId="42B7743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17. Начало коренному перелому во Второй мировой войне положила:</w:t>
      </w:r>
    </w:p>
    <w:p w14:paraId="12F14C6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Московская битва  </w:t>
      </w:r>
    </w:p>
    <w:p w14:paraId="4E0DB62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Сталинградская битва   </w:t>
      </w:r>
    </w:p>
    <w:p w14:paraId="7F11FE1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операция в районе Эль-Аламейна</w:t>
      </w:r>
    </w:p>
    <w:p w14:paraId="704D7ED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военная операция в районе Дюнкерка</w:t>
      </w:r>
    </w:p>
    <w:p w14:paraId="6808BB46" w14:textId="77777777" w:rsidR="00BA3990" w:rsidRDefault="00BA3990" w:rsidP="00BA3990">
      <w:pPr>
        <w:tabs>
          <w:tab w:val="left" w:pos="993"/>
        </w:tabs>
        <w:spacing w:after="0" w:line="240" w:lineRule="auto"/>
        <w:rPr>
          <w:rFonts w:ascii="Times New Roman" w:hAnsi="Times New Roman" w:cs="Times New Roman"/>
          <w:sz w:val="24"/>
          <w:szCs w:val="24"/>
        </w:rPr>
      </w:pPr>
    </w:p>
    <w:p w14:paraId="3205684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18. Операция по вторжению немецких войск на Британские острова во время Второй мировой войны называлась:</w:t>
      </w:r>
    </w:p>
    <w:p w14:paraId="147E9C0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«Багратион»  2) «Оверлорд»      □3) «Барбаросса»      4) «Морской лев»</w:t>
      </w:r>
    </w:p>
    <w:p w14:paraId="58347469" w14:textId="77777777" w:rsidR="00BA3990" w:rsidRDefault="00BA3990" w:rsidP="00BA3990">
      <w:pPr>
        <w:tabs>
          <w:tab w:val="left" w:pos="993"/>
        </w:tabs>
        <w:spacing w:after="0" w:line="240" w:lineRule="auto"/>
        <w:rPr>
          <w:rFonts w:ascii="Times New Roman" w:hAnsi="Times New Roman" w:cs="Times New Roman"/>
          <w:sz w:val="24"/>
          <w:szCs w:val="24"/>
        </w:rPr>
      </w:pPr>
    </w:p>
    <w:p w14:paraId="6F62BF0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19. Вторая мировая война началась:</w:t>
      </w:r>
    </w:p>
    <w:p w14:paraId="3A46618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23 августа 1939 г.  2) 1 сентября 1939 г.           3) 9 апреля 1940 г.     4) 22 июня 1941 г.</w:t>
      </w:r>
    </w:p>
    <w:p w14:paraId="3919567C" w14:textId="77777777" w:rsidR="00BA3990" w:rsidRDefault="00BA3990" w:rsidP="00BA3990">
      <w:pPr>
        <w:tabs>
          <w:tab w:val="left" w:pos="993"/>
        </w:tabs>
        <w:spacing w:after="0" w:line="240" w:lineRule="auto"/>
        <w:rPr>
          <w:rFonts w:ascii="Times New Roman" w:hAnsi="Times New Roman" w:cs="Times New Roman"/>
          <w:sz w:val="24"/>
          <w:szCs w:val="24"/>
        </w:rPr>
      </w:pPr>
    </w:p>
    <w:p w14:paraId="1C179AF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20. Итог Второй мировой войны:</w:t>
      </w:r>
    </w:p>
    <w:p w14:paraId="50A1510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создание Лиги Наций                   </w:t>
      </w:r>
    </w:p>
    <w:p w14:paraId="57AF063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полное уничтожение колониальной системы</w:t>
      </w:r>
    </w:p>
    <w:p w14:paraId="708F139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образование двух сверхдержав СССР и США</w:t>
      </w:r>
    </w:p>
    <w:p w14:paraId="3BEEB7D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расчленение Германии на два суверенных государства</w:t>
      </w:r>
    </w:p>
    <w:p w14:paraId="500F4084"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742AF57F" w14:textId="77777777" w:rsidR="00BA3990" w:rsidRDefault="00BA3990" w:rsidP="00BA3990">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Критерии оценки</w:t>
      </w:r>
    </w:p>
    <w:p w14:paraId="2F18F868" w14:textId="77777777" w:rsidR="00BA3990" w:rsidRDefault="00BA3990" w:rsidP="00BA3990">
      <w:pPr>
        <w:pStyle w:val="a8"/>
        <w:spacing w:before="0" w:beforeAutospacing="0" w:after="0" w:afterAutospacing="0"/>
        <w:jc w:val="both"/>
        <w:rPr>
          <w:color w:val="000000"/>
        </w:rPr>
      </w:pPr>
      <w:r>
        <w:rPr>
          <w:color w:val="000000"/>
        </w:rPr>
        <w:t>За правильный ответ на вопрос тестового задания выставляется положительная оценка — 1 балл.</w:t>
      </w:r>
    </w:p>
    <w:p w14:paraId="6BFE7D94" w14:textId="77777777" w:rsidR="00BA3990" w:rsidRDefault="00BA3990" w:rsidP="00BA3990">
      <w:pPr>
        <w:pStyle w:val="a8"/>
        <w:spacing w:before="0" w:beforeAutospacing="0" w:after="0" w:afterAutospacing="0"/>
        <w:jc w:val="both"/>
        <w:rPr>
          <w:color w:val="000000"/>
        </w:rPr>
      </w:pPr>
      <w:r>
        <w:rPr>
          <w:color w:val="000000"/>
        </w:rPr>
        <w:t>За неправильный ответ на вопрос тестового задания  выставляется отрицательная оценка — 0 баллов.</w:t>
      </w:r>
    </w:p>
    <w:p w14:paraId="1D2481C4" w14:textId="77777777" w:rsidR="00BA3990" w:rsidRDefault="00BA3990" w:rsidP="00BA3990">
      <w:pPr>
        <w:pStyle w:val="a8"/>
        <w:spacing w:before="0" w:beforeAutospacing="0" w:after="0" w:afterAutospacing="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734"/>
        <w:gridCol w:w="1417"/>
        <w:gridCol w:w="2800"/>
      </w:tblGrid>
      <w:tr w:rsidR="00BA3990" w14:paraId="6B2341BD" w14:textId="77777777" w:rsidTr="00BA3990">
        <w:trPr>
          <w:trHeight w:val="675"/>
        </w:trPr>
        <w:tc>
          <w:tcPr>
            <w:tcW w:w="2336" w:type="dxa"/>
            <w:vMerge w:val="restart"/>
            <w:tcBorders>
              <w:top w:val="single" w:sz="4" w:space="0" w:color="auto"/>
              <w:left w:val="single" w:sz="4" w:space="0" w:color="auto"/>
              <w:bottom w:val="single" w:sz="4" w:space="0" w:color="auto"/>
              <w:right w:val="single" w:sz="4" w:space="0" w:color="auto"/>
            </w:tcBorders>
            <w:hideMark/>
          </w:tcPr>
          <w:p w14:paraId="1C92FE5E" w14:textId="77777777" w:rsidR="00BA3990" w:rsidRDefault="00BA3990">
            <w:pPr>
              <w:pStyle w:val="a8"/>
              <w:spacing w:before="0" w:beforeAutospacing="0" w:after="0" w:afterAutospacing="0" w:line="276" w:lineRule="auto"/>
              <w:jc w:val="center"/>
              <w:rPr>
                <w:color w:val="000000"/>
              </w:rPr>
            </w:pPr>
            <w:r>
              <w:rPr>
                <w:color w:val="000000"/>
              </w:rPr>
              <w:t>Процент результативности (правильных ответов)</w:t>
            </w:r>
          </w:p>
        </w:tc>
        <w:tc>
          <w:tcPr>
            <w:tcW w:w="2734" w:type="dxa"/>
            <w:vMerge w:val="restart"/>
            <w:tcBorders>
              <w:top w:val="single" w:sz="4" w:space="0" w:color="auto"/>
              <w:left w:val="single" w:sz="4" w:space="0" w:color="auto"/>
              <w:bottom w:val="single" w:sz="4" w:space="0" w:color="auto"/>
              <w:right w:val="single" w:sz="4" w:space="0" w:color="auto"/>
            </w:tcBorders>
            <w:hideMark/>
          </w:tcPr>
          <w:p w14:paraId="4E351E89" w14:textId="77777777" w:rsidR="00BA3990" w:rsidRDefault="00BA3990">
            <w:pPr>
              <w:pStyle w:val="a8"/>
              <w:spacing w:before="0" w:beforeAutospacing="0" w:after="0" w:afterAutospacing="0" w:line="276" w:lineRule="auto"/>
              <w:jc w:val="center"/>
              <w:rPr>
                <w:color w:val="000000"/>
              </w:rPr>
            </w:pPr>
            <w:r>
              <w:rPr>
                <w:color w:val="000000"/>
              </w:rPr>
              <w:t>Количество правильных ответов</w:t>
            </w:r>
          </w:p>
        </w:tc>
        <w:tc>
          <w:tcPr>
            <w:tcW w:w="4217" w:type="dxa"/>
            <w:gridSpan w:val="2"/>
            <w:tcBorders>
              <w:top w:val="single" w:sz="4" w:space="0" w:color="auto"/>
              <w:left w:val="single" w:sz="4" w:space="0" w:color="auto"/>
              <w:bottom w:val="single" w:sz="4" w:space="0" w:color="auto"/>
              <w:right w:val="single" w:sz="4" w:space="0" w:color="auto"/>
            </w:tcBorders>
            <w:hideMark/>
          </w:tcPr>
          <w:p w14:paraId="66E1450F" w14:textId="77777777" w:rsidR="00BA3990" w:rsidRDefault="00BA3990">
            <w:pPr>
              <w:pStyle w:val="a8"/>
              <w:spacing w:before="0" w:beforeAutospacing="0" w:after="0" w:afterAutospacing="0" w:line="276" w:lineRule="auto"/>
              <w:jc w:val="center"/>
              <w:rPr>
                <w:color w:val="000000"/>
              </w:rPr>
            </w:pPr>
            <w:r>
              <w:rPr>
                <w:color w:val="000000"/>
              </w:rPr>
              <w:t>Оценка уровня подготовки</w:t>
            </w:r>
          </w:p>
        </w:tc>
      </w:tr>
      <w:tr w:rsidR="00BA3990" w14:paraId="7098916E" w14:textId="77777777" w:rsidTr="00BA3990">
        <w:trPr>
          <w:trHeight w:val="419"/>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29DE213" w14:textId="77777777" w:rsidR="00BA3990" w:rsidRDefault="00BA3990">
            <w:pPr>
              <w:spacing w:after="0"/>
              <w:rPr>
                <w:rFonts w:ascii="Times New Roman" w:eastAsia="Times New Roman" w:hAnsi="Times New Roman" w:cs="Times New Roman"/>
                <w:color w:val="000000"/>
                <w:sz w:val="24"/>
                <w:szCs w:val="24"/>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DF6DAD4" w14:textId="77777777" w:rsidR="00BA3990" w:rsidRDefault="00BA3990">
            <w:pPr>
              <w:spacing w:after="0"/>
              <w:rPr>
                <w:rFonts w:ascii="Times New Roman" w:eastAsia="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14:paraId="4235CE62" w14:textId="77777777" w:rsidR="00BA3990" w:rsidRDefault="00BA3990">
            <w:pPr>
              <w:pStyle w:val="a8"/>
              <w:spacing w:before="0" w:beforeAutospacing="0" w:after="0" w:afterAutospacing="0" w:line="276" w:lineRule="auto"/>
              <w:jc w:val="both"/>
              <w:rPr>
                <w:color w:val="000000"/>
              </w:rPr>
            </w:pPr>
            <w:r>
              <w:rPr>
                <w:color w:val="000000"/>
              </w:rPr>
              <w:t>балл (отметка)</w:t>
            </w:r>
          </w:p>
        </w:tc>
        <w:tc>
          <w:tcPr>
            <w:tcW w:w="2800" w:type="dxa"/>
            <w:tcBorders>
              <w:top w:val="single" w:sz="4" w:space="0" w:color="auto"/>
              <w:left w:val="single" w:sz="4" w:space="0" w:color="auto"/>
              <w:bottom w:val="single" w:sz="4" w:space="0" w:color="auto"/>
              <w:right w:val="single" w:sz="4" w:space="0" w:color="auto"/>
            </w:tcBorders>
            <w:hideMark/>
          </w:tcPr>
          <w:p w14:paraId="253B5780" w14:textId="77777777" w:rsidR="00BA3990" w:rsidRDefault="00BA3990">
            <w:pPr>
              <w:pStyle w:val="a8"/>
              <w:spacing w:before="0" w:beforeAutospacing="0" w:after="0" w:afterAutospacing="0" w:line="276" w:lineRule="auto"/>
              <w:jc w:val="both"/>
              <w:rPr>
                <w:color w:val="000000"/>
              </w:rPr>
            </w:pPr>
            <w:r>
              <w:rPr>
                <w:color w:val="000000"/>
              </w:rPr>
              <w:t>вербальный аналог</w:t>
            </w:r>
          </w:p>
        </w:tc>
      </w:tr>
      <w:tr w:rsidR="00BA3990" w14:paraId="3A94EA1D"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28101130" w14:textId="77777777" w:rsidR="00BA3990" w:rsidRDefault="00BA3990">
            <w:pPr>
              <w:pStyle w:val="a8"/>
              <w:spacing w:before="0" w:beforeAutospacing="0" w:after="0" w:afterAutospacing="0" w:line="276" w:lineRule="auto"/>
              <w:jc w:val="center"/>
              <w:rPr>
                <w:color w:val="000000"/>
              </w:rPr>
            </w:pPr>
            <w:r>
              <w:rPr>
                <w:color w:val="000000"/>
              </w:rPr>
              <w:t>90 ÷ 100</w:t>
            </w:r>
          </w:p>
        </w:tc>
        <w:tc>
          <w:tcPr>
            <w:tcW w:w="2734" w:type="dxa"/>
            <w:tcBorders>
              <w:top w:val="single" w:sz="4" w:space="0" w:color="auto"/>
              <w:left w:val="single" w:sz="4" w:space="0" w:color="auto"/>
              <w:bottom w:val="single" w:sz="4" w:space="0" w:color="auto"/>
              <w:right w:val="single" w:sz="4" w:space="0" w:color="auto"/>
            </w:tcBorders>
            <w:hideMark/>
          </w:tcPr>
          <w:p w14:paraId="0B702B64"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 xml:space="preserve">19 – 20 </w:t>
            </w:r>
          </w:p>
        </w:tc>
        <w:tc>
          <w:tcPr>
            <w:tcW w:w="1417" w:type="dxa"/>
            <w:tcBorders>
              <w:top w:val="single" w:sz="4" w:space="0" w:color="auto"/>
              <w:left w:val="single" w:sz="4" w:space="0" w:color="auto"/>
              <w:bottom w:val="single" w:sz="4" w:space="0" w:color="auto"/>
              <w:right w:val="single" w:sz="4" w:space="0" w:color="auto"/>
            </w:tcBorders>
            <w:hideMark/>
          </w:tcPr>
          <w:p w14:paraId="693D63B5" w14:textId="77777777" w:rsidR="00BA3990" w:rsidRDefault="00BA3990">
            <w:pPr>
              <w:pStyle w:val="a8"/>
              <w:spacing w:before="0" w:beforeAutospacing="0" w:after="0" w:afterAutospacing="0" w:line="276" w:lineRule="auto"/>
              <w:jc w:val="center"/>
              <w:rPr>
                <w:color w:val="000000"/>
              </w:rPr>
            </w:pPr>
            <w:r>
              <w:rPr>
                <w:color w:val="000000"/>
              </w:rPr>
              <w:t>5</w:t>
            </w:r>
          </w:p>
        </w:tc>
        <w:tc>
          <w:tcPr>
            <w:tcW w:w="2800" w:type="dxa"/>
            <w:tcBorders>
              <w:top w:val="single" w:sz="4" w:space="0" w:color="auto"/>
              <w:left w:val="single" w:sz="4" w:space="0" w:color="auto"/>
              <w:bottom w:val="single" w:sz="4" w:space="0" w:color="auto"/>
              <w:right w:val="single" w:sz="4" w:space="0" w:color="auto"/>
            </w:tcBorders>
            <w:hideMark/>
          </w:tcPr>
          <w:p w14:paraId="7327026C" w14:textId="77777777" w:rsidR="00BA3990" w:rsidRDefault="00BA3990">
            <w:pPr>
              <w:pStyle w:val="a8"/>
              <w:spacing w:before="0" w:beforeAutospacing="0" w:after="0" w:afterAutospacing="0" w:line="276" w:lineRule="auto"/>
              <w:jc w:val="center"/>
              <w:rPr>
                <w:color w:val="000000"/>
              </w:rPr>
            </w:pPr>
            <w:r>
              <w:rPr>
                <w:color w:val="000000"/>
              </w:rPr>
              <w:t>отлично</w:t>
            </w:r>
          </w:p>
        </w:tc>
      </w:tr>
      <w:tr w:rsidR="00BA3990" w14:paraId="76EB8DFF"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7DE61E31" w14:textId="77777777" w:rsidR="00BA3990" w:rsidRDefault="00BA3990">
            <w:pPr>
              <w:pStyle w:val="a8"/>
              <w:spacing w:before="0" w:beforeAutospacing="0" w:after="0" w:afterAutospacing="0" w:line="276" w:lineRule="auto"/>
              <w:jc w:val="center"/>
              <w:rPr>
                <w:color w:val="000000"/>
              </w:rPr>
            </w:pPr>
            <w:r>
              <w:rPr>
                <w:color w:val="000000"/>
              </w:rPr>
              <w:t>76 ÷ 89</w:t>
            </w:r>
          </w:p>
        </w:tc>
        <w:tc>
          <w:tcPr>
            <w:tcW w:w="2734" w:type="dxa"/>
            <w:tcBorders>
              <w:top w:val="single" w:sz="4" w:space="0" w:color="auto"/>
              <w:left w:val="single" w:sz="4" w:space="0" w:color="auto"/>
              <w:bottom w:val="single" w:sz="4" w:space="0" w:color="auto"/>
              <w:right w:val="single" w:sz="4" w:space="0" w:color="auto"/>
            </w:tcBorders>
            <w:hideMark/>
          </w:tcPr>
          <w:p w14:paraId="00213ED5"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14 – 18</w:t>
            </w:r>
          </w:p>
        </w:tc>
        <w:tc>
          <w:tcPr>
            <w:tcW w:w="1417" w:type="dxa"/>
            <w:tcBorders>
              <w:top w:val="single" w:sz="4" w:space="0" w:color="auto"/>
              <w:left w:val="single" w:sz="4" w:space="0" w:color="auto"/>
              <w:bottom w:val="single" w:sz="4" w:space="0" w:color="auto"/>
              <w:right w:val="single" w:sz="4" w:space="0" w:color="auto"/>
            </w:tcBorders>
            <w:hideMark/>
          </w:tcPr>
          <w:p w14:paraId="16741CC4" w14:textId="77777777" w:rsidR="00BA3990" w:rsidRDefault="00BA3990">
            <w:pPr>
              <w:pStyle w:val="a8"/>
              <w:spacing w:before="0" w:beforeAutospacing="0" w:after="0" w:afterAutospacing="0" w:line="276" w:lineRule="auto"/>
              <w:jc w:val="center"/>
              <w:rPr>
                <w:color w:val="000000"/>
              </w:rPr>
            </w:pPr>
            <w:r>
              <w:rPr>
                <w:color w:val="000000"/>
              </w:rPr>
              <w:t>4</w:t>
            </w:r>
          </w:p>
        </w:tc>
        <w:tc>
          <w:tcPr>
            <w:tcW w:w="2800" w:type="dxa"/>
            <w:tcBorders>
              <w:top w:val="single" w:sz="4" w:space="0" w:color="auto"/>
              <w:left w:val="single" w:sz="4" w:space="0" w:color="auto"/>
              <w:bottom w:val="single" w:sz="4" w:space="0" w:color="auto"/>
              <w:right w:val="single" w:sz="4" w:space="0" w:color="auto"/>
            </w:tcBorders>
            <w:hideMark/>
          </w:tcPr>
          <w:p w14:paraId="7F804532" w14:textId="77777777" w:rsidR="00BA3990" w:rsidRDefault="00BA3990">
            <w:pPr>
              <w:pStyle w:val="a8"/>
              <w:spacing w:before="0" w:beforeAutospacing="0" w:after="0" w:afterAutospacing="0" w:line="276" w:lineRule="auto"/>
              <w:jc w:val="center"/>
              <w:rPr>
                <w:color w:val="000000"/>
              </w:rPr>
            </w:pPr>
            <w:r>
              <w:rPr>
                <w:color w:val="000000"/>
              </w:rPr>
              <w:t>хорошо</w:t>
            </w:r>
          </w:p>
        </w:tc>
      </w:tr>
      <w:tr w:rsidR="00BA3990" w14:paraId="1E46F809"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45B36533" w14:textId="77777777" w:rsidR="00BA3990" w:rsidRDefault="00BA3990">
            <w:pPr>
              <w:pStyle w:val="a8"/>
              <w:spacing w:before="0" w:beforeAutospacing="0" w:after="0" w:afterAutospacing="0" w:line="276" w:lineRule="auto"/>
              <w:jc w:val="center"/>
              <w:rPr>
                <w:color w:val="000000"/>
              </w:rPr>
            </w:pPr>
            <w:r>
              <w:rPr>
                <w:color w:val="000000"/>
              </w:rPr>
              <w:t>49 ÷ 75</w:t>
            </w:r>
          </w:p>
        </w:tc>
        <w:tc>
          <w:tcPr>
            <w:tcW w:w="2734" w:type="dxa"/>
            <w:tcBorders>
              <w:top w:val="single" w:sz="4" w:space="0" w:color="auto"/>
              <w:left w:val="single" w:sz="4" w:space="0" w:color="auto"/>
              <w:bottom w:val="single" w:sz="4" w:space="0" w:color="auto"/>
              <w:right w:val="single" w:sz="4" w:space="0" w:color="auto"/>
            </w:tcBorders>
            <w:hideMark/>
          </w:tcPr>
          <w:p w14:paraId="0E3E2F38"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11 – 13</w:t>
            </w:r>
          </w:p>
        </w:tc>
        <w:tc>
          <w:tcPr>
            <w:tcW w:w="1417" w:type="dxa"/>
            <w:tcBorders>
              <w:top w:val="single" w:sz="4" w:space="0" w:color="auto"/>
              <w:left w:val="single" w:sz="4" w:space="0" w:color="auto"/>
              <w:bottom w:val="single" w:sz="4" w:space="0" w:color="auto"/>
              <w:right w:val="single" w:sz="4" w:space="0" w:color="auto"/>
            </w:tcBorders>
            <w:hideMark/>
          </w:tcPr>
          <w:p w14:paraId="02A63B15" w14:textId="77777777" w:rsidR="00BA3990" w:rsidRDefault="00BA3990">
            <w:pPr>
              <w:pStyle w:val="a8"/>
              <w:spacing w:before="0" w:beforeAutospacing="0" w:after="0" w:afterAutospacing="0" w:line="276" w:lineRule="auto"/>
              <w:jc w:val="center"/>
              <w:rPr>
                <w:color w:val="000000"/>
              </w:rPr>
            </w:pPr>
            <w:r>
              <w:rPr>
                <w:color w:val="000000"/>
              </w:rPr>
              <w:t>3</w:t>
            </w:r>
          </w:p>
        </w:tc>
        <w:tc>
          <w:tcPr>
            <w:tcW w:w="2800" w:type="dxa"/>
            <w:tcBorders>
              <w:top w:val="single" w:sz="4" w:space="0" w:color="auto"/>
              <w:left w:val="single" w:sz="4" w:space="0" w:color="auto"/>
              <w:bottom w:val="single" w:sz="4" w:space="0" w:color="auto"/>
              <w:right w:val="single" w:sz="4" w:space="0" w:color="auto"/>
            </w:tcBorders>
            <w:hideMark/>
          </w:tcPr>
          <w:p w14:paraId="3E354FE6" w14:textId="77777777" w:rsidR="00BA3990" w:rsidRDefault="00BA3990">
            <w:pPr>
              <w:pStyle w:val="a8"/>
              <w:spacing w:before="0" w:beforeAutospacing="0" w:after="0" w:afterAutospacing="0" w:line="276" w:lineRule="auto"/>
              <w:jc w:val="center"/>
              <w:rPr>
                <w:color w:val="000000"/>
              </w:rPr>
            </w:pPr>
            <w:r>
              <w:rPr>
                <w:color w:val="000000"/>
              </w:rPr>
              <w:t>удовлетворительно</w:t>
            </w:r>
          </w:p>
        </w:tc>
      </w:tr>
      <w:tr w:rsidR="00BA3990" w14:paraId="76F45939"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23A634B5" w14:textId="77777777" w:rsidR="00BA3990" w:rsidRDefault="00BA3990">
            <w:pPr>
              <w:pStyle w:val="a8"/>
              <w:spacing w:before="0" w:beforeAutospacing="0" w:after="0" w:afterAutospacing="0" w:line="276" w:lineRule="auto"/>
              <w:jc w:val="center"/>
              <w:rPr>
                <w:color w:val="000000"/>
              </w:rPr>
            </w:pPr>
            <w:r>
              <w:rPr>
                <w:color w:val="000000"/>
              </w:rPr>
              <w:t>менее 50</w:t>
            </w:r>
          </w:p>
        </w:tc>
        <w:tc>
          <w:tcPr>
            <w:tcW w:w="2734" w:type="dxa"/>
            <w:tcBorders>
              <w:top w:val="single" w:sz="4" w:space="0" w:color="auto"/>
              <w:left w:val="single" w:sz="4" w:space="0" w:color="auto"/>
              <w:bottom w:val="single" w:sz="4" w:space="0" w:color="auto"/>
              <w:right w:val="single" w:sz="4" w:space="0" w:color="auto"/>
            </w:tcBorders>
            <w:hideMark/>
          </w:tcPr>
          <w:p w14:paraId="3A40C983"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менее 10</w:t>
            </w:r>
          </w:p>
        </w:tc>
        <w:tc>
          <w:tcPr>
            <w:tcW w:w="1417" w:type="dxa"/>
            <w:tcBorders>
              <w:top w:val="single" w:sz="4" w:space="0" w:color="auto"/>
              <w:left w:val="single" w:sz="4" w:space="0" w:color="auto"/>
              <w:bottom w:val="single" w:sz="4" w:space="0" w:color="auto"/>
              <w:right w:val="single" w:sz="4" w:space="0" w:color="auto"/>
            </w:tcBorders>
            <w:hideMark/>
          </w:tcPr>
          <w:p w14:paraId="627F848C" w14:textId="77777777" w:rsidR="00BA3990" w:rsidRDefault="00BA3990">
            <w:pPr>
              <w:pStyle w:val="a8"/>
              <w:spacing w:before="0" w:beforeAutospacing="0" w:after="0" w:afterAutospacing="0" w:line="276" w:lineRule="auto"/>
              <w:jc w:val="center"/>
              <w:rPr>
                <w:color w:val="000000"/>
              </w:rPr>
            </w:pPr>
            <w:r>
              <w:rPr>
                <w:color w:val="000000"/>
              </w:rPr>
              <w:t>2</w:t>
            </w:r>
          </w:p>
        </w:tc>
        <w:tc>
          <w:tcPr>
            <w:tcW w:w="2800" w:type="dxa"/>
            <w:tcBorders>
              <w:top w:val="single" w:sz="4" w:space="0" w:color="auto"/>
              <w:left w:val="single" w:sz="4" w:space="0" w:color="auto"/>
              <w:bottom w:val="single" w:sz="4" w:space="0" w:color="auto"/>
              <w:right w:val="single" w:sz="4" w:space="0" w:color="auto"/>
            </w:tcBorders>
            <w:hideMark/>
          </w:tcPr>
          <w:p w14:paraId="510CE685" w14:textId="77777777" w:rsidR="00BA3990" w:rsidRDefault="00BA3990">
            <w:pPr>
              <w:pStyle w:val="a8"/>
              <w:spacing w:before="0" w:beforeAutospacing="0" w:after="0" w:afterAutospacing="0" w:line="276" w:lineRule="auto"/>
              <w:jc w:val="center"/>
              <w:rPr>
                <w:color w:val="000000"/>
              </w:rPr>
            </w:pPr>
            <w:r>
              <w:rPr>
                <w:color w:val="000000"/>
              </w:rPr>
              <w:t>неудовлетворительно</w:t>
            </w:r>
          </w:p>
        </w:tc>
      </w:tr>
    </w:tbl>
    <w:p w14:paraId="170FE8E7"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5866AFDF"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Раздел 13.  Мир во второй половине XX века</w:t>
      </w:r>
    </w:p>
    <w:p w14:paraId="7675E290"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 № 13 по теме «Мир во второй половине XX века».</w:t>
      </w:r>
    </w:p>
    <w:p w14:paraId="2381A560"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3FB21F7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Соперничество между какими государствами определяло баланс сил в послевоенном мире</w:t>
      </w:r>
    </w:p>
    <w:p w14:paraId="2F6E6FB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СССР и Китай </w:t>
      </w:r>
    </w:p>
    <w:p w14:paraId="3AC0F55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СССР и Великобритания</w:t>
      </w:r>
    </w:p>
    <w:p w14:paraId="179091A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3)СССР и США </w:t>
      </w:r>
    </w:p>
    <w:p w14:paraId="203069F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4)Великобритания и Франция</w:t>
      </w:r>
    </w:p>
    <w:p w14:paraId="7C5F0332" w14:textId="77777777" w:rsidR="00BA3990" w:rsidRDefault="00BA3990" w:rsidP="00BA3990">
      <w:pPr>
        <w:tabs>
          <w:tab w:val="left" w:pos="993"/>
        </w:tabs>
        <w:spacing w:after="0" w:line="240" w:lineRule="auto"/>
        <w:rPr>
          <w:rFonts w:ascii="Times New Roman" w:hAnsi="Times New Roman" w:cs="Times New Roman"/>
          <w:sz w:val="24"/>
          <w:szCs w:val="24"/>
        </w:rPr>
      </w:pPr>
    </w:p>
    <w:p w14:paraId="640A91C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Какие изменения в международном положении США произошли после Второй мировой войны?</w:t>
      </w:r>
    </w:p>
    <w:p w14:paraId="04870F1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превращение страны в доминирующую политическую силу в мире</w:t>
      </w:r>
    </w:p>
    <w:p w14:paraId="4C5B3EC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превращение США в крупную колониальную империю</w:t>
      </w:r>
    </w:p>
    <w:p w14:paraId="6384F69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упадок экономики в связи с поражением в войне</w:t>
      </w:r>
    </w:p>
    <w:p w14:paraId="7EF500E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превращение страны в младшего партнера СССР</w:t>
      </w:r>
    </w:p>
    <w:p w14:paraId="183190E4" w14:textId="77777777" w:rsidR="00BA3990" w:rsidRDefault="00BA3990" w:rsidP="00BA3990">
      <w:pPr>
        <w:tabs>
          <w:tab w:val="left" w:pos="993"/>
        </w:tabs>
        <w:spacing w:after="0" w:line="240" w:lineRule="auto"/>
        <w:rPr>
          <w:rFonts w:ascii="Times New Roman" w:hAnsi="Times New Roman" w:cs="Times New Roman"/>
          <w:sz w:val="24"/>
          <w:szCs w:val="24"/>
        </w:rPr>
      </w:pPr>
    </w:p>
    <w:p w14:paraId="409039F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Какое название после Второй Мировой войны получила совокупность стран, принявших советскую модель строительства социализма?</w:t>
      </w:r>
    </w:p>
    <w:p w14:paraId="780DA3D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Советский союз</w:t>
      </w:r>
    </w:p>
    <w:p w14:paraId="3E53050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Социалистическое содружество</w:t>
      </w:r>
    </w:p>
    <w:p w14:paraId="11F5F2D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3)реальный социализм</w:t>
      </w:r>
    </w:p>
    <w:p w14:paraId="23719BD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коммунистический интернационал</w:t>
      </w:r>
    </w:p>
    <w:p w14:paraId="58734A83" w14:textId="77777777" w:rsidR="00BA3990" w:rsidRDefault="00BA3990" w:rsidP="00BA3990">
      <w:pPr>
        <w:tabs>
          <w:tab w:val="left" w:pos="993"/>
        </w:tabs>
        <w:spacing w:after="0" w:line="240" w:lineRule="auto"/>
        <w:rPr>
          <w:rFonts w:ascii="Times New Roman" w:hAnsi="Times New Roman" w:cs="Times New Roman"/>
          <w:sz w:val="24"/>
          <w:szCs w:val="24"/>
        </w:rPr>
      </w:pPr>
    </w:p>
    <w:p w14:paraId="59FE562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4.Соотнесите страну и год ее освобождения от колониальной зависимости:</w:t>
      </w:r>
    </w:p>
    <w:p w14:paraId="0D3C432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Вьетнам</w:t>
      </w:r>
      <w:r>
        <w:rPr>
          <w:rFonts w:ascii="Times New Roman" w:hAnsi="Times New Roman" w:cs="Times New Roman"/>
          <w:sz w:val="24"/>
          <w:szCs w:val="24"/>
        </w:rPr>
        <w:tab/>
        <w:t xml:space="preserve">            а) 1950г</w:t>
      </w:r>
    </w:p>
    <w:p w14:paraId="5BE9FED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Филиппины</w:t>
      </w:r>
      <w:r>
        <w:rPr>
          <w:rFonts w:ascii="Times New Roman" w:hAnsi="Times New Roman" w:cs="Times New Roman"/>
          <w:sz w:val="24"/>
          <w:szCs w:val="24"/>
        </w:rPr>
        <w:tab/>
        <w:t>б)1946г</w:t>
      </w:r>
    </w:p>
    <w:p w14:paraId="3AE29B1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Индия</w:t>
      </w:r>
      <w:r>
        <w:rPr>
          <w:rFonts w:ascii="Times New Roman" w:hAnsi="Times New Roman" w:cs="Times New Roman"/>
          <w:sz w:val="24"/>
          <w:szCs w:val="24"/>
        </w:rPr>
        <w:tab/>
        <w:t xml:space="preserve">                   в) 1945г</w:t>
      </w:r>
    </w:p>
    <w:p w14:paraId="22643CB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Ливия</w:t>
      </w:r>
      <w:r>
        <w:rPr>
          <w:rFonts w:ascii="Times New Roman" w:hAnsi="Times New Roman" w:cs="Times New Roman"/>
          <w:sz w:val="24"/>
          <w:szCs w:val="24"/>
        </w:rPr>
        <w:tab/>
        <w:t xml:space="preserve">                   г)1956г</w:t>
      </w:r>
    </w:p>
    <w:p w14:paraId="7A79E1E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5) Пакистан</w:t>
      </w:r>
    </w:p>
    <w:p w14:paraId="30DCB902" w14:textId="77777777" w:rsidR="00BA3990" w:rsidRDefault="00BA3990" w:rsidP="00BA3990">
      <w:pPr>
        <w:tabs>
          <w:tab w:val="left" w:pos="993"/>
        </w:tabs>
        <w:spacing w:after="0" w:line="240" w:lineRule="auto"/>
        <w:rPr>
          <w:rFonts w:ascii="Times New Roman" w:hAnsi="Times New Roman" w:cs="Times New Roman"/>
          <w:sz w:val="24"/>
          <w:szCs w:val="24"/>
        </w:rPr>
      </w:pPr>
    </w:p>
    <w:p w14:paraId="1EB243E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5. Какие события последовали после предоставления Британской Индии независимости?</w:t>
      </w:r>
    </w:p>
    <w:p w14:paraId="37E3443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страна была разделена на Индию и Пакистан, произошли национально-религиозные конфликты</w:t>
      </w:r>
    </w:p>
    <w:p w14:paraId="24BCC94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2)произошло восстание сикхов</w:t>
      </w:r>
    </w:p>
    <w:p w14:paraId="79824D5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в стране началась война между коммунистическими повстанцами и правительственными войсками</w:t>
      </w:r>
    </w:p>
    <w:p w14:paraId="16DE8E7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Индия была исключена из Британского Содружества Наций</w:t>
      </w:r>
    </w:p>
    <w:p w14:paraId="730C9FE1" w14:textId="77777777" w:rsidR="00BA3990" w:rsidRDefault="00BA3990" w:rsidP="00BA3990">
      <w:pPr>
        <w:tabs>
          <w:tab w:val="left" w:pos="993"/>
        </w:tabs>
        <w:spacing w:after="0" w:line="240" w:lineRule="auto"/>
        <w:rPr>
          <w:rFonts w:ascii="Times New Roman" w:hAnsi="Times New Roman" w:cs="Times New Roman"/>
          <w:sz w:val="24"/>
          <w:szCs w:val="24"/>
        </w:rPr>
      </w:pPr>
    </w:p>
    <w:p w14:paraId="465E787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6. Напишите название страны по ее руководителю:</w:t>
      </w:r>
    </w:p>
    <w:p w14:paraId="314065A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Фидель Кастро Рус</w:t>
      </w:r>
    </w:p>
    <w:p w14:paraId="0E881A7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2)Аугусто Пиночет</w:t>
      </w:r>
    </w:p>
    <w:p w14:paraId="166B676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Уго Чавес</w:t>
      </w:r>
    </w:p>
    <w:p w14:paraId="316A81A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Даниэль Ортега</w:t>
      </w:r>
    </w:p>
    <w:p w14:paraId="5DFDD0F1" w14:textId="77777777" w:rsidR="00BA3990" w:rsidRDefault="00BA3990" w:rsidP="00BA3990">
      <w:pPr>
        <w:tabs>
          <w:tab w:val="left" w:pos="993"/>
        </w:tabs>
        <w:spacing w:after="0" w:line="240" w:lineRule="auto"/>
        <w:rPr>
          <w:rFonts w:ascii="Times New Roman" w:hAnsi="Times New Roman" w:cs="Times New Roman"/>
          <w:sz w:val="24"/>
          <w:szCs w:val="24"/>
        </w:rPr>
      </w:pPr>
    </w:p>
    <w:p w14:paraId="6D459A7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Укажите регион мира, где в конце ХХ – начале ХХI </w:t>
      </w:r>
      <w:proofErr w:type="gramStart"/>
      <w:r>
        <w:rPr>
          <w:rFonts w:ascii="Times New Roman" w:hAnsi="Times New Roman" w:cs="Times New Roman"/>
          <w:sz w:val="24"/>
          <w:szCs w:val="24"/>
        </w:rPr>
        <w:t>в происходили</w:t>
      </w:r>
      <w:proofErr w:type="gramEnd"/>
      <w:r>
        <w:rPr>
          <w:rFonts w:ascii="Times New Roman" w:hAnsi="Times New Roman" w:cs="Times New Roman"/>
          <w:sz w:val="24"/>
          <w:szCs w:val="24"/>
        </w:rPr>
        <w:t xml:space="preserve"> вооруженные конфликты:</w:t>
      </w:r>
    </w:p>
    <w:p w14:paraId="2244D80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Ближний Восток</w:t>
      </w:r>
      <w:r>
        <w:rPr>
          <w:rFonts w:ascii="Times New Roman" w:hAnsi="Times New Roman" w:cs="Times New Roman"/>
          <w:sz w:val="24"/>
          <w:szCs w:val="24"/>
        </w:rPr>
        <w:tab/>
      </w:r>
    </w:p>
    <w:p w14:paraId="4620289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Индонезия</w:t>
      </w:r>
    </w:p>
    <w:p w14:paraId="5AC1C42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Иран</w:t>
      </w:r>
      <w:r>
        <w:rPr>
          <w:rFonts w:ascii="Times New Roman" w:hAnsi="Times New Roman" w:cs="Times New Roman"/>
          <w:sz w:val="24"/>
          <w:szCs w:val="24"/>
        </w:rPr>
        <w:tab/>
      </w:r>
    </w:p>
    <w:p w14:paraId="568E045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Индокитай</w:t>
      </w:r>
    </w:p>
    <w:p w14:paraId="2148B1EE" w14:textId="77777777" w:rsidR="00BA3990" w:rsidRDefault="00BA3990" w:rsidP="00BA3990">
      <w:pPr>
        <w:tabs>
          <w:tab w:val="left" w:pos="993"/>
        </w:tabs>
        <w:spacing w:after="0" w:line="240" w:lineRule="auto"/>
        <w:rPr>
          <w:rFonts w:ascii="Times New Roman" w:hAnsi="Times New Roman" w:cs="Times New Roman"/>
          <w:sz w:val="24"/>
          <w:szCs w:val="24"/>
        </w:rPr>
      </w:pPr>
    </w:p>
    <w:p w14:paraId="7CDEBFC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8. В творчестве какого писателя воплотились идеи экзистенциализма?</w:t>
      </w:r>
    </w:p>
    <w:p w14:paraId="086FA6E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Жан-Поль Сартр</w:t>
      </w:r>
      <w:r>
        <w:rPr>
          <w:rFonts w:ascii="Times New Roman" w:hAnsi="Times New Roman" w:cs="Times New Roman"/>
          <w:sz w:val="24"/>
          <w:szCs w:val="24"/>
        </w:rPr>
        <w:tab/>
      </w:r>
    </w:p>
    <w:p w14:paraId="3E62F0E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Г.Маркес</w:t>
      </w:r>
      <w:proofErr w:type="spellEnd"/>
    </w:p>
    <w:p w14:paraId="74C12AA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Ф.Кафка</w:t>
      </w:r>
      <w:proofErr w:type="spellEnd"/>
      <w:r>
        <w:rPr>
          <w:rFonts w:ascii="Times New Roman" w:hAnsi="Times New Roman" w:cs="Times New Roman"/>
          <w:sz w:val="24"/>
          <w:szCs w:val="24"/>
        </w:rPr>
        <w:tab/>
      </w:r>
    </w:p>
    <w:p w14:paraId="318E4D3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w:t>
      </w:r>
      <w:proofErr w:type="spellStart"/>
      <w:r>
        <w:rPr>
          <w:rFonts w:ascii="Times New Roman" w:hAnsi="Times New Roman" w:cs="Times New Roman"/>
          <w:sz w:val="24"/>
          <w:szCs w:val="24"/>
        </w:rPr>
        <w:t>Дж.Джойс</w:t>
      </w:r>
      <w:proofErr w:type="spellEnd"/>
    </w:p>
    <w:p w14:paraId="3B351D42" w14:textId="77777777" w:rsidR="00BA3990" w:rsidRDefault="00BA3990" w:rsidP="00BA3990">
      <w:pPr>
        <w:tabs>
          <w:tab w:val="left" w:pos="993"/>
        </w:tabs>
        <w:spacing w:after="0" w:line="240" w:lineRule="auto"/>
        <w:rPr>
          <w:rFonts w:ascii="Times New Roman" w:hAnsi="Times New Roman" w:cs="Times New Roman"/>
          <w:sz w:val="24"/>
          <w:szCs w:val="24"/>
        </w:rPr>
      </w:pPr>
    </w:p>
    <w:p w14:paraId="7FB0447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9. На какой конференции была окончательно согласована система оккупации Германии?</w:t>
      </w:r>
    </w:p>
    <w:p w14:paraId="2840759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1)Крымская </w:t>
      </w:r>
    </w:p>
    <w:p w14:paraId="4BECA16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Парижская</w:t>
      </w:r>
    </w:p>
    <w:p w14:paraId="4FFA0F4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Тегеранская </w:t>
      </w:r>
    </w:p>
    <w:p w14:paraId="47288BC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Потсдамская</w:t>
      </w:r>
    </w:p>
    <w:p w14:paraId="79873698" w14:textId="77777777" w:rsidR="00BA3990" w:rsidRDefault="00BA3990" w:rsidP="00BA3990">
      <w:pPr>
        <w:tabs>
          <w:tab w:val="left" w:pos="993"/>
        </w:tabs>
        <w:spacing w:after="0" w:line="240" w:lineRule="auto"/>
        <w:rPr>
          <w:rFonts w:ascii="Times New Roman" w:hAnsi="Times New Roman" w:cs="Times New Roman"/>
          <w:sz w:val="24"/>
          <w:szCs w:val="24"/>
        </w:rPr>
      </w:pPr>
    </w:p>
    <w:p w14:paraId="5346553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10. Установите хронологическую последовательность правления президентов Франции</w:t>
      </w:r>
    </w:p>
    <w:p w14:paraId="4C40CDE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Ф. Миттеран </w:t>
      </w:r>
    </w:p>
    <w:p w14:paraId="6D28722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Ш. де Голль</w:t>
      </w:r>
    </w:p>
    <w:p w14:paraId="43B054C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Н. Саркози </w:t>
      </w:r>
    </w:p>
    <w:p w14:paraId="5EB2287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w:t>
      </w:r>
      <w:proofErr w:type="spellStart"/>
      <w:r>
        <w:rPr>
          <w:rFonts w:ascii="Times New Roman" w:hAnsi="Times New Roman" w:cs="Times New Roman"/>
          <w:sz w:val="24"/>
          <w:szCs w:val="24"/>
        </w:rPr>
        <w:t>Ж.Ширак</w:t>
      </w:r>
      <w:proofErr w:type="spellEnd"/>
    </w:p>
    <w:p w14:paraId="73C66D6F" w14:textId="77777777" w:rsidR="00BA3990" w:rsidRDefault="00BA3990" w:rsidP="00BA3990">
      <w:pPr>
        <w:tabs>
          <w:tab w:val="left" w:pos="993"/>
        </w:tabs>
        <w:spacing w:after="0" w:line="240" w:lineRule="auto"/>
        <w:rPr>
          <w:rFonts w:ascii="Times New Roman" w:hAnsi="Times New Roman" w:cs="Times New Roman"/>
          <w:sz w:val="24"/>
          <w:szCs w:val="24"/>
        </w:rPr>
      </w:pPr>
    </w:p>
    <w:p w14:paraId="1E613B3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11. Как называлось социалистическое государство в Германии, созданное в 1949г?</w:t>
      </w:r>
    </w:p>
    <w:p w14:paraId="1329FC4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ФРГ </w:t>
      </w:r>
    </w:p>
    <w:p w14:paraId="4CC12D2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ГДР</w:t>
      </w:r>
    </w:p>
    <w:p w14:paraId="29EF065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КНДР </w:t>
      </w:r>
    </w:p>
    <w:p w14:paraId="51D22BA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КНР</w:t>
      </w:r>
    </w:p>
    <w:p w14:paraId="06E100BB" w14:textId="77777777" w:rsidR="00BA3990" w:rsidRDefault="00BA3990" w:rsidP="00BA3990">
      <w:pPr>
        <w:tabs>
          <w:tab w:val="left" w:pos="993"/>
        </w:tabs>
        <w:spacing w:after="0" w:line="240" w:lineRule="auto"/>
        <w:rPr>
          <w:rFonts w:ascii="Times New Roman" w:hAnsi="Times New Roman" w:cs="Times New Roman"/>
          <w:sz w:val="24"/>
          <w:szCs w:val="24"/>
        </w:rPr>
      </w:pPr>
    </w:p>
    <w:p w14:paraId="00E5CAB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12. Соотнесите страну и год ее освобождения от колониальной зависимости</w:t>
      </w:r>
    </w:p>
    <w:p w14:paraId="0A9EC4F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Сирия                                        а) 1962г.</w:t>
      </w:r>
    </w:p>
    <w:p w14:paraId="07F6321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Ливия                                        б) 1943г.</w:t>
      </w:r>
    </w:p>
    <w:p w14:paraId="0AEB4CF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Индонезия                                в) 1946г.</w:t>
      </w:r>
    </w:p>
    <w:p w14:paraId="7FF57EC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Алжир                                       г) 1945г.</w:t>
      </w:r>
    </w:p>
    <w:p w14:paraId="080E94D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д) 1951г.</w:t>
      </w:r>
    </w:p>
    <w:p w14:paraId="326FEE6B" w14:textId="77777777" w:rsidR="00BA3990" w:rsidRDefault="00BA3990" w:rsidP="00BA3990">
      <w:pPr>
        <w:tabs>
          <w:tab w:val="left" w:pos="993"/>
        </w:tabs>
        <w:spacing w:after="0" w:line="240" w:lineRule="auto"/>
        <w:rPr>
          <w:rFonts w:ascii="Times New Roman" w:hAnsi="Times New Roman" w:cs="Times New Roman"/>
          <w:sz w:val="24"/>
          <w:szCs w:val="24"/>
        </w:rPr>
      </w:pPr>
    </w:p>
    <w:p w14:paraId="0B1A463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13. 1 октября 1949г было провозглашено создание Китайской Народной Республики (КНР)</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Кто первый возглавил ее правительство?</w:t>
      </w:r>
    </w:p>
    <w:p w14:paraId="0A040FB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Дян</w:t>
      </w:r>
      <w:proofErr w:type="spellEnd"/>
      <w:r>
        <w:rPr>
          <w:rFonts w:ascii="Times New Roman" w:hAnsi="Times New Roman" w:cs="Times New Roman"/>
          <w:sz w:val="24"/>
          <w:szCs w:val="24"/>
        </w:rPr>
        <w:t xml:space="preserve"> Сяопин </w:t>
      </w:r>
    </w:p>
    <w:p w14:paraId="58DC66C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Мао Цзэдун</w:t>
      </w:r>
    </w:p>
    <w:p w14:paraId="1A5FC51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Сунь Ятсен </w:t>
      </w:r>
    </w:p>
    <w:p w14:paraId="6718292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4)Чан Кайши</w:t>
      </w:r>
    </w:p>
    <w:p w14:paraId="24EF2F9C" w14:textId="77777777" w:rsidR="00BA3990" w:rsidRDefault="00BA3990" w:rsidP="00BA3990">
      <w:pPr>
        <w:tabs>
          <w:tab w:val="left" w:pos="993"/>
        </w:tabs>
        <w:spacing w:after="0" w:line="240" w:lineRule="auto"/>
        <w:rPr>
          <w:rFonts w:ascii="Times New Roman" w:hAnsi="Times New Roman" w:cs="Times New Roman"/>
          <w:sz w:val="24"/>
          <w:szCs w:val="24"/>
        </w:rPr>
      </w:pPr>
    </w:p>
    <w:p w14:paraId="07022BD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14. Назовите президента Венесуэлы, символ «левого поворота» Латинской Америки в конце ХХ - начале ХХI в</w:t>
      </w:r>
    </w:p>
    <w:p w14:paraId="7959C65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А. Пиночет </w:t>
      </w:r>
    </w:p>
    <w:p w14:paraId="041A66D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С.Альенде</w:t>
      </w:r>
      <w:proofErr w:type="spellEnd"/>
    </w:p>
    <w:p w14:paraId="03E76C1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Уго Чавес </w:t>
      </w:r>
    </w:p>
    <w:p w14:paraId="602B8EF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Э. Че Гевара</w:t>
      </w:r>
    </w:p>
    <w:p w14:paraId="0218924B" w14:textId="77777777" w:rsidR="00BA3990" w:rsidRDefault="00BA3990" w:rsidP="00BA3990">
      <w:pPr>
        <w:tabs>
          <w:tab w:val="left" w:pos="993"/>
        </w:tabs>
        <w:spacing w:after="0" w:line="240" w:lineRule="auto"/>
        <w:rPr>
          <w:rFonts w:ascii="Times New Roman" w:hAnsi="Times New Roman" w:cs="Times New Roman"/>
          <w:sz w:val="24"/>
          <w:szCs w:val="24"/>
        </w:rPr>
      </w:pPr>
    </w:p>
    <w:p w14:paraId="03B104B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15. В каком локальном конфликте непосредственное участие принимали войска США в 1964-1973гг?</w:t>
      </w:r>
    </w:p>
    <w:p w14:paraId="390DABA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Корейской войне </w:t>
      </w:r>
    </w:p>
    <w:p w14:paraId="5C80179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Война во Вьетнаме</w:t>
      </w:r>
    </w:p>
    <w:p w14:paraId="3915707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Карибский кризис </w:t>
      </w:r>
    </w:p>
    <w:p w14:paraId="06886E0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ближневосточный конфликт</w:t>
      </w:r>
    </w:p>
    <w:p w14:paraId="3AF2ED59" w14:textId="77777777" w:rsidR="00BA3990" w:rsidRDefault="00BA3990" w:rsidP="00BA3990">
      <w:pPr>
        <w:tabs>
          <w:tab w:val="left" w:pos="993"/>
        </w:tabs>
        <w:spacing w:after="0" w:line="240" w:lineRule="auto"/>
        <w:rPr>
          <w:rFonts w:ascii="Times New Roman" w:hAnsi="Times New Roman" w:cs="Times New Roman"/>
          <w:sz w:val="24"/>
          <w:szCs w:val="24"/>
        </w:rPr>
      </w:pPr>
    </w:p>
    <w:p w14:paraId="1488362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16.Какая страна является ведущей в мировом производстве кино?</w:t>
      </w:r>
    </w:p>
    <w:p w14:paraId="4891CF8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Италия </w:t>
      </w:r>
    </w:p>
    <w:p w14:paraId="1CD26C3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2)Россия</w:t>
      </w:r>
    </w:p>
    <w:p w14:paraId="4F8D75F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Франция </w:t>
      </w:r>
    </w:p>
    <w:p w14:paraId="00F30FE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4)США</w:t>
      </w:r>
    </w:p>
    <w:p w14:paraId="07B5A082"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5DDB464F" w14:textId="77777777" w:rsidR="00BA3990" w:rsidRDefault="00BA3990" w:rsidP="00BA3990">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Критерии оценки</w:t>
      </w:r>
    </w:p>
    <w:p w14:paraId="40253B0C" w14:textId="77777777" w:rsidR="00BA3990" w:rsidRDefault="00BA3990" w:rsidP="00BA3990">
      <w:pPr>
        <w:pStyle w:val="a8"/>
        <w:spacing w:before="0" w:beforeAutospacing="0" w:after="0" w:afterAutospacing="0"/>
        <w:jc w:val="both"/>
        <w:rPr>
          <w:color w:val="000000"/>
        </w:rPr>
      </w:pPr>
      <w:r>
        <w:rPr>
          <w:color w:val="000000"/>
        </w:rPr>
        <w:t>За правильный ответ на вопрос тестового задания выставляется положительная оценка — 1 балл.</w:t>
      </w:r>
    </w:p>
    <w:p w14:paraId="6F57248E" w14:textId="77777777" w:rsidR="00BA3990" w:rsidRDefault="00BA3990" w:rsidP="00BA3990">
      <w:pPr>
        <w:pStyle w:val="a8"/>
        <w:spacing w:before="0" w:beforeAutospacing="0" w:after="0" w:afterAutospacing="0"/>
        <w:jc w:val="both"/>
        <w:rPr>
          <w:color w:val="000000"/>
        </w:rPr>
      </w:pPr>
      <w:r>
        <w:rPr>
          <w:color w:val="000000"/>
        </w:rPr>
        <w:t>За неправильный ответ на вопрос тестового задания  выставляется отрицательная оценка — 0 баллов.</w:t>
      </w:r>
    </w:p>
    <w:p w14:paraId="7D225CAF" w14:textId="77777777" w:rsidR="00BA3990" w:rsidRDefault="00BA3990" w:rsidP="00BA3990">
      <w:pPr>
        <w:pStyle w:val="a8"/>
        <w:spacing w:before="0" w:beforeAutospacing="0" w:after="0" w:afterAutospacing="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734"/>
        <w:gridCol w:w="1417"/>
        <w:gridCol w:w="2800"/>
      </w:tblGrid>
      <w:tr w:rsidR="00BA3990" w14:paraId="2BAC5723" w14:textId="77777777" w:rsidTr="00BA3990">
        <w:trPr>
          <w:trHeight w:val="675"/>
        </w:trPr>
        <w:tc>
          <w:tcPr>
            <w:tcW w:w="2336" w:type="dxa"/>
            <w:vMerge w:val="restart"/>
            <w:tcBorders>
              <w:top w:val="single" w:sz="4" w:space="0" w:color="auto"/>
              <w:left w:val="single" w:sz="4" w:space="0" w:color="auto"/>
              <w:bottom w:val="single" w:sz="4" w:space="0" w:color="auto"/>
              <w:right w:val="single" w:sz="4" w:space="0" w:color="auto"/>
            </w:tcBorders>
            <w:hideMark/>
          </w:tcPr>
          <w:p w14:paraId="2A4AA494" w14:textId="77777777" w:rsidR="00BA3990" w:rsidRDefault="00BA3990">
            <w:pPr>
              <w:pStyle w:val="a8"/>
              <w:spacing w:before="0" w:beforeAutospacing="0" w:after="0" w:afterAutospacing="0" w:line="276" w:lineRule="auto"/>
              <w:jc w:val="center"/>
              <w:rPr>
                <w:color w:val="000000"/>
              </w:rPr>
            </w:pPr>
            <w:r>
              <w:rPr>
                <w:color w:val="000000"/>
              </w:rPr>
              <w:t>Процент результативности (правильных ответов)</w:t>
            </w:r>
          </w:p>
        </w:tc>
        <w:tc>
          <w:tcPr>
            <w:tcW w:w="2734" w:type="dxa"/>
            <w:vMerge w:val="restart"/>
            <w:tcBorders>
              <w:top w:val="single" w:sz="4" w:space="0" w:color="auto"/>
              <w:left w:val="single" w:sz="4" w:space="0" w:color="auto"/>
              <w:bottom w:val="single" w:sz="4" w:space="0" w:color="auto"/>
              <w:right w:val="single" w:sz="4" w:space="0" w:color="auto"/>
            </w:tcBorders>
            <w:hideMark/>
          </w:tcPr>
          <w:p w14:paraId="0C98971D" w14:textId="77777777" w:rsidR="00BA3990" w:rsidRDefault="00BA3990">
            <w:pPr>
              <w:pStyle w:val="a8"/>
              <w:spacing w:before="0" w:beforeAutospacing="0" w:after="0" w:afterAutospacing="0" w:line="276" w:lineRule="auto"/>
              <w:jc w:val="center"/>
              <w:rPr>
                <w:color w:val="000000"/>
              </w:rPr>
            </w:pPr>
            <w:r>
              <w:rPr>
                <w:color w:val="000000"/>
              </w:rPr>
              <w:t>Количество правильных ответов</w:t>
            </w:r>
          </w:p>
        </w:tc>
        <w:tc>
          <w:tcPr>
            <w:tcW w:w="4217" w:type="dxa"/>
            <w:gridSpan w:val="2"/>
            <w:tcBorders>
              <w:top w:val="single" w:sz="4" w:space="0" w:color="auto"/>
              <w:left w:val="single" w:sz="4" w:space="0" w:color="auto"/>
              <w:bottom w:val="single" w:sz="4" w:space="0" w:color="auto"/>
              <w:right w:val="single" w:sz="4" w:space="0" w:color="auto"/>
            </w:tcBorders>
            <w:hideMark/>
          </w:tcPr>
          <w:p w14:paraId="54E9E2BD" w14:textId="77777777" w:rsidR="00BA3990" w:rsidRDefault="00BA3990">
            <w:pPr>
              <w:pStyle w:val="a8"/>
              <w:spacing w:before="0" w:beforeAutospacing="0" w:after="0" w:afterAutospacing="0" w:line="276" w:lineRule="auto"/>
              <w:jc w:val="center"/>
              <w:rPr>
                <w:color w:val="000000"/>
              </w:rPr>
            </w:pPr>
            <w:r>
              <w:rPr>
                <w:color w:val="000000"/>
              </w:rPr>
              <w:t>Оценка уровня подготовки</w:t>
            </w:r>
          </w:p>
        </w:tc>
      </w:tr>
      <w:tr w:rsidR="00BA3990" w14:paraId="034D3EBD" w14:textId="77777777" w:rsidTr="00BA3990">
        <w:trPr>
          <w:trHeight w:val="419"/>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D979177" w14:textId="77777777" w:rsidR="00BA3990" w:rsidRDefault="00BA3990">
            <w:pPr>
              <w:spacing w:after="0"/>
              <w:rPr>
                <w:rFonts w:ascii="Times New Roman" w:eastAsia="Times New Roman" w:hAnsi="Times New Roman" w:cs="Times New Roman"/>
                <w:color w:val="000000"/>
                <w:sz w:val="24"/>
                <w:szCs w:val="24"/>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0AB43B1B" w14:textId="77777777" w:rsidR="00BA3990" w:rsidRDefault="00BA3990">
            <w:pPr>
              <w:spacing w:after="0"/>
              <w:rPr>
                <w:rFonts w:ascii="Times New Roman" w:eastAsia="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14:paraId="3F4C291D" w14:textId="77777777" w:rsidR="00BA3990" w:rsidRDefault="00BA3990">
            <w:pPr>
              <w:pStyle w:val="a8"/>
              <w:spacing w:before="0" w:beforeAutospacing="0" w:after="0" w:afterAutospacing="0" w:line="276" w:lineRule="auto"/>
              <w:jc w:val="both"/>
              <w:rPr>
                <w:color w:val="000000"/>
              </w:rPr>
            </w:pPr>
            <w:r>
              <w:rPr>
                <w:color w:val="000000"/>
              </w:rPr>
              <w:t>балл (отметка)</w:t>
            </w:r>
          </w:p>
        </w:tc>
        <w:tc>
          <w:tcPr>
            <w:tcW w:w="2800" w:type="dxa"/>
            <w:tcBorders>
              <w:top w:val="single" w:sz="4" w:space="0" w:color="auto"/>
              <w:left w:val="single" w:sz="4" w:space="0" w:color="auto"/>
              <w:bottom w:val="single" w:sz="4" w:space="0" w:color="auto"/>
              <w:right w:val="single" w:sz="4" w:space="0" w:color="auto"/>
            </w:tcBorders>
            <w:hideMark/>
          </w:tcPr>
          <w:p w14:paraId="67D2211D" w14:textId="77777777" w:rsidR="00BA3990" w:rsidRDefault="00BA3990">
            <w:pPr>
              <w:pStyle w:val="a8"/>
              <w:spacing w:before="0" w:beforeAutospacing="0" w:after="0" w:afterAutospacing="0" w:line="276" w:lineRule="auto"/>
              <w:jc w:val="both"/>
              <w:rPr>
                <w:color w:val="000000"/>
              </w:rPr>
            </w:pPr>
            <w:r>
              <w:rPr>
                <w:color w:val="000000"/>
              </w:rPr>
              <w:t>вербальный аналог</w:t>
            </w:r>
          </w:p>
        </w:tc>
      </w:tr>
      <w:tr w:rsidR="00BA3990" w14:paraId="662FE122"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456C8D09" w14:textId="77777777" w:rsidR="00BA3990" w:rsidRDefault="00BA3990">
            <w:pPr>
              <w:pStyle w:val="a8"/>
              <w:spacing w:before="0" w:beforeAutospacing="0" w:after="0" w:afterAutospacing="0" w:line="276" w:lineRule="auto"/>
              <w:jc w:val="center"/>
              <w:rPr>
                <w:color w:val="000000"/>
              </w:rPr>
            </w:pPr>
            <w:r>
              <w:rPr>
                <w:color w:val="000000"/>
              </w:rPr>
              <w:t>90 ÷ 100</w:t>
            </w:r>
          </w:p>
        </w:tc>
        <w:tc>
          <w:tcPr>
            <w:tcW w:w="2734" w:type="dxa"/>
            <w:tcBorders>
              <w:top w:val="single" w:sz="4" w:space="0" w:color="auto"/>
              <w:left w:val="single" w:sz="4" w:space="0" w:color="auto"/>
              <w:bottom w:val="single" w:sz="4" w:space="0" w:color="auto"/>
              <w:right w:val="single" w:sz="4" w:space="0" w:color="auto"/>
            </w:tcBorders>
            <w:hideMark/>
          </w:tcPr>
          <w:p w14:paraId="706B6AD6"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15 – 16</w:t>
            </w:r>
          </w:p>
        </w:tc>
        <w:tc>
          <w:tcPr>
            <w:tcW w:w="1417" w:type="dxa"/>
            <w:tcBorders>
              <w:top w:val="single" w:sz="4" w:space="0" w:color="auto"/>
              <w:left w:val="single" w:sz="4" w:space="0" w:color="auto"/>
              <w:bottom w:val="single" w:sz="4" w:space="0" w:color="auto"/>
              <w:right w:val="single" w:sz="4" w:space="0" w:color="auto"/>
            </w:tcBorders>
            <w:hideMark/>
          </w:tcPr>
          <w:p w14:paraId="63EE790B" w14:textId="77777777" w:rsidR="00BA3990" w:rsidRDefault="00BA3990">
            <w:pPr>
              <w:pStyle w:val="a8"/>
              <w:spacing w:before="0" w:beforeAutospacing="0" w:after="0" w:afterAutospacing="0" w:line="276" w:lineRule="auto"/>
              <w:jc w:val="center"/>
              <w:rPr>
                <w:color w:val="000000"/>
              </w:rPr>
            </w:pPr>
            <w:r>
              <w:rPr>
                <w:color w:val="000000"/>
              </w:rPr>
              <w:t>5</w:t>
            </w:r>
          </w:p>
        </w:tc>
        <w:tc>
          <w:tcPr>
            <w:tcW w:w="2800" w:type="dxa"/>
            <w:tcBorders>
              <w:top w:val="single" w:sz="4" w:space="0" w:color="auto"/>
              <w:left w:val="single" w:sz="4" w:space="0" w:color="auto"/>
              <w:bottom w:val="single" w:sz="4" w:space="0" w:color="auto"/>
              <w:right w:val="single" w:sz="4" w:space="0" w:color="auto"/>
            </w:tcBorders>
            <w:hideMark/>
          </w:tcPr>
          <w:p w14:paraId="4EA68B03" w14:textId="77777777" w:rsidR="00BA3990" w:rsidRDefault="00BA3990">
            <w:pPr>
              <w:pStyle w:val="a8"/>
              <w:spacing w:before="0" w:beforeAutospacing="0" w:after="0" w:afterAutospacing="0" w:line="276" w:lineRule="auto"/>
              <w:jc w:val="center"/>
              <w:rPr>
                <w:color w:val="000000"/>
              </w:rPr>
            </w:pPr>
            <w:r>
              <w:rPr>
                <w:color w:val="000000"/>
              </w:rPr>
              <w:t>отлично</w:t>
            </w:r>
          </w:p>
        </w:tc>
      </w:tr>
      <w:tr w:rsidR="00BA3990" w14:paraId="242E7EDE"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55DCB688" w14:textId="77777777" w:rsidR="00BA3990" w:rsidRDefault="00BA3990">
            <w:pPr>
              <w:pStyle w:val="a8"/>
              <w:spacing w:before="0" w:beforeAutospacing="0" w:after="0" w:afterAutospacing="0" w:line="276" w:lineRule="auto"/>
              <w:jc w:val="center"/>
              <w:rPr>
                <w:color w:val="000000"/>
              </w:rPr>
            </w:pPr>
            <w:r>
              <w:rPr>
                <w:color w:val="000000"/>
              </w:rPr>
              <w:t>76 ÷ 89</w:t>
            </w:r>
          </w:p>
        </w:tc>
        <w:tc>
          <w:tcPr>
            <w:tcW w:w="2734" w:type="dxa"/>
            <w:tcBorders>
              <w:top w:val="single" w:sz="4" w:space="0" w:color="auto"/>
              <w:left w:val="single" w:sz="4" w:space="0" w:color="auto"/>
              <w:bottom w:val="single" w:sz="4" w:space="0" w:color="auto"/>
              <w:right w:val="single" w:sz="4" w:space="0" w:color="auto"/>
            </w:tcBorders>
            <w:hideMark/>
          </w:tcPr>
          <w:p w14:paraId="0F536FCD"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11 – 14</w:t>
            </w:r>
          </w:p>
        </w:tc>
        <w:tc>
          <w:tcPr>
            <w:tcW w:w="1417" w:type="dxa"/>
            <w:tcBorders>
              <w:top w:val="single" w:sz="4" w:space="0" w:color="auto"/>
              <w:left w:val="single" w:sz="4" w:space="0" w:color="auto"/>
              <w:bottom w:val="single" w:sz="4" w:space="0" w:color="auto"/>
              <w:right w:val="single" w:sz="4" w:space="0" w:color="auto"/>
            </w:tcBorders>
            <w:hideMark/>
          </w:tcPr>
          <w:p w14:paraId="0EF4D0A3" w14:textId="77777777" w:rsidR="00BA3990" w:rsidRDefault="00BA3990">
            <w:pPr>
              <w:pStyle w:val="a8"/>
              <w:spacing w:before="0" w:beforeAutospacing="0" w:after="0" w:afterAutospacing="0" w:line="276" w:lineRule="auto"/>
              <w:jc w:val="center"/>
              <w:rPr>
                <w:color w:val="000000"/>
              </w:rPr>
            </w:pPr>
            <w:r>
              <w:rPr>
                <w:color w:val="000000"/>
              </w:rPr>
              <w:t>4</w:t>
            </w:r>
          </w:p>
        </w:tc>
        <w:tc>
          <w:tcPr>
            <w:tcW w:w="2800" w:type="dxa"/>
            <w:tcBorders>
              <w:top w:val="single" w:sz="4" w:space="0" w:color="auto"/>
              <w:left w:val="single" w:sz="4" w:space="0" w:color="auto"/>
              <w:bottom w:val="single" w:sz="4" w:space="0" w:color="auto"/>
              <w:right w:val="single" w:sz="4" w:space="0" w:color="auto"/>
            </w:tcBorders>
            <w:hideMark/>
          </w:tcPr>
          <w:p w14:paraId="60F4A36D" w14:textId="77777777" w:rsidR="00BA3990" w:rsidRDefault="00BA3990">
            <w:pPr>
              <w:pStyle w:val="a8"/>
              <w:spacing w:before="0" w:beforeAutospacing="0" w:after="0" w:afterAutospacing="0" w:line="276" w:lineRule="auto"/>
              <w:jc w:val="center"/>
              <w:rPr>
                <w:color w:val="000000"/>
              </w:rPr>
            </w:pPr>
            <w:r>
              <w:rPr>
                <w:color w:val="000000"/>
              </w:rPr>
              <w:t>хорошо</w:t>
            </w:r>
          </w:p>
        </w:tc>
      </w:tr>
      <w:tr w:rsidR="00BA3990" w14:paraId="31E43E31"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26C5BE33" w14:textId="77777777" w:rsidR="00BA3990" w:rsidRDefault="00BA3990">
            <w:pPr>
              <w:pStyle w:val="a8"/>
              <w:spacing w:before="0" w:beforeAutospacing="0" w:after="0" w:afterAutospacing="0" w:line="276" w:lineRule="auto"/>
              <w:jc w:val="center"/>
              <w:rPr>
                <w:color w:val="000000"/>
              </w:rPr>
            </w:pPr>
            <w:r>
              <w:rPr>
                <w:color w:val="000000"/>
              </w:rPr>
              <w:t>49 ÷ 75</w:t>
            </w:r>
          </w:p>
        </w:tc>
        <w:tc>
          <w:tcPr>
            <w:tcW w:w="2734" w:type="dxa"/>
            <w:tcBorders>
              <w:top w:val="single" w:sz="4" w:space="0" w:color="auto"/>
              <w:left w:val="single" w:sz="4" w:space="0" w:color="auto"/>
              <w:bottom w:val="single" w:sz="4" w:space="0" w:color="auto"/>
              <w:right w:val="single" w:sz="4" w:space="0" w:color="auto"/>
            </w:tcBorders>
            <w:hideMark/>
          </w:tcPr>
          <w:p w14:paraId="0B1E832C"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8 – 10</w:t>
            </w:r>
          </w:p>
        </w:tc>
        <w:tc>
          <w:tcPr>
            <w:tcW w:w="1417" w:type="dxa"/>
            <w:tcBorders>
              <w:top w:val="single" w:sz="4" w:space="0" w:color="auto"/>
              <w:left w:val="single" w:sz="4" w:space="0" w:color="auto"/>
              <w:bottom w:val="single" w:sz="4" w:space="0" w:color="auto"/>
              <w:right w:val="single" w:sz="4" w:space="0" w:color="auto"/>
            </w:tcBorders>
            <w:hideMark/>
          </w:tcPr>
          <w:p w14:paraId="2C9ADDE4" w14:textId="77777777" w:rsidR="00BA3990" w:rsidRDefault="00BA3990">
            <w:pPr>
              <w:pStyle w:val="a8"/>
              <w:spacing w:before="0" w:beforeAutospacing="0" w:after="0" w:afterAutospacing="0" w:line="276" w:lineRule="auto"/>
              <w:jc w:val="center"/>
              <w:rPr>
                <w:color w:val="000000"/>
              </w:rPr>
            </w:pPr>
            <w:r>
              <w:rPr>
                <w:color w:val="000000"/>
              </w:rPr>
              <w:t>3</w:t>
            </w:r>
          </w:p>
        </w:tc>
        <w:tc>
          <w:tcPr>
            <w:tcW w:w="2800" w:type="dxa"/>
            <w:tcBorders>
              <w:top w:val="single" w:sz="4" w:space="0" w:color="auto"/>
              <w:left w:val="single" w:sz="4" w:space="0" w:color="auto"/>
              <w:bottom w:val="single" w:sz="4" w:space="0" w:color="auto"/>
              <w:right w:val="single" w:sz="4" w:space="0" w:color="auto"/>
            </w:tcBorders>
            <w:hideMark/>
          </w:tcPr>
          <w:p w14:paraId="4C3F426D" w14:textId="77777777" w:rsidR="00BA3990" w:rsidRDefault="00BA3990">
            <w:pPr>
              <w:pStyle w:val="a8"/>
              <w:spacing w:before="0" w:beforeAutospacing="0" w:after="0" w:afterAutospacing="0" w:line="276" w:lineRule="auto"/>
              <w:jc w:val="center"/>
              <w:rPr>
                <w:color w:val="000000"/>
              </w:rPr>
            </w:pPr>
            <w:r>
              <w:rPr>
                <w:color w:val="000000"/>
              </w:rPr>
              <w:t>удовлетворительно</w:t>
            </w:r>
          </w:p>
        </w:tc>
      </w:tr>
      <w:tr w:rsidR="00BA3990" w14:paraId="0CCAF6C8"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1C32BB8A" w14:textId="77777777" w:rsidR="00BA3990" w:rsidRDefault="00BA3990">
            <w:pPr>
              <w:pStyle w:val="a8"/>
              <w:spacing w:before="0" w:beforeAutospacing="0" w:after="0" w:afterAutospacing="0" w:line="276" w:lineRule="auto"/>
              <w:jc w:val="center"/>
              <w:rPr>
                <w:color w:val="000000"/>
              </w:rPr>
            </w:pPr>
            <w:r>
              <w:rPr>
                <w:color w:val="000000"/>
              </w:rPr>
              <w:t>менее 50</w:t>
            </w:r>
          </w:p>
        </w:tc>
        <w:tc>
          <w:tcPr>
            <w:tcW w:w="2734" w:type="dxa"/>
            <w:tcBorders>
              <w:top w:val="single" w:sz="4" w:space="0" w:color="auto"/>
              <w:left w:val="single" w:sz="4" w:space="0" w:color="auto"/>
              <w:bottom w:val="single" w:sz="4" w:space="0" w:color="auto"/>
              <w:right w:val="single" w:sz="4" w:space="0" w:color="auto"/>
            </w:tcBorders>
            <w:hideMark/>
          </w:tcPr>
          <w:p w14:paraId="61515986"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менее 8</w:t>
            </w:r>
          </w:p>
        </w:tc>
        <w:tc>
          <w:tcPr>
            <w:tcW w:w="1417" w:type="dxa"/>
            <w:tcBorders>
              <w:top w:val="single" w:sz="4" w:space="0" w:color="auto"/>
              <w:left w:val="single" w:sz="4" w:space="0" w:color="auto"/>
              <w:bottom w:val="single" w:sz="4" w:space="0" w:color="auto"/>
              <w:right w:val="single" w:sz="4" w:space="0" w:color="auto"/>
            </w:tcBorders>
            <w:hideMark/>
          </w:tcPr>
          <w:p w14:paraId="08E452F5" w14:textId="77777777" w:rsidR="00BA3990" w:rsidRDefault="00BA3990">
            <w:pPr>
              <w:pStyle w:val="a8"/>
              <w:spacing w:before="0" w:beforeAutospacing="0" w:after="0" w:afterAutospacing="0" w:line="276" w:lineRule="auto"/>
              <w:jc w:val="center"/>
              <w:rPr>
                <w:color w:val="000000"/>
              </w:rPr>
            </w:pPr>
            <w:r>
              <w:rPr>
                <w:color w:val="000000"/>
              </w:rPr>
              <w:t>2</w:t>
            </w:r>
          </w:p>
        </w:tc>
        <w:tc>
          <w:tcPr>
            <w:tcW w:w="2800" w:type="dxa"/>
            <w:tcBorders>
              <w:top w:val="single" w:sz="4" w:space="0" w:color="auto"/>
              <w:left w:val="single" w:sz="4" w:space="0" w:color="auto"/>
              <w:bottom w:val="single" w:sz="4" w:space="0" w:color="auto"/>
              <w:right w:val="single" w:sz="4" w:space="0" w:color="auto"/>
            </w:tcBorders>
            <w:hideMark/>
          </w:tcPr>
          <w:p w14:paraId="3A4F3C59" w14:textId="77777777" w:rsidR="00BA3990" w:rsidRDefault="00BA3990">
            <w:pPr>
              <w:pStyle w:val="a8"/>
              <w:spacing w:before="0" w:beforeAutospacing="0" w:after="0" w:afterAutospacing="0" w:line="276" w:lineRule="auto"/>
              <w:jc w:val="center"/>
              <w:rPr>
                <w:color w:val="000000"/>
              </w:rPr>
            </w:pPr>
            <w:r>
              <w:rPr>
                <w:color w:val="000000"/>
              </w:rPr>
              <w:t>неудовлетворительно</w:t>
            </w:r>
          </w:p>
        </w:tc>
      </w:tr>
    </w:tbl>
    <w:p w14:paraId="6169FEF7"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3A673F4B"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Раздел 14.СССР в 1945 – 1991 гг.</w:t>
      </w:r>
    </w:p>
    <w:p w14:paraId="25F3F9DD"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 № 14 по теме «СССР во второй половине XX века».</w:t>
      </w:r>
    </w:p>
    <w:p w14:paraId="1BC5500E" w14:textId="77777777" w:rsidR="00BA3990" w:rsidRDefault="00BA3990" w:rsidP="00BA3990">
      <w:pPr>
        <w:tabs>
          <w:tab w:val="left" w:pos="993"/>
        </w:tabs>
        <w:spacing w:after="0" w:line="240" w:lineRule="auto"/>
        <w:rPr>
          <w:rFonts w:ascii="Times New Roman" w:hAnsi="Times New Roman" w:cs="Times New Roman"/>
          <w:sz w:val="24"/>
          <w:szCs w:val="24"/>
        </w:rPr>
      </w:pPr>
    </w:p>
    <w:p w14:paraId="7B9CE87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Правление </w:t>
      </w:r>
      <w:proofErr w:type="spellStart"/>
      <w:r>
        <w:rPr>
          <w:rFonts w:ascii="Times New Roman" w:hAnsi="Times New Roman" w:cs="Times New Roman"/>
          <w:sz w:val="24"/>
          <w:szCs w:val="24"/>
        </w:rPr>
        <w:t>И.В.Сталина</w:t>
      </w:r>
      <w:proofErr w:type="spellEnd"/>
      <w:r>
        <w:rPr>
          <w:rFonts w:ascii="Times New Roman" w:hAnsi="Times New Roman" w:cs="Times New Roman"/>
          <w:sz w:val="24"/>
          <w:szCs w:val="24"/>
        </w:rPr>
        <w:t xml:space="preserve"> закончилось в</w:t>
      </w:r>
    </w:p>
    <w:p w14:paraId="4D8F5D6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1945 г                    б) 1948 г                          в) 1953 г                        г) 1955 г</w:t>
      </w:r>
    </w:p>
    <w:p w14:paraId="0FFFCEA1" w14:textId="77777777" w:rsidR="00BA3990" w:rsidRDefault="00BA3990" w:rsidP="00BA3990">
      <w:pPr>
        <w:tabs>
          <w:tab w:val="left" w:pos="993"/>
        </w:tabs>
        <w:spacing w:after="0" w:line="240" w:lineRule="auto"/>
        <w:rPr>
          <w:rFonts w:ascii="Times New Roman" w:hAnsi="Times New Roman" w:cs="Times New Roman"/>
          <w:sz w:val="24"/>
          <w:szCs w:val="24"/>
        </w:rPr>
      </w:pPr>
    </w:p>
    <w:p w14:paraId="63A6BA8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Период правления </w:t>
      </w:r>
      <w:proofErr w:type="spellStart"/>
      <w:r>
        <w:rPr>
          <w:rFonts w:ascii="Times New Roman" w:hAnsi="Times New Roman" w:cs="Times New Roman"/>
          <w:sz w:val="24"/>
          <w:szCs w:val="24"/>
        </w:rPr>
        <w:t>Н.С.Хрущева</w:t>
      </w:r>
      <w:proofErr w:type="spellEnd"/>
    </w:p>
    <w:p w14:paraId="0E4E7DD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1948-1956 </w:t>
      </w:r>
      <w:proofErr w:type="spellStart"/>
      <w:r>
        <w:rPr>
          <w:rFonts w:ascii="Times New Roman" w:hAnsi="Times New Roman" w:cs="Times New Roman"/>
          <w:sz w:val="24"/>
          <w:szCs w:val="24"/>
        </w:rPr>
        <w:t>гг</w:t>
      </w:r>
      <w:proofErr w:type="spellEnd"/>
      <w:r>
        <w:rPr>
          <w:rFonts w:ascii="Times New Roman" w:hAnsi="Times New Roman" w:cs="Times New Roman"/>
          <w:sz w:val="24"/>
          <w:szCs w:val="24"/>
        </w:rPr>
        <w:t xml:space="preserve">         б) 1953-1964 </w:t>
      </w:r>
      <w:proofErr w:type="spellStart"/>
      <w:r>
        <w:rPr>
          <w:rFonts w:ascii="Times New Roman" w:hAnsi="Times New Roman" w:cs="Times New Roman"/>
          <w:sz w:val="24"/>
          <w:szCs w:val="24"/>
        </w:rPr>
        <w:t>гг</w:t>
      </w:r>
      <w:proofErr w:type="spellEnd"/>
      <w:r>
        <w:rPr>
          <w:rFonts w:ascii="Times New Roman" w:hAnsi="Times New Roman" w:cs="Times New Roman"/>
          <w:sz w:val="24"/>
          <w:szCs w:val="24"/>
        </w:rPr>
        <w:t xml:space="preserve">           в) 1956-1966 </w:t>
      </w:r>
      <w:proofErr w:type="spellStart"/>
      <w:r>
        <w:rPr>
          <w:rFonts w:ascii="Times New Roman" w:hAnsi="Times New Roman" w:cs="Times New Roman"/>
          <w:sz w:val="24"/>
          <w:szCs w:val="24"/>
        </w:rPr>
        <w:t>гг</w:t>
      </w:r>
      <w:proofErr w:type="spellEnd"/>
      <w:r>
        <w:rPr>
          <w:rFonts w:ascii="Times New Roman" w:hAnsi="Times New Roman" w:cs="Times New Roman"/>
          <w:sz w:val="24"/>
          <w:szCs w:val="24"/>
        </w:rPr>
        <w:t xml:space="preserve">    г) 1958-1965 </w:t>
      </w:r>
      <w:proofErr w:type="spellStart"/>
      <w:r>
        <w:rPr>
          <w:rFonts w:ascii="Times New Roman" w:hAnsi="Times New Roman" w:cs="Times New Roman"/>
          <w:sz w:val="24"/>
          <w:szCs w:val="24"/>
        </w:rPr>
        <w:t>гг</w:t>
      </w:r>
      <w:proofErr w:type="spellEnd"/>
    </w:p>
    <w:p w14:paraId="743DC4A4" w14:textId="77777777" w:rsidR="00BA3990" w:rsidRDefault="00BA3990" w:rsidP="00BA3990">
      <w:pPr>
        <w:tabs>
          <w:tab w:val="left" w:pos="993"/>
        </w:tabs>
        <w:spacing w:after="0" w:line="240" w:lineRule="auto"/>
        <w:rPr>
          <w:rFonts w:ascii="Times New Roman" w:hAnsi="Times New Roman" w:cs="Times New Roman"/>
          <w:sz w:val="24"/>
          <w:szCs w:val="24"/>
        </w:rPr>
      </w:pPr>
    </w:p>
    <w:p w14:paraId="00ADC23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3)  Решение о роспуске СЭВа было принято в Будапеште в</w:t>
      </w:r>
    </w:p>
    <w:p w14:paraId="25015EF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1990 г                   б) 1991 г                           в) 1999 г               г) 1998 г</w:t>
      </w:r>
    </w:p>
    <w:p w14:paraId="40A554DE" w14:textId="77777777" w:rsidR="00BA3990" w:rsidRDefault="00BA3990" w:rsidP="00BA3990">
      <w:pPr>
        <w:tabs>
          <w:tab w:val="left" w:pos="993"/>
        </w:tabs>
        <w:spacing w:after="0" w:line="240" w:lineRule="auto"/>
        <w:rPr>
          <w:rFonts w:ascii="Times New Roman" w:hAnsi="Times New Roman" w:cs="Times New Roman"/>
          <w:sz w:val="24"/>
          <w:szCs w:val="24"/>
        </w:rPr>
      </w:pPr>
    </w:p>
    <w:p w14:paraId="21B5A8E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В 1961 году произошли события</w:t>
      </w:r>
    </w:p>
    <w:p w14:paraId="511D2C1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принятие Конституции СССР, запуск первого искусственного спутника Земли</w:t>
      </w:r>
    </w:p>
    <w:p w14:paraId="6730379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полет Юрия Гагарина, принятие новой программы КПСС</w:t>
      </w:r>
    </w:p>
    <w:p w14:paraId="3FD20E5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начало перестройки, приход к власти </w:t>
      </w:r>
      <w:proofErr w:type="spellStart"/>
      <w:r>
        <w:rPr>
          <w:rFonts w:ascii="Times New Roman" w:hAnsi="Times New Roman" w:cs="Times New Roman"/>
          <w:sz w:val="24"/>
          <w:szCs w:val="24"/>
        </w:rPr>
        <w:t>М.С.Горбачева</w:t>
      </w:r>
      <w:proofErr w:type="spellEnd"/>
    </w:p>
    <w:p w14:paraId="787C57E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приход к власти </w:t>
      </w:r>
      <w:proofErr w:type="spellStart"/>
      <w:r>
        <w:rPr>
          <w:rFonts w:ascii="Times New Roman" w:hAnsi="Times New Roman" w:cs="Times New Roman"/>
          <w:sz w:val="24"/>
          <w:szCs w:val="24"/>
        </w:rPr>
        <w:t>Н.С.Хрущева</w:t>
      </w:r>
      <w:proofErr w:type="spellEnd"/>
      <w:r>
        <w:rPr>
          <w:rFonts w:ascii="Times New Roman" w:hAnsi="Times New Roman" w:cs="Times New Roman"/>
          <w:sz w:val="24"/>
          <w:szCs w:val="24"/>
        </w:rPr>
        <w:t>, ХХ съезд КПСС</w:t>
      </w:r>
    </w:p>
    <w:p w14:paraId="5544F2E9" w14:textId="77777777" w:rsidR="00BA3990" w:rsidRDefault="00BA3990" w:rsidP="00BA3990">
      <w:pPr>
        <w:tabs>
          <w:tab w:val="left" w:pos="993"/>
        </w:tabs>
        <w:spacing w:after="0" w:line="240" w:lineRule="auto"/>
        <w:rPr>
          <w:rFonts w:ascii="Times New Roman" w:hAnsi="Times New Roman" w:cs="Times New Roman"/>
          <w:sz w:val="24"/>
          <w:szCs w:val="24"/>
        </w:rPr>
      </w:pPr>
    </w:p>
    <w:p w14:paraId="5127C54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После смерти </w:t>
      </w:r>
      <w:proofErr w:type="spellStart"/>
      <w:r>
        <w:rPr>
          <w:rFonts w:ascii="Times New Roman" w:hAnsi="Times New Roman" w:cs="Times New Roman"/>
          <w:sz w:val="24"/>
          <w:szCs w:val="24"/>
        </w:rPr>
        <w:t>И.В.Сталина</w:t>
      </w:r>
      <w:proofErr w:type="spellEnd"/>
      <w:r>
        <w:rPr>
          <w:rFonts w:ascii="Times New Roman" w:hAnsi="Times New Roman" w:cs="Times New Roman"/>
          <w:sz w:val="24"/>
          <w:szCs w:val="24"/>
        </w:rPr>
        <w:t xml:space="preserve"> центральными фигурами политического руководства СССР стали</w:t>
      </w:r>
    </w:p>
    <w:p w14:paraId="7DC7756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М.А.Суслов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Л.И.Брежнев</w:t>
      </w:r>
      <w:proofErr w:type="spellEnd"/>
      <w:r>
        <w:rPr>
          <w:rFonts w:ascii="Times New Roman" w:hAnsi="Times New Roman" w:cs="Times New Roman"/>
          <w:sz w:val="24"/>
          <w:szCs w:val="24"/>
        </w:rPr>
        <w:t xml:space="preserve">              б) В.М. Молотов, </w:t>
      </w:r>
      <w:proofErr w:type="spellStart"/>
      <w:r>
        <w:rPr>
          <w:rFonts w:ascii="Times New Roman" w:hAnsi="Times New Roman" w:cs="Times New Roman"/>
          <w:sz w:val="24"/>
          <w:szCs w:val="24"/>
        </w:rPr>
        <w:t>А.А.Жданов</w:t>
      </w:r>
      <w:proofErr w:type="spellEnd"/>
    </w:p>
    <w:p w14:paraId="67EFD6F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Г.М.Маленков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Л.П.Берия</w:t>
      </w:r>
      <w:proofErr w:type="spellEnd"/>
      <w:r>
        <w:rPr>
          <w:rFonts w:ascii="Times New Roman" w:hAnsi="Times New Roman" w:cs="Times New Roman"/>
          <w:sz w:val="24"/>
          <w:szCs w:val="24"/>
        </w:rPr>
        <w:t xml:space="preserve">               г) </w:t>
      </w:r>
      <w:proofErr w:type="spellStart"/>
      <w:r>
        <w:rPr>
          <w:rFonts w:ascii="Times New Roman" w:hAnsi="Times New Roman" w:cs="Times New Roman"/>
          <w:sz w:val="24"/>
          <w:szCs w:val="24"/>
        </w:rPr>
        <w:t>А.Н.Косыгин</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А.Шелепин</w:t>
      </w:r>
      <w:proofErr w:type="spellEnd"/>
    </w:p>
    <w:p w14:paraId="7717C1BC" w14:textId="77777777" w:rsidR="00BA3990" w:rsidRDefault="00BA3990" w:rsidP="00BA3990">
      <w:pPr>
        <w:tabs>
          <w:tab w:val="left" w:pos="993"/>
        </w:tabs>
        <w:spacing w:after="0" w:line="240" w:lineRule="auto"/>
        <w:rPr>
          <w:rFonts w:ascii="Times New Roman" w:hAnsi="Times New Roman" w:cs="Times New Roman"/>
          <w:sz w:val="24"/>
          <w:szCs w:val="24"/>
        </w:rPr>
      </w:pPr>
    </w:p>
    <w:p w14:paraId="657045F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6) «Кукурузная эпопея» связана с деятельностью</w:t>
      </w:r>
    </w:p>
    <w:p w14:paraId="1F396B4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Л.И.Брежнева</w:t>
      </w:r>
      <w:proofErr w:type="spellEnd"/>
      <w:r>
        <w:rPr>
          <w:rFonts w:ascii="Times New Roman" w:hAnsi="Times New Roman" w:cs="Times New Roman"/>
          <w:sz w:val="24"/>
          <w:szCs w:val="24"/>
        </w:rPr>
        <w:t xml:space="preserve">                                 б) </w:t>
      </w:r>
      <w:proofErr w:type="spellStart"/>
      <w:r>
        <w:rPr>
          <w:rFonts w:ascii="Times New Roman" w:hAnsi="Times New Roman" w:cs="Times New Roman"/>
          <w:sz w:val="24"/>
          <w:szCs w:val="24"/>
        </w:rPr>
        <w:t>А.Н.Косыгина</w:t>
      </w:r>
      <w:proofErr w:type="spellEnd"/>
    </w:p>
    <w:p w14:paraId="78D4518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А.А.Громыко</w:t>
      </w:r>
      <w:proofErr w:type="spellEnd"/>
      <w:r>
        <w:rPr>
          <w:rFonts w:ascii="Times New Roman" w:hAnsi="Times New Roman" w:cs="Times New Roman"/>
          <w:sz w:val="24"/>
          <w:szCs w:val="24"/>
        </w:rPr>
        <w:t xml:space="preserve">                                  г) </w:t>
      </w:r>
      <w:proofErr w:type="spellStart"/>
      <w:r>
        <w:rPr>
          <w:rFonts w:ascii="Times New Roman" w:hAnsi="Times New Roman" w:cs="Times New Roman"/>
          <w:sz w:val="24"/>
          <w:szCs w:val="24"/>
        </w:rPr>
        <w:t>Н.С.Хрущева</w:t>
      </w:r>
      <w:proofErr w:type="spellEnd"/>
    </w:p>
    <w:p w14:paraId="0447F193" w14:textId="77777777" w:rsidR="00BA3990" w:rsidRDefault="00BA3990" w:rsidP="00BA3990">
      <w:pPr>
        <w:tabs>
          <w:tab w:val="left" w:pos="993"/>
        </w:tabs>
        <w:spacing w:after="0" w:line="240" w:lineRule="auto"/>
        <w:rPr>
          <w:rFonts w:ascii="Times New Roman" w:hAnsi="Times New Roman" w:cs="Times New Roman"/>
          <w:sz w:val="24"/>
          <w:szCs w:val="24"/>
        </w:rPr>
      </w:pPr>
    </w:p>
    <w:p w14:paraId="570B45E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7) Инакомыслящий человек, не разделяющий господствующую идеологию, называется</w:t>
      </w:r>
    </w:p>
    <w:p w14:paraId="668697C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диссидент                 б) компромат                в) ренегат           г) бюрократ</w:t>
      </w:r>
    </w:p>
    <w:p w14:paraId="54795860" w14:textId="77777777" w:rsidR="00BA3990" w:rsidRDefault="00BA3990" w:rsidP="00BA3990">
      <w:pPr>
        <w:tabs>
          <w:tab w:val="left" w:pos="993"/>
        </w:tabs>
        <w:spacing w:after="0" w:line="240" w:lineRule="auto"/>
        <w:rPr>
          <w:rFonts w:ascii="Times New Roman" w:hAnsi="Times New Roman" w:cs="Times New Roman"/>
          <w:sz w:val="24"/>
          <w:szCs w:val="24"/>
        </w:rPr>
      </w:pPr>
    </w:p>
    <w:p w14:paraId="4E4045B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8) Период руководства государством </w:t>
      </w:r>
      <w:proofErr w:type="spellStart"/>
      <w:r>
        <w:rPr>
          <w:rFonts w:ascii="Times New Roman" w:hAnsi="Times New Roman" w:cs="Times New Roman"/>
          <w:sz w:val="24"/>
          <w:szCs w:val="24"/>
        </w:rPr>
        <w:t>Л.И.Брежнева</w:t>
      </w:r>
      <w:proofErr w:type="spellEnd"/>
      <w:r>
        <w:rPr>
          <w:rFonts w:ascii="Times New Roman" w:hAnsi="Times New Roman" w:cs="Times New Roman"/>
          <w:sz w:val="24"/>
          <w:szCs w:val="24"/>
        </w:rPr>
        <w:t xml:space="preserve"> характеризует понятие</w:t>
      </w:r>
    </w:p>
    <w:p w14:paraId="12BFA4C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«коллективизация»               б) «диссидентство»             в) «гласность»               г) «ликбез»</w:t>
      </w:r>
    </w:p>
    <w:p w14:paraId="5D21F0BD" w14:textId="77777777" w:rsidR="00BA3990" w:rsidRDefault="00BA3990" w:rsidP="00BA3990">
      <w:pPr>
        <w:tabs>
          <w:tab w:val="left" w:pos="993"/>
        </w:tabs>
        <w:spacing w:after="0" w:line="240" w:lineRule="auto"/>
        <w:rPr>
          <w:rFonts w:ascii="Times New Roman" w:hAnsi="Times New Roman" w:cs="Times New Roman"/>
          <w:sz w:val="24"/>
          <w:szCs w:val="24"/>
        </w:rPr>
      </w:pPr>
    </w:p>
    <w:p w14:paraId="7A1D593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9) Проведение политики перестройки предполагало</w:t>
      </w:r>
    </w:p>
    <w:p w14:paraId="52F3F1D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проведение выборов в органы власти на безальтернативной основе</w:t>
      </w:r>
    </w:p>
    <w:p w14:paraId="73927A5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установление всеобщего контроля государства в духовной сфере</w:t>
      </w:r>
    </w:p>
    <w:p w14:paraId="556C00E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роспуск КПСС и полное прекращение ее деятельности</w:t>
      </w:r>
    </w:p>
    <w:p w14:paraId="2B6C22E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превращение СССР в правовое государство</w:t>
      </w:r>
    </w:p>
    <w:p w14:paraId="6E8377C4" w14:textId="77777777" w:rsidR="00BA3990" w:rsidRDefault="00BA3990" w:rsidP="00BA3990">
      <w:pPr>
        <w:tabs>
          <w:tab w:val="left" w:pos="993"/>
        </w:tabs>
        <w:spacing w:after="0" w:line="240" w:lineRule="auto"/>
        <w:rPr>
          <w:rFonts w:ascii="Times New Roman" w:hAnsi="Times New Roman" w:cs="Times New Roman"/>
          <w:sz w:val="24"/>
          <w:szCs w:val="24"/>
        </w:rPr>
      </w:pPr>
    </w:p>
    <w:p w14:paraId="44968C7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10) Экономическая политика, проводимая в период руководства </w:t>
      </w:r>
      <w:proofErr w:type="spellStart"/>
      <w:r>
        <w:rPr>
          <w:rFonts w:ascii="Times New Roman" w:hAnsi="Times New Roman" w:cs="Times New Roman"/>
          <w:sz w:val="24"/>
          <w:szCs w:val="24"/>
        </w:rPr>
        <w:t>М.С.Горбачева</w:t>
      </w:r>
      <w:proofErr w:type="spellEnd"/>
      <w:r>
        <w:rPr>
          <w:rFonts w:ascii="Times New Roman" w:hAnsi="Times New Roman" w:cs="Times New Roman"/>
          <w:sz w:val="24"/>
          <w:szCs w:val="24"/>
        </w:rPr>
        <w:t>, привела к</w:t>
      </w:r>
    </w:p>
    <w:p w14:paraId="5E97B19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росту темпов промышленного развития</w:t>
      </w:r>
    </w:p>
    <w:p w14:paraId="7C8480B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формированию частного сектора в экономике</w:t>
      </w:r>
    </w:p>
    <w:p w14:paraId="024BA3D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отказу от закупок продовольствия за границей</w:t>
      </w:r>
    </w:p>
    <w:p w14:paraId="2AD80B4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широкому внедрению наукоемких производств</w:t>
      </w:r>
    </w:p>
    <w:p w14:paraId="3D3461EE" w14:textId="77777777" w:rsidR="00BA3990" w:rsidRDefault="00BA3990" w:rsidP="00BA3990">
      <w:pPr>
        <w:tabs>
          <w:tab w:val="left" w:pos="993"/>
        </w:tabs>
        <w:spacing w:after="0" w:line="240" w:lineRule="auto"/>
        <w:rPr>
          <w:rFonts w:ascii="Times New Roman" w:hAnsi="Times New Roman" w:cs="Times New Roman"/>
          <w:sz w:val="24"/>
          <w:szCs w:val="24"/>
        </w:rPr>
      </w:pPr>
    </w:p>
    <w:p w14:paraId="1D9DC37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11. Попытка ЦК КПСС отстранить Хрущева от власти произошла в</w:t>
      </w:r>
    </w:p>
    <w:p w14:paraId="4860D4E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1949 г               б) 1957 г                        в) 1960 г              г) 1964 г</w:t>
      </w:r>
    </w:p>
    <w:p w14:paraId="45D42A29" w14:textId="77777777" w:rsidR="00BA3990" w:rsidRDefault="00BA3990" w:rsidP="00BA3990">
      <w:pPr>
        <w:tabs>
          <w:tab w:val="left" w:pos="993"/>
        </w:tabs>
        <w:spacing w:after="0" w:line="240" w:lineRule="auto"/>
        <w:rPr>
          <w:rFonts w:ascii="Times New Roman" w:hAnsi="Times New Roman" w:cs="Times New Roman"/>
          <w:sz w:val="24"/>
          <w:szCs w:val="24"/>
        </w:rPr>
      </w:pPr>
    </w:p>
    <w:p w14:paraId="77623FF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12. В 1956 г произошло событие</w:t>
      </w:r>
    </w:p>
    <w:p w14:paraId="0F3D7F4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Карибский кризис                б) создание СЭВ            в) XX съезд КПСС        г) смерть </w:t>
      </w:r>
      <w:proofErr w:type="spellStart"/>
      <w:r>
        <w:rPr>
          <w:rFonts w:ascii="Times New Roman" w:hAnsi="Times New Roman" w:cs="Times New Roman"/>
          <w:sz w:val="24"/>
          <w:szCs w:val="24"/>
        </w:rPr>
        <w:t>И.В.Сталина</w:t>
      </w:r>
      <w:proofErr w:type="spellEnd"/>
    </w:p>
    <w:p w14:paraId="45480994" w14:textId="77777777" w:rsidR="00BA3990" w:rsidRDefault="00BA3990" w:rsidP="00BA3990">
      <w:pPr>
        <w:tabs>
          <w:tab w:val="left" w:pos="993"/>
        </w:tabs>
        <w:spacing w:after="0" w:line="240" w:lineRule="auto"/>
        <w:rPr>
          <w:rFonts w:ascii="Times New Roman" w:hAnsi="Times New Roman" w:cs="Times New Roman"/>
          <w:sz w:val="24"/>
          <w:szCs w:val="24"/>
        </w:rPr>
      </w:pPr>
    </w:p>
    <w:p w14:paraId="77A43D3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13. В 1977 г. произошло событие</w:t>
      </w:r>
    </w:p>
    <w:p w14:paraId="72CE627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начало проведения реформы в промышленности                    </w:t>
      </w:r>
    </w:p>
    <w:p w14:paraId="72A5560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первый полет человека в космос</w:t>
      </w:r>
    </w:p>
    <w:p w14:paraId="4BE3790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окончание правления </w:t>
      </w:r>
      <w:proofErr w:type="spellStart"/>
      <w:r>
        <w:rPr>
          <w:rFonts w:ascii="Times New Roman" w:hAnsi="Times New Roman" w:cs="Times New Roman"/>
          <w:sz w:val="24"/>
          <w:szCs w:val="24"/>
        </w:rPr>
        <w:t>Н.С.Хрущева</w:t>
      </w:r>
      <w:proofErr w:type="spellEnd"/>
      <w:r>
        <w:rPr>
          <w:rFonts w:ascii="Times New Roman" w:hAnsi="Times New Roman" w:cs="Times New Roman"/>
          <w:sz w:val="24"/>
          <w:szCs w:val="24"/>
        </w:rPr>
        <w:t xml:space="preserve">                            </w:t>
      </w:r>
    </w:p>
    <w:p w14:paraId="70A6096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принятие «брежневской» Конституции</w:t>
      </w:r>
    </w:p>
    <w:p w14:paraId="2CC4BAA5" w14:textId="77777777" w:rsidR="00BA3990" w:rsidRDefault="00BA3990" w:rsidP="00BA3990">
      <w:pPr>
        <w:tabs>
          <w:tab w:val="left" w:pos="993"/>
        </w:tabs>
        <w:spacing w:after="0" w:line="240" w:lineRule="auto"/>
        <w:rPr>
          <w:rFonts w:ascii="Times New Roman" w:hAnsi="Times New Roman" w:cs="Times New Roman"/>
          <w:sz w:val="24"/>
          <w:szCs w:val="24"/>
        </w:rPr>
      </w:pPr>
    </w:p>
    <w:p w14:paraId="1239252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14. Подписание в Хельсинки Заключительного акта Совещания по безопасности и сотрудничеству в Европе состоялось в</w:t>
      </w:r>
    </w:p>
    <w:p w14:paraId="35543C5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1975 г                 б) 1963 г                  в) 1985 г                   г) 1991 г</w:t>
      </w:r>
    </w:p>
    <w:p w14:paraId="7B9C8FC7" w14:textId="77777777" w:rsidR="00BA3990" w:rsidRDefault="00BA3990" w:rsidP="00BA3990">
      <w:pPr>
        <w:tabs>
          <w:tab w:val="left" w:pos="993"/>
        </w:tabs>
        <w:spacing w:after="0" w:line="240" w:lineRule="auto"/>
        <w:rPr>
          <w:rFonts w:ascii="Times New Roman" w:hAnsi="Times New Roman" w:cs="Times New Roman"/>
          <w:sz w:val="24"/>
          <w:szCs w:val="24"/>
        </w:rPr>
      </w:pPr>
    </w:p>
    <w:p w14:paraId="4044B6E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15. Первый этап </w:t>
      </w:r>
      <w:proofErr w:type="spellStart"/>
      <w:r>
        <w:rPr>
          <w:rFonts w:ascii="Times New Roman" w:hAnsi="Times New Roman" w:cs="Times New Roman"/>
          <w:sz w:val="24"/>
          <w:szCs w:val="24"/>
        </w:rPr>
        <w:t>постсталинского</w:t>
      </w:r>
      <w:proofErr w:type="spellEnd"/>
      <w:r>
        <w:rPr>
          <w:rFonts w:ascii="Times New Roman" w:hAnsi="Times New Roman" w:cs="Times New Roman"/>
          <w:sz w:val="24"/>
          <w:szCs w:val="24"/>
        </w:rPr>
        <w:t xml:space="preserve"> периода охватывает время:</w:t>
      </w:r>
    </w:p>
    <w:p w14:paraId="2728E40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июнь 1948 – февраль 1953                 б) март 1953 – октябрь 1964</w:t>
      </w:r>
    </w:p>
    <w:p w14:paraId="66C0B7E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октябрь 1964 – март 1985                   г) март 1985 – 1991 г</w:t>
      </w:r>
    </w:p>
    <w:p w14:paraId="0A5C378B" w14:textId="77777777" w:rsidR="00BA3990" w:rsidRDefault="00BA3990" w:rsidP="00BA3990">
      <w:pPr>
        <w:tabs>
          <w:tab w:val="left" w:pos="993"/>
        </w:tabs>
        <w:spacing w:after="0" w:line="240" w:lineRule="auto"/>
        <w:rPr>
          <w:rFonts w:ascii="Times New Roman" w:hAnsi="Times New Roman" w:cs="Times New Roman"/>
          <w:sz w:val="24"/>
          <w:szCs w:val="24"/>
        </w:rPr>
      </w:pPr>
    </w:p>
    <w:p w14:paraId="0ECB976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16. Во время второго этапа </w:t>
      </w:r>
      <w:proofErr w:type="spellStart"/>
      <w:r>
        <w:rPr>
          <w:rFonts w:ascii="Times New Roman" w:hAnsi="Times New Roman" w:cs="Times New Roman"/>
          <w:sz w:val="24"/>
          <w:szCs w:val="24"/>
        </w:rPr>
        <w:t>постсталинского</w:t>
      </w:r>
      <w:proofErr w:type="spellEnd"/>
      <w:r>
        <w:rPr>
          <w:rFonts w:ascii="Times New Roman" w:hAnsi="Times New Roman" w:cs="Times New Roman"/>
          <w:sz w:val="24"/>
          <w:szCs w:val="24"/>
        </w:rPr>
        <w:t xml:space="preserve"> периода у власти был:</w:t>
      </w:r>
    </w:p>
    <w:p w14:paraId="337D18D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Н.С.Хрущев</w:t>
      </w:r>
      <w:proofErr w:type="spellEnd"/>
      <w:r>
        <w:rPr>
          <w:rFonts w:ascii="Times New Roman" w:hAnsi="Times New Roman" w:cs="Times New Roman"/>
          <w:sz w:val="24"/>
          <w:szCs w:val="24"/>
        </w:rPr>
        <w:t xml:space="preserve">          б) </w:t>
      </w:r>
      <w:proofErr w:type="spellStart"/>
      <w:r>
        <w:rPr>
          <w:rFonts w:ascii="Times New Roman" w:hAnsi="Times New Roman" w:cs="Times New Roman"/>
          <w:sz w:val="24"/>
          <w:szCs w:val="24"/>
        </w:rPr>
        <w:t>М.С.Горбачева</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Б.Н.Ельцин</w:t>
      </w:r>
      <w:proofErr w:type="spellEnd"/>
      <w:r>
        <w:rPr>
          <w:rFonts w:ascii="Times New Roman" w:hAnsi="Times New Roman" w:cs="Times New Roman"/>
          <w:sz w:val="24"/>
          <w:szCs w:val="24"/>
        </w:rPr>
        <w:t xml:space="preserve">    г) </w:t>
      </w:r>
      <w:proofErr w:type="spellStart"/>
      <w:r>
        <w:rPr>
          <w:rFonts w:ascii="Times New Roman" w:hAnsi="Times New Roman" w:cs="Times New Roman"/>
          <w:sz w:val="24"/>
          <w:szCs w:val="24"/>
        </w:rPr>
        <w:t>Л.И.Брежнев</w:t>
      </w:r>
      <w:proofErr w:type="spellEnd"/>
    </w:p>
    <w:p w14:paraId="612E2387" w14:textId="77777777" w:rsidR="00BA3990" w:rsidRDefault="00BA3990" w:rsidP="00BA3990">
      <w:pPr>
        <w:tabs>
          <w:tab w:val="left" w:pos="993"/>
        </w:tabs>
        <w:spacing w:after="0" w:line="240" w:lineRule="auto"/>
        <w:rPr>
          <w:rFonts w:ascii="Times New Roman" w:hAnsi="Times New Roman" w:cs="Times New Roman"/>
          <w:sz w:val="24"/>
          <w:szCs w:val="24"/>
        </w:rPr>
      </w:pPr>
    </w:p>
    <w:p w14:paraId="4215D9D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17.  В каком году в СССР прошло испытание первой водородной бомбы?</w:t>
      </w:r>
    </w:p>
    <w:p w14:paraId="5B5216B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1953г                      б) 1954 г                      в) 1963 г                           г) 1965 г</w:t>
      </w:r>
    </w:p>
    <w:p w14:paraId="773E6AFB" w14:textId="77777777" w:rsidR="00BA3990" w:rsidRDefault="00BA3990" w:rsidP="00BA3990">
      <w:pPr>
        <w:tabs>
          <w:tab w:val="left" w:pos="993"/>
        </w:tabs>
        <w:spacing w:after="0" w:line="240" w:lineRule="auto"/>
        <w:rPr>
          <w:rFonts w:ascii="Times New Roman" w:hAnsi="Times New Roman" w:cs="Times New Roman"/>
          <w:sz w:val="24"/>
          <w:szCs w:val="24"/>
        </w:rPr>
      </w:pPr>
    </w:p>
    <w:p w14:paraId="309B0CB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18. Смерть Брежнева приходится на</w:t>
      </w:r>
    </w:p>
    <w:p w14:paraId="47442AF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1979 г                    б) 1980 г                          в) 1982 г                        г) 1989 г</w:t>
      </w:r>
    </w:p>
    <w:p w14:paraId="1D320993" w14:textId="77777777" w:rsidR="00BA3990" w:rsidRDefault="00BA3990" w:rsidP="00BA3990">
      <w:pPr>
        <w:tabs>
          <w:tab w:val="left" w:pos="993"/>
        </w:tabs>
        <w:spacing w:after="0" w:line="240" w:lineRule="auto"/>
        <w:rPr>
          <w:rFonts w:ascii="Times New Roman" w:hAnsi="Times New Roman" w:cs="Times New Roman"/>
          <w:sz w:val="24"/>
          <w:szCs w:val="24"/>
        </w:rPr>
      </w:pPr>
    </w:p>
    <w:p w14:paraId="23A601D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19. Кому принадлежит написание книги «Перестройка и новое мышление для нашей страны и для всего мира»?</w:t>
      </w:r>
    </w:p>
    <w:p w14:paraId="32A0E90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Л.И.Брежнев</w:t>
      </w:r>
      <w:proofErr w:type="spellEnd"/>
      <w:r>
        <w:rPr>
          <w:rFonts w:ascii="Times New Roman" w:hAnsi="Times New Roman" w:cs="Times New Roman"/>
          <w:sz w:val="24"/>
          <w:szCs w:val="24"/>
        </w:rPr>
        <w:t xml:space="preserve">              </w:t>
      </w:r>
    </w:p>
    <w:p w14:paraId="621952B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М.С. Горбачев                </w:t>
      </w:r>
    </w:p>
    <w:p w14:paraId="0086284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Ю.В.Андропов</w:t>
      </w:r>
      <w:proofErr w:type="spellEnd"/>
      <w:r>
        <w:rPr>
          <w:rFonts w:ascii="Times New Roman" w:hAnsi="Times New Roman" w:cs="Times New Roman"/>
          <w:sz w:val="24"/>
          <w:szCs w:val="24"/>
        </w:rPr>
        <w:t xml:space="preserve">       </w:t>
      </w:r>
    </w:p>
    <w:p w14:paraId="35C39BF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w:t>
      </w:r>
      <w:proofErr w:type="spellStart"/>
      <w:r>
        <w:rPr>
          <w:rFonts w:ascii="Times New Roman" w:hAnsi="Times New Roman" w:cs="Times New Roman"/>
          <w:sz w:val="24"/>
          <w:szCs w:val="24"/>
        </w:rPr>
        <w:t>К.У.Черненко</w:t>
      </w:r>
      <w:proofErr w:type="spellEnd"/>
    </w:p>
    <w:p w14:paraId="2C43DFE0" w14:textId="77777777" w:rsidR="00BA3990" w:rsidRDefault="00BA3990" w:rsidP="00BA3990">
      <w:pPr>
        <w:tabs>
          <w:tab w:val="left" w:pos="993"/>
        </w:tabs>
        <w:spacing w:after="0" w:line="240" w:lineRule="auto"/>
        <w:rPr>
          <w:rFonts w:ascii="Times New Roman" w:hAnsi="Times New Roman" w:cs="Times New Roman"/>
          <w:sz w:val="24"/>
          <w:szCs w:val="24"/>
        </w:rPr>
      </w:pPr>
    </w:p>
    <w:p w14:paraId="42F064B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20.  Решение о роспуске СЭВ  было принято в Будапеште </w:t>
      </w:r>
      <w:proofErr w:type="gramStart"/>
      <w:r>
        <w:rPr>
          <w:rFonts w:ascii="Times New Roman" w:hAnsi="Times New Roman" w:cs="Times New Roman"/>
          <w:sz w:val="24"/>
          <w:szCs w:val="24"/>
        </w:rPr>
        <w:t>в</w:t>
      </w:r>
      <w:proofErr w:type="gramEnd"/>
    </w:p>
    <w:p w14:paraId="1B53F61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1990 г             б) 1991 г                 в) 1999 г                          г) 1998 г</w:t>
      </w:r>
    </w:p>
    <w:p w14:paraId="7F1428F1" w14:textId="77777777" w:rsidR="00BA3990" w:rsidRDefault="00BA3990" w:rsidP="00BA3990">
      <w:pPr>
        <w:tabs>
          <w:tab w:val="left" w:pos="993"/>
        </w:tabs>
        <w:spacing w:after="0" w:line="240" w:lineRule="auto"/>
        <w:jc w:val="center"/>
        <w:rPr>
          <w:rFonts w:ascii="Times New Roman" w:hAnsi="Times New Roman" w:cs="Times New Roman"/>
          <w:sz w:val="24"/>
          <w:szCs w:val="24"/>
        </w:rPr>
      </w:pPr>
    </w:p>
    <w:p w14:paraId="437390EC" w14:textId="77777777" w:rsidR="00BA3990" w:rsidRDefault="00BA3990" w:rsidP="00BA3990">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Критерии оценки</w:t>
      </w:r>
    </w:p>
    <w:p w14:paraId="438B92D0" w14:textId="77777777" w:rsidR="00BA3990" w:rsidRDefault="00BA3990" w:rsidP="00BA3990">
      <w:pPr>
        <w:pStyle w:val="a8"/>
        <w:spacing w:before="0" w:beforeAutospacing="0" w:after="0" w:afterAutospacing="0"/>
        <w:jc w:val="both"/>
        <w:rPr>
          <w:color w:val="000000"/>
        </w:rPr>
      </w:pPr>
      <w:r>
        <w:rPr>
          <w:color w:val="000000"/>
        </w:rPr>
        <w:t>За правильный ответ на вопрос тестового задания выставляется положительная оценка — 1 балл.</w:t>
      </w:r>
    </w:p>
    <w:p w14:paraId="5C8C10AD" w14:textId="77777777" w:rsidR="00BA3990" w:rsidRDefault="00BA3990" w:rsidP="00BA3990">
      <w:pPr>
        <w:pStyle w:val="a8"/>
        <w:spacing w:before="0" w:beforeAutospacing="0" w:after="0" w:afterAutospacing="0"/>
        <w:jc w:val="both"/>
        <w:rPr>
          <w:color w:val="000000"/>
        </w:rPr>
      </w:pPr>
      <w:r>
        <w:rPr>
          <w:color w:val="000000"/>
        </w:rPr>
        <w:t>За неправильный ответ на вопрос тестового задания  выставляется отрицательная оценка — 0 баллов.</w:t>
      </w:r>
    </w:p>
    <w:p w14:paraId="046891E5" w14:textId="77777777" w:rsidR="00BA3990" w:rsidRDefault="00BA3990" w:rsidP="00BA3990">
      <w:pPr>
        <w:pStyle w:val="a8"/>
        <w:spacing w:before="0" w:beforeAutospacing="0" w:after="0" w:afterAutospacing="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734"/>
        <w:gridCol w:w="1417"/>
        <w:gridCol w:w="2800"/>
      </w:tblGrid>
      <w:tr w:rsidR="00BA3990" w14:paraId="54224CC5" w14:textId="77777777" w:rsidTr="00BA3990">
        <w:trPr>
          <w:trHeight w:val="675"/>
        </w:trPr>
        <w:tc>
          <w:tcPr>
            <w:tcW w:w="2336" w:type="dxa"/>
            <w:vMerge w:val="restart"/>
            <w:tcBorders>
              <w:top w:val="single" w:sz="4" w:space="0" w:color="auto"/>
              <w:left w:val="single" w:sz="4" w:space="0" w:color="auto"/>
              <w:bottom w:val="single" w:sz="4" w:space="0" w:color="auto"/>
              <w:right w:val="single" w:sz="4" w:space="0" w:color="auto"/>
            </w:tcBorders>
            <w:hideMark/>
          </w:tcPr>
          <w:p w14:paraId="3AB1B7E3" w14:textId="77777777" w:rsidR="00BA3990" w:rsidRDefault="00BA3990">
            <w:pPr>
              <w:pStyle w:val="a8"/>
              <w:spacing w:before="0" w:beforeAutospacing="0" w:after="0" w:afterAutospacing="0" w:line="276" w:lineRule="auto"/>
              <w:jc w:val="center"/>
              <w:rPr>
                <w:color w:val="000000"/>
              </w:rPr>
            </w:pPr>
            <w:r>
              <w:rPr>
                <w:color w:val="000000"/>
              </w:rPr>
              <w:t>Процент результативности (правильных ответов)</w:t>
            </w:r>
          </w:p>
        </w:tc>
        <w:tc>
          <w:tcPr>
            <w:tcW w:w="2734" w:type="dxa"/>
            <w:vMerge w:val="restart"/>
            <w:tcBorders>
              <w:top w:val="single" w:sz="4" w:space="0" w:color="auto"/>
              <w:left w:val="single" w:sz="4" w:space="0" w:color="auto"/>
              <w:bottom w:val="single" w:sz="4" w:space="0" w:color="auto"/>
              <w:right w:val="single" w:sz="4" w:space="0" w:color="auto"/>
            </w:tcBorders>
            <w:hideMark/>
          </w:tcPr>
          <w:p w14:paraId="4EE8540F" w14:textId="77777777" w:rsidR="00BA3990" w:rsidRDefault="00BA3990">
            <w:pPr>
              <w:pStyle w:val="a8"/>
              <w:spacing w:before="0" w:beforeAutospacing="0" w:after="0" w:afterAutospacing="0" w:line="276" w:lineRule="auto"/>
              <w:jc w:val="center"/>
              <w:rPr>
                <w:color w:val="000000"/>
              </w:rPr>
            </w:pPr>
            <w:r>
              <w:rPr>
                <w:color w:val="000000"/>
              </w:rPr>
              <w:t>Количество правильных ответов</w:t>
            </w:r>
          </w:p>
        </w:tc>
        <w:tc>
          <w:tcPr>
            <w:tcW w:w="4217" w:type="dxa"/>
            <w:gridSpan w:val="2"/>
            <w:tcBorders>
              <w:top w:val="single" w:sz="4" w:space="0" w:color="auto"/>
              <w:left w:val="single" w:sz="4" w:space="0" w:color="auto"/>
              <w:bottom w:val="single" w:sz="4" w:space="0" w:color="auto"/>
              <w:right w:val="single" w:sz="4" w:space="0" w:color="auto"/>
            </w:tcBorders>
            <w:hideMark/>
          </w:tcPr>
          <w:p w14:paraId="41EDA010" w14:textId="77777777" w:rsidR="00BA3990" w:rsidRDefault="00BA3990">
            <w:pPr>
              <w:pStyle w:val="a8"/>
              <w:spacing w:before="0" w:beforeAutospacing="0" w:after="0" w:afterAutospacing="0" w:line="276" w:lineRule="auto"/>
              <w:jc w:val="center"/>
              <w:rPr>
                <w:color w:val="000000"/>
              </w:rPr>
            </w:pPr>
            <w:r>
              <w:rPr>
                <w:color w:val="000000"/>
              </w:rPr>
              <w:t>Оценка уровня подготовки</w:t>
            </w:r>
          </w:p>
        </w:tc>
      </w:tr>
      <w:tr w:rsidR="00BA3990" w14:paraId="25454A30" w14:textId="77777777" w:rsidTr="00BA3990">
        <w:trPr>
          <w:trHeight w:val="419"/>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2E7FBEE" w14:textId="77777777" w:rsidR="00BA3990" w:rsidRDefault="00BA3990">
            <w:pPr>
              <w:spacing w:after="0"/>
              <w:rPr>
                <w:rFonts w:ascii="Times New Roman" w:eastAsia="Times New Roman" w:hAnsi="Times New Roman" w:cs="Times New Roman"/>
                <w:color w:val="000000"/>
                <w:sz w:val="24"/>
                <w:szCs w:val="24"/>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58B8B58C" w14:textId="77777777" w:rsidR="00BA3990" w:rsidRDefault="00BA3990">
            <w:pPr>
              <w:spacing w:after="0"/>
              <w:rPr>
                <w:rFonts w:ascii="Times New Roman" w:eastAsia="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14:paraId="41199EC4" w14:textId="77777777" w:rsidR="00BA3990" w:rsidRDefault="00BA3990">
            <w:pPr>
              <w:pStyle w:val="a8"/>
              <w:spacing w:before="0" w:beforeAutospacing="0" w:after="0" w:afterAutospacing="0" w:line="276" w:lineRule="auto"/>
              <w:jc w:val="both"/>
              <w:rPr>
                <w:color w:val="000000"/>
              </w:rPr>
            </w:pPr>
            <w:r>
              <w:rPr>
                <w:color w:val="000000"/>
              </w:rPr>
              <w:t>балл (отметка)</w:t>
            </w:r>
          </w:p>
        </w:tc>
        <w:tc>
          <w:tcPr>
            <w:tcW w:w="2800" w:type="dxa"/>
            <w:tcBorders>
              <w:top w:val="single" w:sz="4" w:space="0" w:color="auto"/>
              <w:left w:val="single" w:sz="4" w:space="0" w:color="auto"/>
              <w:bottom w:val="single" w:sz="4" w:space="0" w:color="auto"/>
              <w:right w:val="single" w:sz="4" w:space="0" w:color="auto"/>
            </w:tcBorders>
            <w:hideMark/>
          </w:tcPr>
          <w:p w14:paraId="0EEC960E" w14:textId="77777777" w:rsidR="00BA3990" w:rsidRDefault="00BA3990">
            <w:pPr>
              <w:pStyle w:val="a8"/>
              <w:spacing w:before="0" w:beforeAutospacing="0" w:after="0" w:afterAutospacing="0" w:line="276" w:lineRule="auto"/>
              <w:jc w:val="both"/>
              <w:rPr>
                <w:color w:val="000000"/>
              </w:rPr>
            </w:pPr>
            <w:r>
              <w:rPr>
                <w:color w:val="000000"/>
              </w:rPr>
              <w:t>вербальный аналог</w:t>
            </w:r>
          </w:p>
        </w:tc>
      </w:tr>
      <w:tr w:rsidR="00BA3990" w14:paraId="15246DCA"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6E3BE8A1" w14:textId="77777777" w:rsidR="00BA3990" w:rsidRDefault="00BA3990">
            <w:pPr>
              <w:pStyle w:val="a8"/>
              <w:spacing w:before="0" w:beforeAutospacing="0" w:after="0" w:afterAutospacing="0" w:line="276" w:lineRule="auto"/>
              <w:jc w:val="center"/>
              <w:rPr>
                <w:color w:val="000000"/>
              </w:rPr>
            </w:pPr>
            <w:r>
              <w:rPr>
                <w:color w:val="000000"/>
              </w:rPr>
              <w:t>90 ÷ 100</w:t>
            </w:r>
          </w:p>
        </w:tc>
        <w:tc>
          <w:tcPr>
            <w:tcW w:w="2734" w:type="dxa"/>
            <w:tcBorders>
              <w:top w:val="single" w:sz="4" w:space="0" w:color="auto"/>
              <w:left w:val="single" w:sz="4" w:space="0" w:color="auto"/>
              <w:bottom w:val="single" w:sz="4" w:space="0" w:color="auto"/>
              <w:right w:val="single" w:sz="4" w:space="0" w:color="auto"/>
            </w:tcBorders>
            <w:hideMark/>
          </w:tcPr>
          <w:p w14:paraId="0B58567D"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 xml:space="preserve">19 – 20 </w:t>
            </w:r>
          </w:p>
        </w:tc>
        <w:tc>
          <w:tcPr>
            <w:tcW w:w="1417" w:type="dxa"/>
            <w:tcBorders>
              <w:top w:val="single" w:sz="4" w:space="0" w:color="auto"/>
              <w:left w:val="single" w:sz="4" w:space="0" w:color="auto"/>
              <w:bottom w:val="single" w:sz="4" w:space="0" w:color="auto"/>
              <w:right w:val="single" w:sz="4" w:space="0" w:color="auto"/>
            </w:tcBorders>
            <w:hideMark/>
          </w:tcPr>
          <w:p w14:paraId="56FA9F66" w14:textId="77777777" w:rsidR="00BA3990" w:rsidRDefault="00BA3990">
            <w:pPr>
              <w:pStyle w:val="a8"/>
              <w:spacing w:before="0" w:beforeAutospacing="0" w:after="0" w:afterAutospacing="0" w:line="276" w:lineRule="auto"/>
              <w:jc w:val="center"/>
              <w:rPr>
                <w:color w:val="000000"/>
              </w:rPr>
            </w:pPr>
            <w:r>
              <w:rPr>
                <w:color w:val="000000"/>
              </w:rPr>
              <w:t>5</w:t>
            </w:r>
          </w:p>
        </w:tc>
        <w:tc>
          <w:tcPr>
            <w:tcW w:w="2800" w:type="dxa"/>
            <w:tcBorders>
              <w:top w:val="single" w:sz="4" w:space="0" w:color="auto"/>
              <w:left w:val="single" w:sz="4" w:space="0" w:color="auto"/>
              <w:bottom w:val="single" w:sz="4" w:space="0" w:color="auto"/>
              <w:right w:val="single" w:sz="4" w:space="0" w:color="auto"/>
            </w:tcBorders>
            <w:hideMark/>
          </w:tcPr>
          <w:p w14:paraId="67C1E96A" w14:textId="77777777" w:rsidR="00BA3990" w:rsidRDefault="00BA3990">
            <w:pPr>
              <w:pStyle w:val="a8"/>
              <w:spacing w:before="0" w:beforeAutospacing="0" w:after="0" w:afterAutospacing="0" w:line="276" w:lineRule="auto"/>
              <w:jc w:val="center"/>
              <w:rPr>
                <w:color w:val="000000"/>
              </w:rPr>
            </w:pPr>
            <w:r>
              <w:rPr>
                <w:color w:val="000000"/>
              </w:rPr>
              <w:t>отлично</w:t>
            </w:r>
          </w:p>
        </w:tc>
      </w:tr>
      <w:tr w:rsidR="00BA3990" w14:paraId="5D54D2DE"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31948F89" w14:textId="77777777" w:rsidR="00BA3990" w:rsidRDefault="00BA3990">
            <w:pPr>
              <w:pStyle w:val="a8"/>
              <w:spacing w:before="0" w:beforeAutospacing="0" w:after="0" w:afterAutospacing="0" w:line="276" w:lineRule="auto"/>
              <w:jc w:val="center"/>
              <w:rPr>
                <w:color w:val="000000"/>
              </w:rPr>
            </w:pPr>
            <w:r>
              <w:rPr>
                <w:color w:val="000000"/>
              </w:rPr>
              <w:t>76 ÷ 89</w:t>
            </w:r>
          </w:p>
        </w:tc>
        <w:tc>
          <w:tcPr>
            <w:tcW w:w="2734" w:type="dxa"/>
            <w:tcBorders>
              <w:top w:val="single" w:sz="4" w:space="0" w:color="auto"/>
              <w:left w:val="single" w:sz="4" w:space="0" w:color="auto"/>
              <w:bottom w:val="single" w:sz="4" w:space="0" w:color="auto"/>
              <w:right w:val="single" w:sz="4" w:space="0" w:color="auto"/>
            </w:tcBorders>
            <w:hideMark/>
          </w:tcPr>
          <w:p w14:paraId="2B535A9B"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14 – 18</w:t>
            </w:r>
          </w:p>
        </w:tc>
        <w:tc>
          <w:tcPr>
            <w:tcW w:w="1417" w:type="dxa"/>
            <w:tcBorders>
              <w:top w:val="single" w:sz="4" w:space="0" w:color="auto"/>
              <w:left w:val="single" w:sz="4" w:space="0" w:color="auto"/>
              <w:bottom w:val="single" w:sz="4" w:space="0" w:color="auto"/>
              <w:right w:val="single" w:sz="4" w:space="0" w:color="auto"/>
            </w:tcBorders>
            <w:hideMark/>
          </w:tcPr>
          <w:p w14:paraId="37C7AC00" w14:textId="77777777" w:rsidR="00BA3990" w:rsidRDefault="00BA3990">
            <w:pPr>
              <w:pStyle w:val="a8"/>
              <w:spacing w:before="0" w:beforeAutospacing="0" w:after="0" w:afterAutospacing="0" w:line="276" w:lineRule="auto"/>
              <w:jc w:val="center"/>
              <w:rPr>
                <w:color w:val="000000"/>
              </w:rPr>
            </w:pPr>
            <w:r>
              <w:rPr>
                <w:color w:val="000000"/>
              </w:rPr>
              <w:t>4</w:t>
            </w:r>
          </w:p>
        </w:tc>
        <w:tc>
          <w:tcPr>
            <w:tcW w:w="2800" w:type="dxa"/>
            <w:tcBorders>
              <w:top w:val="single" w:sz="4" w:space="0" w:color="auto"/>
              <w:left w:val="single" w:sz="4" w:space="0" w:color="auto"/>
              <w:bottom w:val="single" w:sz="4" w:space="0" w:color="auto"/>
              <w:right w:val="single" w:sz="4" w:space="0" w:color="auto"/>
            </w:tcBorders>
            <w:hideMark/>
          </w:tcPr>
          <w:p w14:paraId="021E3E9E" w14:textId="77777777" w:rsidR="00BA3990" w:rsidRDefault="00BA3990">
            <w:pPr>
              <w:pStyle w:val="a8"/>
              <w:spacing w:before="0" w:beforeAutospacing="0" w:after="0" w:afterAutospacing="0" w:line="276" w:lineRule="auto"/>
              <w:jc w:val="center"/>
              <w:rPr>
                <w:color w:val="000000"/>
              </w:rPr>
            </w:pPr>
            <w:r>
              <w:rPr>
                <w:color w:val="000000"/>
              </w:rPr>
              <w:t>хорошо</w:t>
            </w:r>
          </w:p>
        </w:tc>
      </w:tr>
      <w:tr w:rsidR="00BA3990" w14:paraId="5C9E989C"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1A2A7395" w14:textId="77777777" w:rsidR="00BA3990" w:rsidRDefault="00BA3990">
            <w:pPr>
              <w:pStyle w:val="a8"/>
              <w:spacing w:before="0" w:beforeAutospacing="0" w:after="0" w:afterAutospacing="0" w:line="276" w:lineRule="auto"/>
              <w:jc w:val="center"/>
              <w:rPr>
                <w:color w:val="000000"/>
              </w:rPr>
            </w:pPr>
            <w:r>
              <w:rPr>
                <w:color w:val="000000"/>
              </w:rPr>
              <w:t>49 ÷ 75</w:t>
            </w:r>
          </w:p>
        </w:tc>
        <w:tc>
          <w:tcPr>
            <w:tcW w:w="2734" w:type="dxa"/>
            <w:tcBorders>
              <w:top w:val="single" w:sz="4" w:space="0" w:color="auto"/>
              <w:left w:val="single" w:sz="4" w:space="0" w:color="auto"/>
              <w:bottom w:val="single" w:sz="4" w:space="0" w:color="auto"/>
              <w:right w:val="single" w:sz="4" w:space="0" w:color="auto"/>
            </w:tcBorders>
            <w:hideMark/>
          </w:tcPr>
          <w:p w14:paraId="69A0D8F1"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11 – 13</w:t>
            </w:r>
          </w:p>
        </w:tc>
        <w:tc>
          <w:tcPr>
            <w:tcW w:w="1417" w:type="dxa"/>
            <w:tcBorders>
              <w:top w:val="single" w:sz="4" w:space="0" w:color="auto"/>
              <w:left w:val="single" w:sz="4" w:space="0" w:color="auto"/>
              <w:bottom w:val="single" w:sz="4" w:space="0" w:color="auto"/>
              <w:right w:val="single" w:sz="4" w:space="0" w:color="auto"/>
            </w:tcBorders>
            <w:hideMark/>
          </w:tcPr>
          <w:p w14:paraId="5AAF9022" w14:textId="77777777" w:rsidR="00BA3990" w:rsidRDefault="00BA3990">
            <w:pPr>
              <w:pStyle w:val="a8"/>
              <w:spacing w:before="0" w:beforeAutospacing="0" w:after="0" w:afterAutospacing="0" w:line="276" w:lineRule="auto"/>
              <w:jc w:val="center"/>
              <w:rPr>
                <w:color w:val="000000"/>
              </w:rPr>
            </w:pPr>
            <w:r>
              <w:rPr>
                <w:color w:val="000000"/>
              </w:rPr>
              <w:t>3</w:t>
            </w:r>
          </w:p>
        </w:tc>
        <w:tc>
          <w:tcPr>
            <w:tcW w:w="2800" w:type="dxa"/>
            <w:tcBorders>
              <w:top w:val="single" w:sz="4" w:space="0" w:color="auto"/>
              <w:left w:val="single" w:sz="4" w:space="0" w:color="auto"/>
              <w:bottom w:val="single" w:sz="4" w:space="0" w:color="auto"/>
              <w:right w:val="single" w:sz="4" w:space="0" w:color="auto"/>
            </w:tcBorders>
            <w:hideMark/>
          </w:tcPr>
          <w:p w14:paraId="1C39487D" w14:textId="77777777" w:rsidR="00BA3990" w:rsidRDefault="00BA3990">
            <w:pPr>
              <w:pStyle w:val="a8"/>
              <w:spacing w:before="0" w:beforeAutospacing="0" w:after="0" w:afterAutospacing="0" w:line="276" w:lineRule="auto"/>
              <w:jc w:val="center"/>
              <w:rPr>
                <w:color w:val="000000"/>
              </w:rPr>
            </w:pPr>
            <w:r>
              <w:rPr>
                <w:color w:val="000000"/>
              </w:rPr>
              <w:t>удовлетворительно</w:t>
            </w:r>
          </w:p>
        </w:tc>
      </w:tr>
      <w:tr w:rsidR="00BA3990" w14:paraId="45765C01"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4B517129" w14:textId="77777777" w:rsidR="00BA3990" w:rsidRDefault="00BA3990">
            <w:pPr>
              <w:pStyle w:val="a8"/>
              <w:spacing w:before="0" w:beforeAutospacing="0" w:after="0" w:afterAutospacing="0" w:line="276" w:lineRule="auto"/>
              <w:jc w:val="center"/>
              <w:rPr>
                <w:color w:val="000000"/>
              </w:rPr>
            </w:pPr>
            <w:r>
              <w:rPr>
                <w:color w:val="000000"/>
              </w:rPr>
              <w:t>менее 50</w:t>
            </w:r>
          </w:p>
        </w:tc>
        <w:tc>
          <w:tcPr>
            <w:tcW w:w="2734" w:type="dxa"/>
            <w:tcBorders>
              <w:top w:val="single" w:sz="4" w:space="0" w:color="auto"/>
              <w:left w:val="single" w:sz="4" w:space="0" w:color="auto"/>
              <w:bottom w:val="single" w:sz="4" w:space="0" w:color="auto"/>
              <w:right w:val="single" w:sz="4" w:space="0" w:color="auto"/>
            </w:tcBorders>
            <w:hideMark/>
          </w:tcPr>
          <w:p w14:paraId="0E6F1F98"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менее 10</w:t>
            </w:r>
          </w:p>
        </w:tc>
        <w:tc>
          <w:tcPr>
            <w:tcW w:w="1417" w:type="dxa"/>
            <w:tcBorders>
              <w:top w:val="single" w:sz="4" w:space="0" w:color="auto"/>
              <w:left w:val="single" w:sz="4" w:space="0" w:color="auto"/>
              <w:bottom w:val="single" w:sz="4" w:space="0" w:color="auto"/>
              <w:right w:val="single" w:sz="4" w:space="0" w:color="auto"/>
            </w:tcBorders>
            <w:hideMark/>
          </w:tcPr>
          <w:p w14:paraId="581BBAB2" w14:textId="77777777" w:rsidR="00BA3990" w:rsidRDefault="00BA3990">
            <w:pPr>
              <w:pStyle w:val="a8"/>
              <w:spacing w:before="0" w:beforeAutospacing="0" w:after="0" w:afterAutospacing="0" w:line="276" w:lineRule="auto"/>
              <w:jc w:val="center"/>
              <w:rPr>
                <w:color w:val="000000"/>
              </w:rPr>
            </w:pPr>
            <w:r>
              <w:rPr>
                <w:color w:val="000000"/>
              </w:rPr>
              <w:t>2</w:t>
            </w:r>
          </w:p>
        </w:tc>
        <w:tc>
          <w:tcPr>
            <w:tcW w:w="2800" w:type="dxa"/>
            <w:tcBorders>
              <w:top w:val="single" w:sz="4" w:space="0" w:color="auto"/>
              <w:left w:val="single" w:sz="4" w:space="0" w:color="auto"/>
              <w:bottom w:val="single" w:sz="4" w:space="0" w:color="auto"/>
              <w:right w:val="single" w:sz="4" w:space="0" w:color="auto"/>
            </w:tcBorders>
            <w:hideMark/>
          </w:tcPr>
          <w:p w14:paraId="3AD62C82" w14:textId="77777777" w:rsidR="00BA3990" w:rsidRDefault="00BA3990">
            <w:pPr>
              <w:pStyle w:val="a8"/>
              <w:spacing w:before="0" w:beforeAutospacing="0" w:after="0" w:afterAutospacing="0" w:line="276" w:lineRule="auto"/>
              <w:jc w:val="center"/>
              <w:rPr>
                <w:color w:val="000000"/>
              </w:rPr>
            </w:pPr>
            <w:r>
              <w:rPr>
                <w:color w:val="000000"/>
              </w:rPr>
              <w:t>неудовлетворительно</w:t>
            </w:r>
          </w:p>
        </w:tc>
      </w:tr>
    </w:tbl>
    <w:p w14:paraId="68B477F7"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6E6B2441" w14:textId="77777777" w:rsidR="00BA3990" w:rsidRDefault="00BA3990" w:rsidP="00BA3990">
      <w:pPr>
        <w:tabs>
          <w:tab w:val="left" w:pos="993"/>
        </w:tabs>
        <w:spacing w:after="0" w:line="240" w:lineRule="auto"/>
        <w:jc w:val="center"/>
        <w:rPr>
          <w:rFonts w:ascii="Times New Roman" w:hAnsi="Times New Roman" w:cs="Times New Roman"/>
          <w:b/>
          <w:sz w:val="24"/>
          <w:szCs w:val="24"/>
        </w:rPr>
      </w:pPr>
    </w:p>
    <w:p w14:paraId="1F5AD68A"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Раздел 15. Россия и мир на рубеже XX-XXI вв.</w:t>
      </w:r>
    </w:p>
    <w:p w14:paraId="7AE52899" w14:textId="77777777" w:rsidR="00BA3990" w:rsidRDefault="00BA3990" w:rsidP="00BA3990">
      <w:pPr>
        <w:tabs>
          <w:tab w:val="left" w:pos="993"/>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Контрольная работа № 15по теме «Распад СССР, образование СНГ. Развитие суверенной России».</w:t>
      </w:r>
    </w:p>
    <w:p w14:paraId="445365D3" w14:textId="77777777" w:rsidR="00BA3990" w:rsidRDefault="00BA3990" w:rsidP="00BA3990">
      <w:pPr>
        <w:tabs>
          <w:tab w:val="left" w:pos="993"/>
        </w:tabs>
        <w:spacing w:after="0" w:line="240" w:lineRule="auto"/>
        <w:rPr>
          <w:rFonts w:ascii="Times New Roman" w:hAnsi="Times New Roman" w:cs="Times New Roman"/>
          <w:sz w:val="24"/>
          <w:szCs w:val="24"/>
        </w:rPr>
      </w:pPr>
    </w:p>
    <w:p w14:paraId="4E762D6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 Высшим органом государственной власти в СССР по новому избирательному закону 1988г. стал:</w:t>
      </w:r>
    </w:p>
    <w:p w14:paraId="26B811B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Государственный совет                              В) Съезд народных депутатов</w:t>
      </w:r>
    </w:p>
    <w:p w14:paraId="7E8CA91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Государственная дума                                 Г) съезд Коммунистической партии</w:t>
      </w:r>
    </w:p>
    <w:p w14:paraId="7540C59A" w14:textId="77777777" w:rsidR="00BA3990" w:rsidRDefault="00BA3990" w:rsidP="00BA3990">
      <w:pPr>
        <w:tabs>
          <w:tab w:val="left" w:pos="993"/>
        </w:tabs>
        <w:spacing w:after="0" w:line="240" w:lineRule="auto"/>
        <w:rPr>
          <w:rFonts w:ascii="Times New Roman" w:hAnsi="Times New Roman" w:cs="Times New Roman"/>
          <w:sz w:val="24"/>
          <w:szCs w:val="24"/>
        </w:rPr>
      </w:pPr>
    </w:p>
    <w:p w14:paraId="50E99FC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2. Создание СНГ произошло:</w:t>
      </w:r>
    </w:p>
    <w:p w14:paraId="2DA27DD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19 августа 1991г.                                         В) 4 октября 1993г.</w:t>
      </w:r>
    </w:p>
    <w:p w14:paraId="4DC35D7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8 декабря 1991г.                                           Г) 30 декабря 1993г.</w:t>
      </w:r>
    </w:p>
    <w:p w14:paraId="5AE500A2" w14:textId="77777777" w:rsidR="00BA3990" w:rsidRDefault="00BA3990" w:rsidP="00BA3990">
      <w:pPr>
        <w:tabs>
          <w:tab w:val="left" w:pos="993"/>
        </w:tabs>
        <w:spacing w:after="0" w:line="240" w:lineRule="auto"/>
        <w:rPr>
          <w:rFonts w:ascii="Times New Roman" w:hAnsi="Times New Roman" w:cs="Times New Roman"/>
          <w:sz w:val="24"/>
          <w:szCs w:val="24"/>
        </w:rPr>
      </w:pPr>
    </w:p>
    <w:p w14:paraId="1E562A5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М.Горбачёв</w:t>
      </w:r>
      <w:proofErr w:type="spellEnd"/>
      <w:r>
        <w:rPr>
          <w:rFonts w:ascii="Times New Roman" w:hAnsi="Times New Roman" w:cs="Times New Roman"/>
          <w:sz w:val="24"/>
          <w:szCs w:val="24"/>
        </w:rPr>
        <w:t xml:space="preserve"> с марта 1990 по декабрь 1991г. занимал пост:</w:t>
      </w:r>
    </w:p>
    <w:p w14:paraId="6AA3C74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Председателя Верховного Совета СССР            В) Президента РСФСР</w:t>
      </w:r>
    </w:p>
    <w:p w14:paraId="282140B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Первого секретаря КПСС                                      Г) Президента СССР</w:t>
      </w:r>
    </w:p>
    <w:p w14:paraId="1EBD9137" w14:textId="77777777" w:rsidR="00BA3990" w:rsidRDefault="00BA3990" w:rsidP="00BA3990">
      <w:pPr>
        <w:tabs>
          <w:tab w:val="left" w:pos="993"/>
        </w:tabs>
        <w:spacing w:after="0" w:line="240" w:lineRule="auto"/>
        <w:rPr>
          <w:rFonts w:ascii="Times New Roman" w:hAnsi="Times New Roman" w:cs="Times New Roman"/>
          <w:sz w:val="24"/>
          <w:szCs w:val="24"/>
        </w:rPr>
      </w:pPr>
    </w:p>
    <w:p w14:paraId="6978BCC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4. «Гласность» - это:</w:t>
      </w:r>
    </w:p>
    <w:p w14:paraId="57EFEBC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обновление марксистско-ленинской идеологии</w:t>
      </w:r>
    </w:p>
    <w:p w14:paraId="2A35DD7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реализация права граждан на получение полной информации и её обсуждение</w:t>
      </w:r>
    </w:p>
    <w:p w14:paraId="6F7D9E0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политика полной свободы слова</w:t>
      </w:r>
    </w:p>
    <w:p w14:paraId="412377A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критика социалистического строя, социалистических ценностей</w:t>
      </w:r>
    </w:p>
    <w:p w14:paraId="08B26C6F" w14:textId="77777777" w:rsidR="00BA3990" w:rsidRDefault="00BA3990" w:rsidP="00BA3990">
      <w:pPr>
        <w:tabs>
          <w:tab w:val="left" w:pos="993"/>
        </w:tabs>
        <w:spacing w:after="0" w:line="240" w:lineRule="auto"/>
        <w:rPr>
          <w:rFonts w:ascii="Times New Roman" w:hAnsi="Times New Roman" w:cs="Times New Roman"/>
          <w:sz w:val="24"/>
          <w:szCs w:val="24"/>
        </w:rPr>
      </w:pPr>
    </w:p>
    <w:p w14:paraId="3FF6903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5. Расположите в хронологической последовательности:</w:t>
      </w:r>
    </w:p>
    <w:p w14:paraId="7107D9DC"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избрание Президента РСФСР</w:t>
      </w:r>
    </w:p>
    <w:p w14:paraId="553DB02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создание ГКЧП и арест его членов</w:t>
      </w:r>
    </w:p>
    <w:p w14:paraId="3A9AA85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принятие Декларации о государственном суверенитете РСФСР</w:t>
      </w:r>
    </w:p>
    <w:p w14:paraId="5A39275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отставка </w:t>
      </w:r>
      <w:proofErr w:type="spellStart"/>
      <w:r>
        <w:rPr>
          <w:rFonts w:ascii="Times New Roman" w:hAnsi="Times New Roman" w:cs="Times New Roman"/>
          <w:sz w:val="24"/>
          <w:szCs w:val="24"/>
        </w:rPr>
        <w:t>М.С.Горбачёва</w:t>
      </w:r>
      <w:proofErr w:type="spellEnd"/>
    </w:p>
    <w:p w14:paraId="5DA5FEC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Беловежские соглашения</w:t>
      </w:r>
    </w:p>
    <w:p w14:paraId="442B1206" w14:textId="77777777" w:rsidR="00BA3990" w:rsidRDefault="00BA3990" w:rsidP="00BA3990">
      <w:pPr>
        <w:tabs>
          <w:tab w:val="left" w:pos="993"/>
        </w:tabs>
        <w:spacing w:after="0" w:line="240" w:lineRule="auto"/>
        <w:rPr>
          <w:rFonts w:ascii="Times New Roman" w:hAnsi="Times New Roman" w:cs="Times New Roman"/>
          <w:sz w:val="24"/>
          <w:szCs w:val="24"/>
        </w:rPr>
      </w:pPr>
    </w:p>
    <w:p w14:paraId="435F36D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6. Завершение вывода советских войск из Афганистана:</w:t>
      </w:r>
    </w:p>
    <w:p w14:paraId="36C7949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1989г.       Б) 1985г.           В) 1991г.            Г) 1993г.</w:t>
      </w:r>
    </w:p>
    <w:p w14:paraId="219C77CB" w14:textId="77777777" w:rsidR="00BA3990" w:rsidRDefault="00BA3990" w:rsidP="00BA3990">
      <w:pPr>
        <w:tabs>
          <w:tab w:val="left" w:pos="993"/>
        </w:tabs>
        <w:spacing w:after="0" w:line="240" w:lineRule="auto"/>
        <w:rPr>
          <w:rFonts w:ascii="Times New Roman" w:hAnsi="Times New Roman" w:cs="Times New Roman"/>
          <w:sz w:val="24"/>
          <w:szCs w:val="24"/>
        </w:rPr>
      </w:pPr>
    </w:p>
    <w:p w14:paraId="0AAC61C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7. Расположите  в хронологической последовательности руководство страной:</w:t>
      </w:r>
    </w:p>
    <w:p w14:paraId="1230615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К.Черненко</w:t>
      </w:r>
      <w:proofErr w:type="spellEnd"/>
      <w:r>
        <w:rPr>
          <w:rFonts w:ascii="Times New Roman" w:hAnsi="Times New Roman" w:cs="Times New Roman"/>
          <w:sz w:val="24"/>
          <w:szCs w:val="24"/>
        </w:rPr>
        <w:t xml:space="preserve">          </w:t>
      </w:r>
    </w:p>
    <w:p w14:paraId="65123F9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Л.Брежнев</w:t>
      </w:r>
      <w:proofErr w:type="spellEnd"/>
      <w:r>
        <w:rPr>
          <w:rFonts w:ascii="Times New Roman" w:hAnsi="Times New Roman" w:cs="Times New Roman"/>
          <w:sz w:val="24"/>
          <w:szCs w:val="24"/>
        </w:rPr>
        <w:t xml:space="preserve">          </w:t>
      </w:r>
    </w:p>
    <w:p w14:paraId="081E2B3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М.Горбачёв</w:t>
      </w:r>
      <w:proofErr w:type="spellEnd"/>
      <w:r>
        <w:rPr>
          <w:rFonts w:ascii="Times New Roman" w:hAnsi="Times New Roman" w:cs="Times New Roman"/>
          <w:sz w:val="24"/>
          <w:szCs w:val="24"/>
        </w:rPr>
        <w:t xml:space="preserve">         </w:t>
      </w:r>
    </w:p>
    <w:p w14:paraId="086BDE8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Г) </w:t>
      </w:r>
      <w:proofErr w:type="spellStart"/>
      <w:r>
        <w:rPr>
          <w:rFonts w:ascii="Times New Roman" w:hAnsi="Times New Roman" w:cs="Times New Roman"/>
          <w:sz w:val="24"/>
          <w:szCs w:val="24"/>
        </w:rPr>
        <w:t>Ю.Андропов</w:t>
      </w:r>
      <w:proofErr w:type="spellEnd"/>
    </w:p>
    <w:p w14:paraId="2D43BD5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Д) </w:t>
      </w:r>
      <w:proofErr w:type="spellStart"/>
      <w:r>
        <w:rPr>
          <w:rFonts w:ascii="Times New Roman" w:hAnsi="Times New Roman" w:cs="Times New Roman"/>
          <w:sz w:val="24"/>
          <w:szCs w:val="24"/>
        </w:rPr>
        <w:t>Н.Хрущёв</w:t>
      </w:r>
      <w:proofErr w:type="spellEnd"/>
    </w:p>
    <w:p w14:paraId="1AC2F76A" w14:textId="77777777" w:rsidR="00BA3990" w:rsidRDefault="00BA3990" w:rsidP="00BA3990">
      <w:pPr>
        <w:tabs>
          <w:tab w:val="left" w:pos="993"/>
        </w:tabs>
        <w:spacing w:after="0" w:line="240" w:lineRule="auto"/>
        <w:rPr>
          <w:rFonts w:ascii="Times New Roman" w:hAnsi="Times New Roman" w:cs="Times New Roman"/>
          <w:sz w:val="24"/>
          <w:szCs w:val="24"/>
        </w:rPr>
      </w:pPr>
    </w:p>
    <w:p w14:paraId="449A645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8. Укажите верные утверждения:</w:t>
      </w:r>
    </w:p>
    <w:p w14:paraId="720743D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Концепция «нового политического мышления»:</w:t>
      </w:r>
    </w:p>
    <w:p w14:paraId="1BC2E687"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отказ от вывода о расколе мира на две противоположные системы: социалистическую и капиталистическую и признание мира целостным и неделимым</w:t>
      </w:r>
    </w:p>
    <w:p w14:paraId="1F1284EA"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безвозмездная интернациональная помощь международным антиимпериалистическим силам</w:t>
      </w:r>
    </w:p>
    <w:p w14:paraId="2481BD81"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в качестве основного способа решения международных проблем объявляется баланс интересов, а не баланс сил</w:t>
      </w:r>
    </w:p>
    <w:p w14:paraId="204FD60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признание общечеловеческих ценностей в качестве приоритетных</w:t>
      </w:r>
    </w:p>
    <w:p w14:paraId="31D3A8E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Д) обеспечение безопасности страны посредством наращивания боевой мощи</w:t>
      </w:r>
    </w:p>
    <w:p w14:paraId="2003B39C" w14:textId="77777777" w:rsidR="00BA3990" w:rsidRDefault="00BA3990" w:rsidP="00BA3990">
      <w:pPr>
        <w:tabs>
          <w:tab w:val="left" w:pos="993"/>
        </w:tabs>
        <w:spacing w:after="0" w:line="240" w:lineRule="auto"/>
        <w:rPr>
          <w:rFonts w:ascii="Times New Roman" w:hAnsi="Times New Roman" w:cs="Times New Roman"/>
          <w:sz w:val="24"/>
          <w:szCs w:val="24"/>
        </w:rPr>
      </w:pPr>
    </w:p>
    <w:p w14:paraId="490E2DA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9. Конституционная реформа </w:t>
      </w:r>
      <w:proofErr w:type="spellStart"/>
      <w:r>
        <w:rPr>
          <w:rFonts w:ascii="Times New Roman" w:hAnsi="Times New Roman" w:cs="Times New Roman"/>
          <w:sz w:val="24"/>
          <w:szCs w:val="24"/>
        </w:rPr>
        <w:t>Б.Ельцина</w:t>
      </w:r>
      <w:proofErr w:type="spellEnd"/>
      <w:r>
        <w:rPr>
          <w:rFonts w:ascii="Times New Roman" w:hAnsi="Times New Roman" w:cs="Times New Roman"/>
          <w:sz w:val="24"/>
          <w:szCs w:val="24"/>
        </w:rPr>
        <w:t xml:space="preserve"> предполагала:</w:t>
      </w:r>
    </w:p>
    <w:p w14:paraId="3FFA528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роспуск Съезда народных депутатов</w:t>
      </w:r>
    </w:p>
    <w:p w14:paraId="013D16B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роспуск Верховного Совета</w:t>
      </w:r>
    </w:p>
    <w:p w14:paraId="1F9CD56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представить на референдуме новую Конституцию РФ</w:t>
      </w:r>
    </w:p>
    <w:p w14:paraId="5EB48EDD"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всё вышеназванное</w:t>
      </w:r>
    </w:p>
    <w:p w14:paraId="4FD99893" w14:textId="77777777" w:rsidR="00BA3990" w:rsidRDefault="00BA3990" w:rsidP="00BA3990">
      <w:pPr>
        <w:tabs>
          <w:tab w:val="left" w:pos="993"/>
        </w:tabs>
        <w:spacing w:after="0" w:line="240" w:lineRule="auto"/>
        <w:rPr>
          <w:rFonts w:ascii="Times New Roman" w:hAnsi="Times New Roman" w:cs="Times New Roman"/>
          <w:sz w:val="24"/>
          <w:szCs w:val="24"/>
        </w:rPr>
      </w:pPr>
    </w:p>
    <w:p w14:paraId="69BF314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10. Передача государственного имущества в собственность частным лицам или трудовым коллективам – это:</w:t>
      </w:r>
    </w:p>
    <w:p w14:paraId="66D2E7A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реприватизация                                       В) приватизация</w:t>
      </w:r>
    </w:p>
    <w:p w14:paraId="440EEB75"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либерализация                                         Г) конфискация</w:t>
      </w:r>
    </w:p>
    <w:p w14:paraId="0B6BBAE7" w14:textId="77777777" w:rsidR="00BA3990" w:rsidRDefault="00BA3990" w:rsidP="00BA3990">
      <w:pPr>
        <w:tabs>
          <w:tab w:val="left" w:pos="993"/>
        </w:tabs>
        <w:spacing w:after="0" w:line="240" w:lineRule="auto"/>
        <w:rPr>
          <w:rFonts w:ascii="Times New Roman" w:hAnsi="Times New Roman" w:cs="Times New Roman"/>
          <w:sz w:val="24"/>
          <w:szCs w:val="24"/>
        </w:rPr>
      </w:pPr>
    </w:p>
    <w:p w14:paraId="3EEDE9C3"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11. Укажите верные утверждения:</w:t>
      </w:r>
    </w:p>
    <w:p w14:paraId="482DC05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Курс российского руководства начала 1990-хг.г</w:t>
      </w:r>
      <w:proofErr w:type="gramStart"/>
      <w:r>
        <w:rPr>
          <w:rFonts w:ascii="Times New Roman" w:hAnsi="Times New Roman" w:cs="Times New Roman"/>
          <w:sz w:val="24"/>
          <w:szCs w:val="24"/>
        </w:rPr>
        <w:t>.б</w:t>
      </w:r>
      <w:proofErr w:type="gramEnd"/>
      <w:r>
        <w:rPr>
          <w:rFonts w:ascii="Times New Roman" w:hAnsi="Times New Roman" w:cs="Times New Roman"/>
          <w:sz w:val="24"/>
          <w:szCs w:val="24"/>
        </w:rPr>
        <w:t>ыл направлен на :</w:t>
      </w:r>
    </w:p>
    <w:p w14:paraId="1E39D0E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сохранение социалистической системы</w:t>
      </w:r>
    </w:p>
    <w:p w14:paraId="2B0F35C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утверждение рыночных отношений</w:t>
      </w:r>
    </w:p>
    <w:p w14:paraId="0190198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усовершенствование  социалистического строя</w:t>
      </w:r>
    </w:p>
    <w:p w14:paraId="102FDC8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ускорение социально-экономического развития СССР</w:t>
      </w:r>
    </w:p>
    <w:p w14:paraId="172D1A3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Д) формирования нового класса собственников в стране</w:t>
      </w:r>
    </w:p>
    <w:p w14:paraId="385475A8" w14:textId="77777777" w:rsidR="00BA3990" w:rsidRDefault="00BA3990" w:rsidP="00BA3990">
      <w:pPr>
        <w:tabs>
          <w:tab w:val="left" w:pos="993"/>
        </w:tabs>
        <w:spacing w:after="0" w:line="240" w:lineRule="auto"/>
        <w:rPr>
          <w:rFonts w:ascii="Times New Roman" w:hAnsi="Times New Roman" w:cs="Times New Roman"/>
          <w:sz w:val="24"/>
          <w:szCs w:val="24"/>
        </w:rPr>
      </w:pPr>
    </w:p>
    <w:p w14:paraId="1B3287E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13. Указ о переходе на свободные (рыночные) цены был подписан в:</w:t>
      </w:r>
    </w:p>
    <w:p w14:paraId="7C94B79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1990г.         Б) 1991г.         В) 1992г.        Г) 1993г.</w:t>
      </w:r>
    </w:p>
    <w:p w14:paraId="7053A2F9" w14:textId="77777777" w:rsidR="00BA3990" w:rsidRDefault="00BA3990" w:rsidP="00BA3990">
      <w:pPr>
        <w:tabs>
          <w:tab w:val="left" w:pos="993"/>
        </w:tabs>
        <w:spacing w:after="0" w:line="240" w:lineRule="auto"/>
        <w:rPr>
          <w:rFonts w:ascii="Times New Roman" w:hAnsi="Times New Roman" w:cs="Times New Roman"/>
          <w:sz w:val="24"/>
          <w:szCs w:val="24"/>
        </w:rPr>
      </w:pPr>
    </w:p>
    <w:p w14:paraId="53A00E30"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14. Инициатором «освобождения цен» являлся глава Правительства РФ:</w:t>
      </w:r>
    </w:p>
    <w:p w14:paraId="3E4D184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А.Чубайс</w:t>
      </w:r>
      <w:proofErr w:type="spellEnd"/>
      <w:r>
        <w:rPr>
          <w:rFonts w:ascii="Times New Roman" w:hAnsi="Times New Roman" w:cs="Times New Roman"/>
          <w:sz w:val="24"/>
          <w:szCs w:val="24"/>
        </w:rPr>
        <w:t xml:space="preserve">         Б) </w:t>
      </w:r>
      <w:proofErr w:type="spellStart"/>
      <w:r>
        <w:rPr>
          <w:rFonts w:ascii="Times New Roman" w:hAnsi="Times New Roman" w:cs="Times New Roman"/>
          <w:sz w:val="24"/>
          <w:szCs w:val="24"/>
        </w:rPr>
        <w:t>Е.Гайдар</w:t>
      </w:r>
      <w:proofErr w:type="spellEnd"/>
      <w:r>
        <w:rPr>
          <w:rFonts w:ascii="Times New Roman" w:hAnsi="Times New Roman" w:cs="Times New Roman"/>
          <w:sz w:val="24"/>
          <w:szCs w:val="24"/>
        </w:rPr>
        <w:t xml:space="preserve">            В) </w:t>
      </w:r>
      <w:proofErr w:type="spellStart"/>
      <w:r>
        <w:rPr>
          <w:rFonts w:ascii="Times New Roman" w:hAnsi="Times New Roman" w:cs="Times New Roman"/>
          <w:sz w:val="24"/>
          <w:szCs w:val="24"/>
        </w:rPr>
        <w:t>В.Черномырдин</w:t>
      </w:r>
      <w:proofErr w:type="spellEnd"/>
      <w:r>
        <w:rPr>
          <w:rFonts w:ascii="Times New Roman" w:hAnsi="Times New Roman" w:cs="Times New Roman"/>
          <w:sz w:val="24"/>
          <w:szCs w:val="24"/>
        </w:rPr>
        <w:t xml:space="preserve">         Г) </w:t>
      </w:r>
      <w:proofErr w:type="spellStart"/>
      <w:r>
        <w:rPr>
          <w:rFonts w:ascii="Times New Roman" w:hAnsi="Times New Roman" w:cs="Times New Roman"/>
          <w:sz w:val="24"/>
          <w:szCs w:val="24"/>
        </w:rPr>
        <w:t>Б.Ельцин</w:t>
      </w:r>
      <w:proofErr w:type="spellEnd"/>
    </w:p>
    <w:p w14:paraId="2EA981FC" w14:textId="77777777" w:rsidR="00BA3990" w:rsidRDefault="00BA3990" w:rsidP="00BA3990">
      <w:pPr>
        <w:tabs>
          <w:tab w:val="left" w:pos="993"/>
        </w:tabs>
        <w:spacing w:after="0" w:line="240" w:lineRule="auto"/>
        <w:rPr>
          <w:rFonts w:ascii="Times New Roman" w:hAnsi="Times New Roman" w:cs="Times New Roman"/>
          <w:sz w:val="24"/>
          <w:szCs w:val="24"/>
        </w:rPr>
      </w:pPr>
    </w:p>
    <w:p w14:paraId="37EC75BE"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15. По Конституции 1993г. Россия превращалась в:</w:t>
      </w:r>
    </w:p>
    <w:p w14:paraId="056DC1A9"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парламентскую республику</w:t>
      </w:r>
    </w:p>
    <w:p w14:paraId="5EAB1662"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президентско- парламентскую республику</w:t>
      </w:r>
    </w:p>
    <w:p w14:paraId="64868AF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Содружество Независимых Государств</w:t>
      </w:r>
    </w:p>
    <w:p w14:paraId="188DE5A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Сообщество Суверенных Республик</w:t>
      </w:r>
    </w:p>
    <w:p w14:paraId="16AFC276" w14:textId="77777777" w:rsidR="00BA3990" w:rsidRDefault="00BA3990" w:rsidP="00BA3990">
      <w:pPr>
        <w:tabs>
          <w:tab w:val="left" w:pos="993"/>
        </w:tabs>
        <w:spacing w:after="0" w:line="240" w:lineRule="auto"/>
        <w:rPr>
          <w:rFonts w:ascii="Times New Roman" w:hAnsi="Times New Roman" w:cs="Times New Roman"/>
          <w:sz w:val="24"/>
          <w:szCs w:val="24"/>
        </w:rPr>
      </w:pPr>
    </w:p>
    <w:p w14:paraId="6FC3E25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16. Укажите верные утверждения:</w:t>
      </w:r>
    </w:p>
    <w:p w14:paraId="48CEE34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После распада СССР российское руководство:</w:t>
      </w:r>
    </w:p>
    <w:p w14:paraId="43F29D5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объявило РФ правопреемницей Советского Союза</w:t>
      </w:r>
    </w:p>
    <w:p w14:paraId="4D8C194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Б) приступило к осуществлению радикальных социально-экономических реформ</w:t>
      </w:r>
    </w:p>
    <w:p w14:paraId="12B2BBD8"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В) обеспечило быстрый подъём производства</w:t>
      </w:r>
    </w:p>
    <w:p w14:paraId="6DDD1B64"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Г) удержало инфляцию на низком уровне</w:t>
      </w:r>
    </w:p>
    <w:p w14:paraId="5670C7EF"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Д) отклонило программу приватизации госсобственности</w:t>
      </w:r>
    </w:p>
    <w:p w14:paraId="3FB2F85C" w14:textId="77777777" w:rsidR="00BA3990" w:rsidRDefault="00BA3990" w:rsidP="00BA3990">
      <w:pPr>
        <w:tabs>
          <w:tab w:val="left" w:pos="993"/>
        </w:tabs>
        <w:spacing w:after="0" w:line="240" w:lineRule="auto"/>
        <w:rPr>
          <w:rFonts w:ascii="Times New Roman" w:hAnsi="Times New Roman" w:cs="Times New Roman"/>
          <w:sz w:val="24"/>
          <w:szCs w:val="24"/>
        </w:rPr>
      </w:pPr>
    </w:p>
    <w:p w14:paraId="4FEEC7C6"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17. Выступление руководства Верховного Совета против конституционной реформы имело место в:</w:t>
      </w:r>
    </w:p>
    <w:p w14:paraId="1672D56B" w14:textId="77777777" w:rsidR="00BA3990" w:rsidRDefault="00BA3990" w:rsidP="00BA3990">
      <w:pPr>
        <w:tabs>
          <w:tab w:val="left" w:pos="993"/>
        </w:tabs>
        <w:spacing w:after="0" w:line="240" w:lineRule="auto"/>
        <w:rPr>
          <w:rFonts w:ascii="Times New Roman" w:hAnsi="Times New Roman" w:cs="Times New Roman"/>
          <w:sz w:val="24"/>
          <w:szCs w:val="24"/>
        </w:rPr>
      </w:pPr>
      <w:r>
        <w:rPr>
          <w:rFonts w:ascii="Times New Roman" w:hAnsi="Times New Roman" w:cs="Times New Roman"/>
          <w:sz w:val="24"/>
          <w:szCs w:val="24"/>
        </w:rPr>
        <w:t>А) 1990г.         Б) 1991г.           В) 1993г.          Г) 1997г.</w:t>
      </w:r>
    </w:p>
    <w:p w14:paraId="4E721F38" w14:textId="77777777" w:rsidR="00BA3990" w:rsidRDefault="00BA3990" w:rsidP="00BA3990">
      <w:pPr>
        <w:jc w:val="center"/>
        <w:rPr>
          <w:rFonts w:ascii="Times New Roman" w:hAnsi="Times New Roman" w:cs="Times New Roman"/>
          <w:b/>
          <w:color w:val="000000"/>
          <w:sz w:val="24"/>
          <w:szCs w:val="24"/>
        </w:rPr>
      </w:pPr>
    </w:p>
    <w:p w14:paraId="0B248DC6" w14:textId="77777777" w:rsidR="00BA3990" w:rsidRDefault="00BA3990" w:rsidP="00BA3990">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Критерии оценки</w:t>
      </w:r>
    </w:p>
    <w:p w14:paraId="145FA406" w14:textId="77777777" w:rsidR="00BA3990" w:rsidRDefault="00BA3990" w:rsidP="00BA3990">
      <w:pPr>
        <w:pStyle w:val="a8"/>
        <w:spacing w:before="0" w:beforeAutospacing="0" w:after="0" w:afterAutospacing="0"/>
        <w:jc w:val="both"/>
        <w:rPr>
          <w:color w:val="000000"/>
        </w:rPr>
      </w:pPr>
      <w:r>
        <w:rPr>
          <w:color w:val="000000"/>
        </w:rPr>
        <w:t>За правильный ответ на вопрос тестового задания выставляется положительная оценка — 1 балл.</w:t>
      </w:r>
    </w:p>
    <w:p w14:paraId="34242B69" w14:textId="77777777" w:rsidR="00BA3990" w:rsidRDefault="00BA3990" w:rsidP="00BA3990">
      <w:pPr>
        <w:pStyle w:val="a8"/>
        <w:spacing w:before="0" w:beforeAutospacing="0" w:after="0" w:afterAutospacing="0"/>
        <w:jc w:val="both"/>
        <w:rPr>
          <w:color w:val="000000"/>
        </w:rPr>
      </w:pPr>
      <w:r>
        <w:rPr>
          <w:color w:val="000000"/>
        </w:rPr>
        <w:t>За неправильный ответ на вопрос тестового задания  выставляется отрицательная оценка — 0 баллов.</w:t>
      </w:r>
    </w:p>
    <w:p w14:paraId="6AA21B95" w14:textId="77777777" w:rsidR="00BA3990" w:rsidRDefault="00BA3990" w:rsidP="00BA3990">
      <w:pPr>
        <w:pStyle w:val="a8"/>
        <w:spacing w:before="0" w:beforeAutospacing="0" w:after="0" w:afterAutospacing="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734"/>
        <w:gridCol w:w="1417"/>
        <w:gridCol w:w="2800"/>
      </w:tblGrid>
      <w:tr w:rsidR="00BA3990" w14:paraId="6895C257" w14:textId="77777777" w:rsidTr="00BA3990">
        <w:trPr>
          <w:trHeight w:val="675"/>
        </w:trPr>
        <w:tc>
          <w:tcPr>
            <w:tcW w:w="2336" w:type="dxa"/>
            <w:vMerge w:val="restart"/>
            <w:tcBorders>
              <w:top w:val="single" w:sz="4" w:space="0" w:color="auto"/>
              <w:left w:val="single" w:sz="4" w:space="0" w:color="auto"/>
              <w:bottom w:val="single" w:sz="4" w:space="0" w:color="auto"/>
              <w:right w:val="single" w:sz="4" w:space="0" w:color="auto"/>
            </w:tcBorders>
            <w:hideMark/>
          </w:tcPr>
          <w:p w14:paraId="6809050F" w14:textId="77777777" w:rsidR="00BA3990" w:rsidRDefault="00BA3990">
            <w:pPr>
              <w:pStyle w:val="a8"/>
              <w:spacing w:before="0" w:beforeAutospacing="0" w:after="0" w:afterAutospacing="0" w:line="276" w:lineRule="auto"/>
              <w:jc w:val="center"/>
              <w:rPr>
                <w:color w:val="000000"/>
              </w:rPr>
            </w:pPr>
            <w:r>
              <w:rPr>
                <w:color w:val="000000"/>
              </w:rPr>
              <w:t>Процент результативности (правильных ответов)</w:t>
            </w:r>
          </w:p>
        </w:tc>
        <w:tc>
          <w:tcPr>
            <w:tcW w:w="2734" w:type="dxa"/>
            <w:vMerge w:val="restart"/>
            <w:tcBorders>
              <w:top w:val="single" w:sz="4" w:space="0" w:color="auto"/>
              <w:left w:val="single" w:sz="4" w:space="0" w:color="auto"/>
              <w:bottom w:val="single" w:sz="4" w:space="0" w:color="auto"/>
              <w:right w:val="single" w:sz="4" w:space="0" w:color="auto"/>
            </w:tcBorders>
            <w:hideMark/>
          </w:tcPr>
          <w:p w14:paraId="3D13F9CD" w14:textId="77777777" w:rsidR="00BA3990" w:rsidRDefault="00BA3990">
            <w:pPr>
              <w:pStyle w:val="a8"/>
              <w:spacing w:before="0" w:beforeAutospacing="0" w:after="0" w:afterAutospacing="0" w:line="276" w:lineRule="auto"/>
              <w:jc w:val="center"/>
              <w:rPr>
                <w:color w:val="000000"/>
              </w:rPr>
            </w:pPr>
            <w:r>
              <w:rPr>
                <w:color w:val="000000"/>
              </w:rPr>
              <w:t>Количество правильных ответов</w:t>
            </w:r>
          </w:p>
        </w:tc>
        <w:tc>
          <w:tcPr>
            <w:tcW w:w="4217" w:type="dxa"/>
            <w:gridSpan w:val="2"/>
            <w:tcBorders>
              <w:top w:val="single" w:sz="4" w:space="0" w:color="auto"/>
              <w:left w:val="single" w:sz="4" w:space="0" w:color="auto"/>
              <w:bottom w:val="single" w:sz="4" w:space="0" w:color="auto"/>
              <w:right w:val="single" w:sz="4" w:space="0" w:color="auto"/>
            </w:tcBorders>
            <w:hideMark/>
          </w:tcPr>
          <w:p w14:paraId="4262EFC9" w14:textId="77777777" w:rsidR="00BA3990" w:rsidRDefault="00BA3990">
            <w:pPr>
              <w:pStyle w:val="a8"/>
              <w:spacing w:before="0" w:beforeAutospacing="0" w:after="0" w:afterAutospacing="0" w:line="276" w:lineRule="auto"/>
              <w:jc w:val="center"/>
              <w:rPr>
                <w:color w:val="000000"/>
              </w:rPr>
            </w:pPr>
            <w:r>
              <w:rPr>
                <w:color w:val="000000"/>
              </w:rPr>
              <w:t>Оценка уровня подготовки</w:t>
            </w:r>
          </w:p>
        </w:tc>
      </w:tr>
      <w:tr w:rsidR="00BA3990" w14:paraId="328C0E8F" w14:textId="77777777" w:rsidTr="00BA3990">
        <w:trPr>
          <w:trHeight w:val="419"/>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44D7904" w14:textId="77777777" w:rsidR="00BA3990" w:rsidRDefault="00BA3990">
            <w:pPr>
              <w:spacing w:after="0"/>
              <w:rPr>
                <w:rFonts w:ascii="Times New Roman" w:eastAsia="Times New Roman" w:hAnsi="Times New Roman" w:cs="Times New Roman"/>
                <w:color w:val="000000"/>
                <w:sz w:val="24"/>
                <w:szCs w:val="24"/>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B28807F" w14:textId="77777777" w:rsidR="00BA3990" w:rsidRDefault="00BA3990">
            <w:pPr>
              <w:spacing w:after="0"/>
              <w:rPr>
                <w:rFonts w:ascii="Times New Roman" w:eastAsia="Times New Roman" w:hAnsi="Times New Roman" w:cs="Times New Roman"/>
                <w:color w:val="000000"/>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14:paraId="1BD64D26" w14:textId="77777777" w:rsidR="00BA3990" w:rsidRDefault="00BA3990">
            <w:pPr>
              <w:pStyle w:val="a8"/>
              <w:spacing w:before="0" w:beforeAutospacing="0" w:after="0" w:afterAutospacing="0" w:line="276" w:lineRule="auto"/>
              <w:jc w:val="both"/>
              <w:rPr>
                <w:color w:val="000000"/>
              </w:rPr>
            </w:pPr>
            <w:r>
              <w:rPr>
                <w:color w:val="000000"/>
              </w:rPr>
              <w:t>балл (отметка)</w:t>
            </w:r>
          </w:p>
        </w:tc>
        <w:tc>
          <w:tcPr>
            <w:tcW w:w="2800" w:type="dxa"/>
            <w:tcBorders>
              <w:top w:val="single" w:sz="4" w:space="0" w:color="auto"/>
              <w:left w:val="single" w:sz="4" w:space="0" w:color="auto"/>
              <w:bottom w:val="single" w:sz="4" w:space="0" w:color="auto"/>
              <w:right w:val="single" w:sz="4" w:space="0" w:color="auto"/>
            </w:tcBorders>
            <w:hideMark/>
          </w:tcPr>
          <w:p w14:paraId="075A6973" w14:textId="77777777" w:rsidR="00BA3990" w:rsidRDefault="00BA3990">
            <w:pPr>
              <w:pStyle w:val="a8"/>
              <w:spacing w:before="0" w:beforeAutospacing="0" w:after="0" w:afterAutospacing="0" w:line="276" w:lineRule="auto"/>
              <w:jc w:val="both"/>
              <w:rPr>
                <w:color w:val="000000"/>
              </w:rPr>
            </w:pPr>
            <w:r>
              <w:rPr>
                <w:color w:val="000000"/>
              </w:rPr>
              <w:t>вербальный аналог</w:t>
            </w:r>
          </w:p>
        </w:tc>
      </w:tr>
      <w:tr w:rsidR="00BA3990" w14:paraId="4EBC944A"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42175D1D" w14:textId="77777777" w:rsidR="00BA3990" w:rsidRDefault="00BA3990">
            <w:pPr>
              <w:pStyle w:val="a8"/>
              <w:spacing w:before="0" w:beforeAutospacing="0" w:after="0" w:afterAutospacing="0" w:line="276" w:lineRule="auto"/>
              <w:jc w:val="center"/>
              <w:rPr>
                <w:color w:val="000000"/>
              </w:rPr>
            </w:pPr>
            <w:r>
              <w:rPr>
                <w:color w:val="000000"/>
              </w:rPr>
              <w:t>90 ÷ 100</w:t>
            </w:r>
          </w:p>
        </w:tc>
        <w:tc>
          <w:tcPr>
            <w:tcW w:w="2734" w:type="dxa"/>
            <w:tcBorders>
              <w:top w:val="single" w:sz="4" w:space="0" w:color="auto"/>
              <w:left w:val="single" w:sz="4" w:space="0" w:color="auto"/>
              <w:bottom w:val="single" w:sz="4" w:space="0" w:color="auto"/>
              <w:right w:val="single" w:sz="4" w:space="0" w:color="auto"/>
            </w:tcBorders>
            <w:hideMark/>
          </w:tcPr>
          <w:p w14:paraId="155C0139"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 xml:space="preserve">16 – 17 </w:t>
            </w:r>
          </w:p>
        </w:tc>
        <w:tc>
          <w:tcPr>
            <w:tcW w:w="1417" w:type="dxa"/>
            <w:tcBorders>
              <w:top w:val="single" w:sz="4" w:space="0" w:color="auto"/>
              <w:left w:val="single" w:sz="4" w:space="0" w:color="auto"/>
              <w:bottom w:val="single" w:sz="4" w:space="0" w:color="auto"/>
              <w:right w:val="single" w:sz="4" w:space="0" w:color="auto"/>
            </w:tcBorders>
            <w:hideMark/>
          </w:tcPr>
          <w:p w14:paraId="05A79977" w14:textId="77777777" w:rsidR="00BA3990" w:rsidRDefault="00BA3990">
            <w:pPr>
              <w:pStyle w:val="a8"/>
              <w:spacing w:before="0" w:beforeAutospacing="0" w:after="0" w:afterAutospacing="0" w:line="276" w:lineRule="auto"/>
              <w:jc w:val="center"/>
              <w:rPr>
                <w:color w:val="000000"/>
              </w:rPr>
            </w:pPr>
            <w:r>
              <w:rPr>
                <w:color w:val="000000"/>
              </w:rPr>
              <w:t>5</w:t>
            </w:r>
          </w:p>
        </w:tc>
        <w:tc>
          <w:tcPr>
            <w:tcW w:w="2800" w:type="dxa"/>
            <w:tcBorders>
              <w:top w:val="single" w:sz="4" w:space="0" w:color="auto"/>
              <w:left w:val="single" w:sz="4" w:space="0" w:color="auto"/>
              <w:bottom w:val="single" w:sz="4" w:space="0" w:color="auto"/>
              <w:right w:val="single" w:sz="4" w:space="0" w:color="auto"/>
            </w:tcBorders>
            <w:hideMark/>
          </w:tcPr>
          <w:p w14:paraId="09B70EB9" w14:textId="77777777" w:rsidR="00BA3990" w:rsidRDefault="00BA3990">
            <w:pPr>
              <w:pStyle w:val="a8"/>
              <w:spacing w:before="0" w:beforeAutospacing="0" w:after="0" w:afterAutospacing="0" w:line="276" w:lineRule="auto"/>
              <w:jc w:val="center"/>
              <w:rPr>
                <w:color w:val="000000"/>
              </w:rPr>
            </w:pPr>
            <w:r>
              <w:rPr>
                <w:color w:val="000000"/>
              </w:rPr>
              <w:t>отлично</w:t>
            </w:r>
          </w:p>
        </w:tc>
      </w:tr>
      <w:tr w:rsidR="00BA3990" w14:paraId="69ADBFE6"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3391C6DB" w14:textId="77777777" w:rsidR="00BA3990" w:rsidRDefault="00BA3990">
            <w:pPr>
              <w:pStyle w:val="a8"/>
              <w:spacing w:before="0" w:beforeAutospacing="0" w:after="0" w:afterAutospacing="0" w:line="276" w:lineRule="auto"/>
              <w:jc w:val="center"/>
              <w:rPr>
                <w:color w:val="000000"/>
              </w:rPr>
            </w:pPr>
            <w:r>
              <w:rPr>
                <w:color w:val="000000"/>
              </w:rPr>
              <w:t>76 ÷ 89</w:t>
            </w:r>
          </w:p>
        </w:tc>
        <w:tc>
          <w:tcPr>
            <w:tcW w:w="2734" w:type="dxa"/>
            <w:tcBorders>
              <w:top w:val="single" w:sz="4" w:space="0" w:color="auto"/>
              <w:left w:val="single" w:sz="4" w:space="0" w:color="auto"/>
              <w:bottom w:val="single" w:sz="4" w:space="0" w:color="auto"/>
              <w:right w:val="single" w:sz="4" w:space="0" w:color="auto"/>
            </w:tcBorders>
            <w:hideMark/>
          </w:tcPr>
          <w:p w14:paraId="7A868F94"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12 – 15</w:t>
            </w:r>
          </w:p>
        </w:tc>
        <w:tc>
          <w:tcPr>
            <w:tcW w:w="1417" w:type="dxa"/>
            <w:tcBorders>
              <w:top w:val="single" w:sz="4" w:space="0" w:color="auto"/>
              <w:left w:val="single" w:sz="4" w:space="0" w:color="auto"/>
              <w:bottom w:val="single" w:sz="4" w:space="0" w:color="auto"/>
              <w:right w:val="single" w:sz="4" w:space="0" w:color="auto"/>
            </w:tcBorders>
            <w:hideMark/>
          </w:tcPr>
          <w:p w14:paraId="173F20AC" w14:textId="77777777" w:rsidR="00BA3990" w:rsidRDefault="00BA3990">
            <w:pPr>
              <w:pStyle w:val="a8"/>
              <w:spacing w:before="0" w:beforeAutospacing="0" w:after="0" w:afterAutospacing="0" w:line="276" w:lineRule="auto"/>
              <w:jc w:val="center"/>
              <w:rPr>
                <w:color w:val="000000"/>
              </w:rPr>
            </w:pPr>
            <w:r>
              <w:rPr>
                <w:color w:val="000000"/>
              </w:rPr>
              <w:t>4</w:t>
            </w:r>
          </w:p>
        </w:tc>
        <w:tc>
          <w:tcPr>
            <w:tcW w:w="2800" w:type="dxa"/>
            <w:tcBorders>
              <w:top w:val="single" w:sz="4" w:space="0" w:color="auto"/>
              <w:left w:val="single" w:sz="4" w:space="0" w:color="auto"/>
              <w:bottom w:val="single" w:sz="4" w:space="0" w:color="auto"/>
              <w:right w:val="single" w:sz="4" w:space="0" w:color="auto"/>
            </w:tcBorders>
            <w:hideMark/>
          </w:tcPr>
          <w:p w14:paraId="6BD51C5B" w14:textId="77777777" w:rsidR="00BA3990" w:rsidRDefault="00BA3990">
            <w:pPr>
              <w:pStyle w:val="a8"/>
              <w:spacing w:before="0" w:beforeAutospacing="0" w:after="0" w:afterAutospacing="0" w:line="276" w:lineRule="auto"/>
              <w:jc w:val="center"/>
              <w:rPr>
                <w:color w:val="000000"/>
              </w:rPr>
            </w:pPr>
            <w:r>
              <w:rPr>
                <w:color w:val="000000"/>
              </w:rPr>
              <w:t>хорошо</w:t>
            </w:r>
          </w:p>
        </w:tc>
      </w:tr>
      <w:tr w:rsidR="00BA3990" w14:paraId="4D6224F3"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49A7C9AC" w14:textId="77777777" w:rsidR="00BA3990" w:rsidRDefault="00BA3990">
            <w:pPr>
              <w:pStyle w:val="a8"/>
              <w:spacing w:before="0" w:beforeAutospacing="0" w:after="0" w:afterAutospacing="0" w:line="276" w:lineRule="auto"/>
              <w:jc w:val="center"/>
              <w:rPr>
                <w:color w:val="000000"/>
              </w:rPr>
            </w:pPr>
            <w:r>
              <w:rPr>
                <w:color w:val="000000"/>
              </w:rPr>
              <w:t>49 ÷ 75</w:t>
            </w:r>
          </w:p>
        </w:tc>
        <w:tc>
          <w:tcPr>
            <w:tcW w:w="2734" w:type="dxa"/>
            <w:tcBorders>
              <w:top w:val="single" w:sz="4" w:space="0" w:color="auto"/>
              <w:left w:val="single" w:sz="4" w:space="0" w:color="auto"/>
              <w:bottom w:val="single" w:sz="4" w:space="0" w:color="auto"/>
              <w:right w:val="single" w:sz="4" w:space="0" w:color="auto"/>
            </w:tcBorders>
            <w:hideMark/>
          </w:tcPr>
          <w:p w14:paraId="44F0B3A2"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8 – 11</w:t>
            </w:r>
          </w:p>
        </w:tc>
        <w:tc>
          <w:tcPr>
            <w:tcW w:w="1417" w:type="dxa"/>
            <w:tcBorders>
              <w:top w:val="single" w:sz="4" w:space="0" w:color="auto"/>
              <w:left w:val="single" w:sz="4" w:space="0" w:color="auto"/>
              <w:bottom w:val="single" w:sz="4" w:space="0" w:color="auto"/>
              <w:right w:val="single" w:sz="4" w:space="0" w:color="auto"/>
            </w:tcBorders>
            <w:hideMark/>
          </w:tcPr>
          <w:p w14:paraId="61283A1F" w14:textId="77777777" w:rsidR="00BA3990" w:rsidRDefault="00BA3990">
            <w:pPr>
              <w:pStyle w:val="a8"/>
              <w:spacing w:before="0" w:beforeAutospacing="0" w:after="0" w:afterAutospacing="0" w:line="276" w:lineRule="auto"/>
              <w:jc w:val="center"/>
              <w:rPr>
                <w:color w:val="000000"/>
              </w:rPr>
            </w:pPr>
            <w:r>
              <w:rPr>
                <w:color w:val="000000"/>
              </w:rPr>
              <w:t>3</w:t>
            </w:r>
          </w:p>
        </w:tc>
        <w:tc>
          <w:tcPr>
            <w:tcW w:w="2800" w:type="dxa"/>
            <w:tcBorders>
              <w:top w:val="single" w:sz="4" w:space="0" w:color="auto"/>
              <w:left w:val="single" w:sz="4" w:space="0" w:color="auto"/>
              <w:bottom w:val="single" w:sz="4" w:space="0" w:color="auto"/>
              <w:right w:val="single" w:sz="4" w:space="0" w:color="auto"/>
            </w:tcBorders>
            <w:hideMark/>
          </w:tcPr>
          <w:p w14:paraId="5F4AA328" w14:textId="77777777" w:rsidR="00BA3990" w:rsidRDefault="00BA3990">
            <w:pPr>
              <w:pStyle w:val="a8"/>
              <w:spacing w:before="0" w:beforeAutospacing="0" w:after="0" w:afterAutospacing="0" w:line="276" w:lineRule="auto"/>
              <w:jc w:val="center"/>
              <w:rPr>
                <w:color w:val="000000"/>
              </w:rPr>
            </w:pPr>
            <w:r>
              <w:rPr>
                <w:color w:val="000000"/>
              </w:rPr>
              <w:t>удовлетворительно</w:t>
            </w:r>
          </w:p>
        </w:tc>
      </w:tr>
      <w:tr w:rsidR="00BA3990" w14:paraId="090B3903" w14:textId="77777777" w:rsidTr="00BA3990">
        <w:tc>
          <w:tcPr>
            <w:tcW w:w="2336" w:type="dxa"/>
            <w:tcBorders>
              <w:top w:val="single" w:sz="4" w:space="0" w:color="auto"/>
              <w:left w:val="single" w:sz="4" w:space="0" w:color="auto"/>
              <w:bottom w:val="single" w:sz="4" w:space="0" w:color="auto"/>
              <w:right w:val="single" w:sz="4" w:space="0" w:color="auto"/>
            </w:tcBorders>
            <w:hideMark/>
          </w:tcPr>
          <w:p w14:paraId="49305BF0" w14:textId="77777777" w:rsidR="00BA3990" w:rsidRDefault="00BA3990">
            <w:pPr>
              <w:pStyle w:val="a8"/>
              <w:spacing w:before="0" w:beforeAutospacing="0" w:after="0" w:afterAutospacing="0" w:line="276" w:lineRule="auto"/>
              <w:jc w:val="center"/>
              <w:rPr>
                <w:color w:val="000000"/>
              </w:rPr>
            </w:pPr>
            <w:r>
              <w:rPr>
                <w:color w:val="000000"/>
              </w:rPr>
              <w:t>менее 50</w:t>
            </w:r>
          </w:p>
        </w:tc>
        <w:tc>
          <w:tcPr>
            <w:tcW w:w="2734" w:type="dxa"/>
            <w:tcBorders>
              <w:top w:val="single" w:sz="4" w:space="0" w:color="auto"/>
              <w:left w:val="single" w:sz="4" w:space="0" w:color="auto"/>
              <w:bottom w:val="single" w:sz="4" w:space="0" w:color="auto"/>
              <w:right w:val="single" w:sz="4" w:space="0" w:color="auto"/>
            </w:tcBorders>
            <w:hideMark/>
          </w:tcPr>
          <w:p w14:paraId="5F43E1F9" w14:textId="77777777" w:rsidR="00BA3990" w:rsidRDefault="00BA3990">
            <w:pPr>
              <w:widowControl w:val="0"/>
              <w:ind w:left="67" w:hanging="67"/>
              <w:jc w:val="center"/>
              <w:rPr>
                <w:rFonts w:ascii="Times New Roman" w:hAnsi="Times New Roman" w:cs="Times New Roman"/>
                <w:sz w:val="24"/>
                <w:szCs w:val="24"/>
              </w:rPr>
            </w:pPr>
            <w:r>
              <w:rPr>
                <w:rFonts w:ascii="Times New Roman" w:hAnsi="Times New Roman" w:cs="Times New Roman"/>
                <w:sz w:val="24"/>
                <w:szCs w:val="24"/>
              </w:rPr>
              <w:t>менее 8</w:t>
            </w:r>
          </w:p>
        </w:tc>
        <w:tc>
          <w:tcPr>
            <w:tcW w:w="1417" w:type="dxa"/>
            <w:tcBorders>
              <w:top w:val="single" w:sz="4" w:space="0" w:color="auto"/>
              <w:left w:val="single" w:sz="4" w:space="0" w:color="auto"/>
              <w:bottom w:val="single" w:sz="4" w:space="0" w:color="auto"/>
              <w:right w:val="single" w:sz="4" w:space="0" w:color="auto"/>
            </w:tcBorders>
            <w:hideMark/>
          </w:tcPr>
          <w:p w14:paraId="4A40FADA" w14:textId="77777777" w:rsidR="00BA3990" w:rsidRDefault="00BA3990">
            <w:pPr>
              <w:pStyle w:val="a8"/>
              <w:spacing w:before="0" w:beforeAutospacing="0" w:after="0" w:afterAutospacing="0" w:line="276" w:lineRule="auto"/>
              <w:jc w:val="center"/>
              <w:rPr>
                <w:color w:val="000000"/>
              </w:rPr>
            </w:pPr>
            <w:r>
              <w:rPr>
                <w:color w:val="000000"/>
              </w:rPr>
              <w:t>2</w:t>
            </w:r>
          </w:p>
        </w:tc>
        <w:tc>
          <w:tcPr>
            <w:tcW w:w="2800" w:type="dxa"/>
            <w:tcBorders>
              <w:top w:val="single" w:sz="4" w:space="0" w:color="auto"/>
              <w:left w:val="single" w:sz="4" w:space="0" w:color="auto"/>
              <w:bottom w:val="single" w:sz="4" w:space="0" w:color="auto"/>
              <w:right w:val="single" w:sz="4" w:space="0" w:color="auto"/>
            </w:tcBorders>
            <w:hideMark/>
          </w:tcPr>
          <w:p w14:paraId="39E45E87" w14:textId="77777777" w:rsidR="00BA3990" w:rsidRDefault="00BA3990">
            <w:pPr>
              <w:pStyle w:val="a8"/>
              <w:spacing w:before="0" w:beforeAutospacing="0" w:after="0" w:afterAutospacing="0" w:line="276" w:lineRule="auto"/>
              <w:jc w:val="center"/>
              <w:rPr>
                <w:color w:val="000000"/>
              </w:rPr>
            </w:pPr>
            <w:r>
              <w:rPr>
                <w:color w:val="000000"/>
              </w:rPr>
              <w:t>неудовлетворительно</w:t>
            </w:r>
          </w:p>
        </w:tc>
      </w:tr>
    </w:tbl>
    <w:p w14:paraId="0E96E503" w14:textId="77777777" w:rsidR="00BA3990" w:rsidRDefault="00BA3990" w:rsidP="00BA3990">
      <w:pPr>
        <w:jc w:val="center"/>
        <w:rPr>
          <w:rFonts w:ascii="Times New Roman" w:hAnsi="Times New Roman" w:cs="Times New Roman"/>
          <w:b/>
          <w:sz w:val="24"/>
        </w:rPr>
      </w:pPr>
    </w:p>
    <w:p w14:paraId="4DDC4B0D" w14:textId="77777777" w:rsidR="00BA3990" w:rsidRDefault="00BA3990" w:rsidP="00BA3990">
      <w:pPr>
        <w:jc w:val="center"/>
        <w:rPr>
          <w:rFonts w:ascii="Times New Roman" w:hAnsi="Times New Roman" w:cs="Times New Roman"/>
          <w:b/>
          <w:sz w:val="24"/>
        </w:rPr>
      </w:pPr>
    </w:p>
    <w:p w14:paraId="17381CF3" w14:textId="77777777" w:rsidR="00BA3990" w:rsidRDefault="00BA3990" w:rsidP="00BA3990">
      <w:pPr>
        <w:jc w:val="center"/>
        <w:rPr>
          <w:rFonts w:ascii="Times New Roman" w:hAnsi="Times New Roman" w:cs="Times New Roman"/>
          <w:b/>
          <w:sz w:val="24"/>
        </w:rPr>
      </w:pPr>
    </w:p>
    <w:p w14:paraId="5EBB46FB" w14:textId="77777777" w:rsidR="00BA3990" w:rsidRDefault="00BA3990" w:rsidP="00BA3990">
      <w:pPr>
        <w:jc w:val="center"/>
        <w:rPr>
          <w:rFonts w:ascii="Times New Roman" w:hAnsi="Times New Roman" w:cs="Times New Roman"/>
          <w:b/>
          <w:sz w:val="24"/>
        </w:rPr>
      </w:pPr>
      <w:r>
        <w:rPr>
          <w:rFonts w:ascii="Times New Roman" w:hAnsi="Times New Roman" w:cs="Times New Roman"/>
          <w:b/>
          <w:sz w:val="24"/>
        </w:rPr>
        <w:t>2.</w:t>
      </w:r>
      <w:r>
        <w:rPr>
          <w:rFonts w:ascii="Times New Roman" w:hAnsi="Times New Roman" w:cs="Times New Roman"/>
          <w:b/>
          <w:spacing w:val="-1"/>
          <w:sz w:val="24"/>
          <w:szCs w:val="28"/>
        </w:rPr>
        <w:t>2. Комплект оценочных средств для промежуточной аттестации</w:t>
      </w:r>
    </w:p>
    <w:p w14:paraId="519EE792" w14:textId="77777777" w:rsidR="00BA3990" w:rsidRDefault="00BA3990" w:rsidP="00BA3990">
      <w:pPr>
        <w:spacing w:after="0" w:line="240" w:lineRule="auto"/>
        <w:ind w:firstLine="709"/>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5826A474" w14:textId="77777777" w:rsidR="00BA3990" w:rsidRDefault="00BA3990" w:rsidP="00BA3990">
      <w:pPr>
        <w:spacing w:after="0" w:line="240" w:lineRule="auto"/>
        <w:ind w:firstLine="709"/>
        <w:jc w:val="both"/>
        <w:rPr>
          <w:rFonts w:ascii="Times New Roman" w:eastAsia="Times New Roman" w:hAnsi="Times New Roman" w:cs="Times New Roman"/>
          <w:sz w:val="24"/>
          <w:szCs w:val="28"/>
          <w:lang w:eastAsia="ru-RU"/>
        </w:rPr>
      </w:pPr>
      <w:r>
        <w:rPr>
          <w:rFonts w:ascii="Times New Roman" w:hAnsi="Times New Roman" w:cs="Times New Roman"/>
          <w:sz w:val="24"/>
          <w:szCs w:val="28"/>
        </w:rPr>
        <w:t>Структуру формирования компетенции можно представить в виде следующих трех последовательных уровней:</w:t>
      </w:r>
    </w:p>
    <w:p w14:paraId="5D7FDCDE" w14:textId="77777777" w:rsidR="00BA3990" w:rsidRDefault="00BA3990" w:rsidP="00BA3990">
      <w:pPr>
        <w:spacing w:after="0" w:line="240" w:lineRule="auto"/>
        <w:ind w:firstLine="709"/>
        <w:jc w:val="both"/>
        <w:rPr>
          <w:rFonts w:ascii="Times New Roman" w:eastAsiaTheme="minorEastAsia" w:hAnsi="Times New Roman" w:cs="Times New Roman"/>
          <w:sz w:val="24"/>
          <w:szCs w:val="28"/>
        </w:rPr>
      </w:pPr>
      <w:r>
        <w:rPr>
          <w:rFonts w:ascii="Times New Roman" w:hAnsi="Times New Roman" w:cs="Times New Roman"/>
          <w:sz w:val="24"/>
          <w:szCs w:val="28"/>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14:paraId="0D490B9D" w14:textId="77777777" w:rsidR="00BA3990" w:rsidRDefault="00BA3990" w:rsidP="00BA3990">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464F4D24" w14:textId="77777777" w:rsidR="00BA3990" w:rsidRDefault="00BA3990" w:rsidP="00BA3990">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6B4F4660" w14:textId="77777777" w:rsidR="00BA3990" w:rsidRDefault="00BA3990" w:rsidP="00BA3990">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Для выявления  уровня сформированности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14:paraId="5B4BCB15" w14:textId="77777777" w:rsidR="00BA3990" w:rsidRDefault="00BA3990" w:rsidP="00BA3990">
      <w:pPr>
        <w:tabs>
          <w:tab w:val="left" w:pos="993"/>
        </w:tabs>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w:t>
      </w:r>
      <w:r>
        <w:rPr>
          <w:rFonts w:ascii="Times New Roman" w:hAnsi="Times New Roman" w:cs="Times New Roman"/>
          <w:sz w:val="24"/>
          <w:szCs w:val="28"/>
        </w:rPr>
        <w:tab/>
        <w:t>Выполнение комплексных тестов и/или ответы на вопросы (теоретические задания);</w:t>
      </w:r>
    </w:p>
    <w:p w14:paraId="05BAC85D" w14:textId="77777777" w:rsidR="00BA3990" w:rsidRDefault="00BA3990" w:rsidP="00BA3990">
      <w:pPr>
        <w:tabs>
          <w:tab w:val="left" w:pos="993"/>
        </w:tabs>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w:t>
      </w:r>
      <w:r>
        <w:rPr>
          <w:rFonts w:ascii="Times New Roman" w:hAnsi="Times New Roman" w:cs="Times New Roman"/>
          <w:sz w:val="24"/>
          <w:szCs w:val="28"/>
        </w:rPr>
        <w:tab/>
        <w:t>Выполнение комплексных проблемно-аналитических и практических  заданий (задачи, упражнения и т.д. и т.п.) (</w:t>
      </w:r>
      <w:proofErr w:type="spellStart"/>
      <w:r>
        <w:rPr>
          <w:rFonts w:ascii="Times New Roman" w:hAnsi="Times New Roman" w:cs="Times New Roman"/>
          <w:sz w:val="24"/>
          <w:szCs w:val="28"/>
        </w:rPr>
        <w:t>практичекие</w:t>
      </w:r>
      <w:proofErr w:type="spellEnd"/>
      <w:r>
        <w:rPr>
          <w:rFonts w:ascii="Times New Roman" w:hAnsi="Times New Roman" w:cs="Times New Roman"/>
          <w:sz w:val="24"/>
          <w:szCs w:val="28"/>
        </w:rPr>
        <w:t xml:space="preserve"> задания).</w:t>
      </w:r>
    </w:p>
    <w:p w14:paraId="69A54231" w14:textId="77777777" w:rsidR="00BA3990" w:rsidRDefault="00BA3990" w:rsidP="00BA3990">
      <w:pPr>
        <w:spacing w:after="0" w:line="240" w:lineRule="auto"/>
        <w:ind w:firstLine="709"/>
        <w:jc w:val="both"/>
        <w:rPr>
          <w:rFonts w:ascii="Times New Roman" w:eastAsia="Calibri" w:hAnsi="Times New Roman" w:cs="Times New Roman"/>
          <w:sz w:val="24"/>
          <w:szCs w:val="28"/>
        </w:rPr>
      </w:pPr>
      <w:r>
        <w:rPr>
          <w:rFonts w:ascii="Times New Roman" w:eastAsia="Calibri" w:hAnsi="Times New Roman" w:cs="Times New Roman"/>
          <w:sz w:val="24"/>
          <w:szCs w:val="28"/>
        </w:rPr>
        <w:t>В качестве критериев освоения компетенций используются знания, умения, практический опыт.</w:t>
      </w:r>
    </w:p>
    <w:p w14:paraId="03E94AAA" w14:textId="77777777" w:rsidR="00BA3990" w:rsidRDefault="00BA3990" w:rsidP="00BA3990">
      <w:pPr>
        <w:jc w:val="center"/>
        <w:rPr>
          <w:rFonts w:ascii="Times New Roman" w:eastAsia="Calibri" w:hAnsi="Times New Roman" w:cs="Times New Roman"/>
          <w:b/>
          <w:bCs/>
          <w:sz w:val="28"/>
          <w:szCs w:val="28"/>
        </w:rPr>
      </w:pPr>
    </w:p>
    <w:p w14:paraId="27E20EB6" w14:textId="77777777" w:rsidR="00BA3990" w:rsidRDefault="00BA3990" w:rsidP="00BA3990">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Критерии оценки знаний студентов</w:t>
      </w:r>
    </w:p>
    <w:p w14:paraId="265B2360" w14:textId="77777777" w:rsidR="00BA3990" w:rsidRDefault="00BA3990" w:rsidP="00BA3990">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(пороговый уровень сформированности компетенций)</w:t>
      </w:r>
    </w:p>
    <w:p w14:paraId="1168E9C0" w14:textId="77777777" w:rsidR="00BA3990" w:rsidRDefault="00BA3990" w:rsidP="00BA3990">
      <w:pPr>
        <w:spacing w:after="0" w:line="240" w:lineRule="auto"/>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654"/>
      </w:tblGrid>
      <w:tr w:rsidR="00BA3990" w14:paraId="68D04B35" w14:textId="77777777" w:rsidTr="00BA3990">
        <w:tc>
          <w:tcPr>
            <w:tcW w:w="993" w:type="pct"/>
            <w:tcBorders>
              <w:top w:val="single" w:sz="4" w:space="0" w:color="auto"/>
              <w:left w:val="single" w:sz="4" w:space="0" w:color="auto"/>
              <w:bottom w:val="single" w:sz="4" w:space="0" w:color="auto"/>
              <w:right w:val="single" w:sz="4" w:space="0" w:color="auto"/>
            </w:tcBorders>
            <w:vAlign w:val="center"/>
            <w:hideMark/>
          </w:tcPr>
          <w:p w14:paraId="00DC365B" w14:textId="77777777" w:rsidR="00BA3990" w:rsidRDefault="00BA399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14:paraId="1B1DFF1A" w14:textId="77777777" w:rsidR="00BA3990" w:rsidRDefault="00BA399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BA3990" w14:paraId="593BAFD3" w14:textId="77777777" w:rsidTr="00BA3990">
        <w:tc>
          <w:tcPr>
            <w:tcW w:w="993" w:type="pct"/>
            <w:tcBorders>
              <w:top w:val="single" w:sz="4" w:space="0" w:color="auto"/>
              <w:left w:val="single" w:sz="4" w:space="0" w:color="auto"/>
              <w:bottom w:val="single" w:sz="4" w:space="0" w:color="auto"/>
              <w:right w:val="single" w:sz="4" w:space="0" w:color="auto"/>
            </w:tcBorders>
            <w:vAlign w:val="center"/>
            <w:hideMark/>
          </w:tcPr>
          <w:p w14:paraId="19E20F87" w14:textId="77777777" w:rsidR="00BA3990" w:rsidRDefault="00BA399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4007" w:type="pct"/>
            <w:tcBorders>
              <w:top w:val="single" w:sz="4" w:space="0" w:color="auto"/>
              <w:left w:val="single" w:sz="4" w:space="0" w:color="auto"/>
              <w:bottom w:val="single" w:sz="4" w:space="0" w:color="auto"/>
              <w:right w:val="single" w:sz="4" w:space="0" w:color="auto"/>
            </w:tcBorders>
            <w:hideMark/>
          </w:tcPr>
          <w:p w14:paraId="107A72FB" w14:textId="77777777" w:rsidR="00BA3990" w:rsidRDefault="00BA399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499BEDB" w14:textId="77777777" w:rsidR="00BA3990" w:rsidRDefault="00BA399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владеет на высококвалифицированном уровне системой понятий.</w:t>
            </w:r>
          </w:p>
        </w:tc>
      </w:tr>
      <w:tr w:rsidR="00BA3990" w14:paraId="62FE8238" w14:textId="77777777" w:rsidTr="00BA3990">
        <w:tc>
          <w:tcPr>
            <w:tcW w:w="993" w:type="pct"/>
            <w:tcBorders>
              <w:top w:val="single" w:sz="4" w:space="0" w:color="auto"/>
              <w:left w:val="single" w:sz="4" w:space="0" w:color="auto"/>
              <w:bottom w:val="single" w:sz="4" w:space="0" w:color="auto"/>
              <w:right w:val="single" w:sz="4" w:space="0" w:color="auto"/>
            </w:tcBorders>
            <w:vAlign w:val="center"/>
            <w:hideMark/>
          </w:tcPr>
          <w:p w14:paraId="61D50A71" w14:textId="77777777" w:rsidR="00BA3990" w:rsidRDefault="00BA399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4007" w:type="pct"/>
            <w:tcBorders>
              <w:top w:val="single" w:sz="4" w:space="0" w:color="auto"/>
              <w:left w:val="single" w:sz="4" w:space="0" w:color="auto"/>
              <w:bottom w:val="single" w:sz="4" w:space="0" w:color="auto"/>
              <w:right w:val="single" w:sz="4" w:space="0" w:color="auto"/>
            </w:tcBorders>
            <w:hideMark/>
          </w:tcPr>
          <w:p w14:paraId="44FE7442" w14:textId="77777777" w:rsidR="00BA3990" w:rsidRDefault="00BA399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в целом твердо усвоил тему, грамотно и по существу излагает ее, опираясь на знания основной и дополнительной литературы;</w:t>
            </w:r>
          </w:p>
          <w:p w14:paraId="70BECE55" w14:textId="77777777" w:rsidR="00BA3990" w:rsidRDefault="00BA399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владеет на достаточном уровне системой понятий.</w:t>
            </w:r>
          </w:p>
        </w:tc>
      </w:tr>
      <w:tr w:rsidR="00BA3990" w14:paraId="2FB46C3C" w14:textId="77777777" w:rsidTr="00BA3990">
        <w:tc>
          <w:tcPr>
            <w:tcW w:w="993" w:type="pct"/>
            <w:tcBorders>
              <w:top w:val="single" w:sz="4" w:space="0" w:color="auto"/>
              <w:left w:val="single" w:sz="4" w:space="0" w:color="auto"/>
              <w:bottom w:val="single" w:sz="4" w:space="0" w:color="auto"/>
              <w:right w:val="single" w:sz="4" w:space="0" w:color="auto"/>
            </w:tcBorders>
            <w:vAlign w:val="center"/>
            <w:hideMark/>
          </w:tcPr>
          <w:p w14:paraId="58D69B8C" w14:textId="77777777" w:rsidR="00BA3990" w:rsidRDefault="00BA399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3C1A37B4" w14:textId="77777777" w:rsidR="00BA3990" w:rsidRDefault="00BA399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ориентируется в материале, однако затрудняется в его изложении;</w:t>
            </w:r>
          </w:p>
          <w:p w14:paraId="54D7D92B" w14:textId="77777777" w:rsidR="00BA3990" w:rsidRDefault="00BA399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показывает недостаточность знаний основной и дополнительной литературы;</w:t>
            </w:r>
          </w:p>
          <w:p w14:paraId="77B32C39" w14:textId="77777777" w:rsidR="00BA3990" w:rsidRDefault="00BA399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частично владеет системой понятий.</w:t>
            </w:r>
          </w:p>
        </w:tc>
      </w:tr>
      <w:tr w:rsidR="00BA3990" w14:paraId="2A3F02D6" w14:textId="77777777" w:rsidTr="00BA3990">
        <w:tc>
          <w:tcPr>
            <w:tcW w:w="993" w:type="pct"/>
            <w:tcBorders>
              <w:top w:val="single" w:sz="4" w:space="0" w:color="auto"/>
              <w:left w:val="single" w:sz="4" w:space="0" w:color="auto"/>
              <w:bottom w:val="single" w:sz="4" w:space="0" w:color="auto"/>
              <w:right w:val="single" w:sz="4" w:space="0" w:color="auto"/>
            </w:tcBorders>
            <w:vAlign w:val="center"/>
            <w:hideMark/>
          </w:tcPr>
          <w:p w14:paraId="37A9186F" w14:textId="77777777" w:rsidR="00BA3990" w:rsidRDefault="00BA399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6D1B1D9B" w14:textId="77777777" w:rsidR="00BA3990" w:rsidRDefault="00BA399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не усвоил значительной части материала;</w:t>
            </w:r>
          </w:p>
          <w:p w14:paraId="444BC7DB" w14:textId="77777777" w:rsidR="00BA3990" w:rsidRDefault="00BA399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не владеет системой понятий.</w:t>
            </w:r>
          </w:p>
        </w:tc>
      </w:tr>
    </w:tbl>
    <w:p w14:paraId="4E5CA342" w14:textId="77777777" w:rsidR="00BA3990" w:rsidRDefault="00BA3990" w:rsidP="00BA3990">
      <w:pPr>
        <w:spacing w:after="0" w:line="240" w:lineRule="auto"/>
        <w:jc w:val="center"/>
        <w:rPr>
          <w:rFonts w:ascii="Times New Roman" w:eastAsia="Calibri" w:hAnsi="Times New Roman" w:cs="Times New Roman"/>
          <w:bCs/>
          <w:sz w:val="24"/>
          <w:szCs w:val="24"/>
        </w:rPr>
      </w:pPr>
    </w:p>
    <w:p w14:paraId="52EFFACF" w14:textId="77777777" w:rsidR="00BA3990" w:rsidRDefault="00BA3990" w:rsidP="00BA3990">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14:paraId="5B75BD40" w14:textId="77777777" w:rsidR="00BA3990" w:rsidRDefault="00BA3990" w:rsidP="00BA3990">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(продвинутый уровень </w:t>
      </w:r>
      <w:r>
        <w:rPr>
          <w:rFonts w:ascii="Times New Roman" w:eastAsia="Calibri" w:hAnsi="Times New Roman" w:cs="Times New Roman"/>
          <w:b/>
          <w:bCs/>
          <w:vanish/>
          <w:sz w:val="24"/>
          <w:szCs w:val="24"/>
        </w:rPr>
        <w:t xml:space="preserve">но </w:t>
      </w:r>
      <w:proofErr w:type="spellStart"/>
      <w:r>
        <w:rPr>
          <w:rFonts w:ascii="Times New Roman" w:eastAsia="Calibri" w:hAnsi="Times New Roman" w:cs="Times New Roman"/>
          <w:b/>
          <w:bCs/>
          <w:vanish/>
          <w:sz w:val="24"/>
          <w:szCs w:val="24"/>
        </w:rPr>
        <w:t>овень</w:t>
      </w:r>
      <w:proofErr w:type="spellEnd"/>
      <w:r>
        <w:rPr>
          <w:rFonts w:ascii="Times New Roman" w:eastAsia="Calibri" w:hAnsi="Times New Roman" w:cs="Times New Roman"/>
          <w:b/>
          <w:bCs/>
          <w:vanish/>
          <w:sz w:val="24"/>
          <w:szCs w:val="24"/>
        </w:rPr>
        <w:t xml:space="preserve"> </w:t>
      </w:r>
      <w:proofErr w:type="spellStart"/>
      <w:r>
        <w:rPr>
          <w:rFonts w:ascii="Times New Roman" w:eastAsia="Calibri" w:hAnsi="Times New Roman" w:cs="Times New Roman"/>
          <w:b/>
          <w:bCs/>
          <w:vanish/>
          <w:sz w:val="24"/>
          <w:szCs w:val="24"/>
        </w:rPr>
        <w:t>сформированности</w:t>
      </w:r>
      <w:proofErr w:type="spellEnd"/>
      <w:r>
        <w:rPr>
          <w:rFonts w:ascii="Times New Roman" w:eastAsia="Calibri" w:hAnsi="Times New Roman" w:cs="Times New Roman"/>
          <w:b/>
          <w:bCs/>
          <w:vanish/>
          <w:sz w:val="24"/>
          <w:szCs w:val="24"/>
        </w:rPr>
        <w:t xml:space="preserve"> компетенции</w:t>
      </w:r>
      <w:proofErr w:type="gramStart"/>
      <w:r>
        <w:rPr>
          <w:rFonts w:ascii="Times New Roman" w:eastAsia="Calibri" w:hAnsi="Times New Roman" w:cs="Times New Roman"/>
          <w:b/>
          <w:bCs/>
          <w:vanish/>
          <w:sz w:val="24"/>
          <w:szCs w:val="24"/>
        </w:rPr>
        <w:t>)</w:t>
      </w:r>
      <w:proofErr w:type="spellStart"/>
      <w:r>
        <w:rPr>
          <w:rFonts w:ascii="Times New Roman" w:eastAsia="Calibri" w:hAnsi="Times New Roman" w:cs="Times New Roman"/>
          <w:b/>
          <w:bCs/>
          <w:sz w:val="24"/>
          <w:szCs w:val="24"/>
        </w:rPr>
        <w:t>с</w:t>
      </w:r>
      <w:proofErr w:type="gramEnd"/>
      <w:r>
        <w:rPr>
          <w:rFonts w:ascii="Times New Roman" w:eastAsia="Calibri" w:hAnsi="Times New Roman" w:cs="Times New Roman"/>
          <w:b/>
          <w:bCs/>
          <w:sz w:val="24"/>
          <w:szCs w:val="24"/>
        </w:rPr>
        <w:t>формированности</w:t>
      </w:r>
      <w:proofErr w:type="spellEnd"/>
      <w:r>
        <w:rPr>
          <w:rFonts w:ascii="Times New Roman" w:eastAsia="Calibri" w:hAnsi="Times New Roman" w:cs="Times New Roman"/>
          <w:b/>
          <w:bCs/>
          <w:sz w:val="24"/>
          <w:szCs w:val="24"/>
        </w:rPr>
        <w:t xml:space="preserve"> компетенции)</w:t>
      </w:r>
    </w:p>
    <w:p w14:paraId="4EEA2939" w14:textId="77777777" w:rsidR="00BA3990" w:rsidRDefault="00BA3990" w:rsidP="00BA3990">
      <w:pPr>
        <w:spacing w:after="0" w:line="240" w:lineRule="auto"/>
        <w:jc w:val="center"/>
        <w:rPr>
          <w:rFonts w:ascii="Times New Roman" w:eastAsia="Calibri" w:hAnsi="Times New Roman" w:cs="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19"/>
        <w:gridCol w:w="7460"/>
      </w:tblGrid>
      <w:tr w:rsidR="00BA3990" w14:paraId="744DFF01" w14:textId="77777777" w:rsidTr="00BA3990">
        <w:tc>
          <w:tcPr>
            <w:tcW w:w="1371" w:type="pct"/>
            <w:tcBorders>
              <w:top w:val="single" w:sz="4" w:space="0" w:color="auto"/>
              <w:left w:val="single" w:sz="4" w:space="0" w:color="auto"/>
              <w:bottom w:val="single" w:sz="4" w:space="0" w:color="auto"/>
              <w:right w:val="single" w:sz="4" w:space="0" w:color="auto"/>
            </w:tcBorders>
            <w:vAlign w:val="center"/>
            <w:hideMark/>
          </w:tcPr>
          <w:p w14:paraId="083C5BE8" w14:textId="77777777" w:rsidR="00BA3990" w:rsidRDefault="00BA399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0E9E91DA" w14:textId="77777777" w:rsidR="00BA3990" w:rsidRDefault="00BA399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BA3990" w14:paraId="1637C3A4" w14:textId="77777777" w:rsidTr="00BA3990">
        <w:tc>
          <w:tcPr>
            <w:tcW w:w="1371" w:type="pct"/>
            <w:tcBorders>
              <w:top w:val="single" w:sz="4" w:space="0" w:color="auto"/>
              <w:left w:val="single" w:sz="4" w:space="0" w:color="auto"/>
              <w:bottom w:val="single" w:sz="4" w:space="0" w:color="auto"/>
              <w:right w:val="single" w:sz="4" w:space="0" w:color="auto"/>
            </w:tcBorders>
            <w:vAlign w:val="center"/>
            <w:hideMark/>
          </w:tcPr>
          <w:p w14:paraId="6F3CCD02" w14:textId="77777777" w:rsidR="00BA3990" w:rsidRDefault="00BA399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0A91CB7A" w14:textId="77777777" w:rsidR="00BA3990" w:rsidRDefault="00BA399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3990" w14:paraId="5A843996" w14:textId="77777777" w:rsidTr="00BA3990">
        <w:tc>
          <w:tcPr>
            <w:tcW w:w="1371" w:type="pct"/>
            <w:tcBorders>
              <w:top w:val="single" w:sz="4" w:space="0" w:color="auto"/>
              <w:left w:val="single" w:sz="4" w:space="0" w:color="auto"/>
              <w:bottom w:val="single" w:sz="4" w:space="0" w:color="auto"/>
              <w:right w:val="single" w:sz="4" w:space="0" w:color="auto"/>
            </w:tcBorders>
            <w:vAlign w:val="center"/>
            <w:hideMark/>
          </w:tcPr>
          <w:p w14:paraId="74592685" w14:textId="77777777" w:rsidR="00BA3990" w:rsidRDefault="00BA399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14:paraId="1B27A226" w14:textId="77777777" w:rsidR="00BA3990" w:rsidRDefault="00BA399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3990" w14:paraId="79E2E898" w14:textId="77777777" w:rsidTr="00BA3990">
        <w:tc>
          <w:tcPr>
            <w:tcW w:w="1371" w:type="pct"/>
            <w:tcBorders>
              <w:top w:val="single" w:sz="4" w:space="0" w:color="auto"/>
              <w:left w:val="single" w:sz="4" w:space="0" w:color="auto"/>
              <w:bottom w:val="single" w:sz="4" w:space="0" w:color="auto"/>
              <w:right w:val="single" w:sz="4" w:space="0" w:color="auto"/>
            </w:tcBorders>
            <w:vAlign w:val="center"/>
            <w:hideMark/>
          </w:tcPr>
          <w:p w14:paraId="1DA208A9" w14:textId="77777777" w:rsidR="00BA3990" w:rsidRDefault="00BA399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6C32F4B6" w14:textId="77777777" w:rsidR="00BA3990" w:rsidRDefault="00BA399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3990" w14:paraId="2C698A69" w14:textId="77777777" w:rsidTr="00BA3990">
        <w:tc>
          <w:tcPr>
            <w:tcW w:w="1371" w:type="pct"/>
            <w:tcBorders>
              <w:top w:val="single" w:sz="4" w:space="0" w:color="auto"/>
              <w:left w:val="single" w:sz="4" w:space="0" w:color="auto"/>
              <w:bottom w:val="single" w:sz="4" w:space="0" w:color="auto"/>
              <w:right w:val="single" w:sz="4" w:space="0" w:color="auto"/>
            </w:tcBorders>
            <w:vAlign w:val="center"/>
            <w:hideMark/>
          </w:tcPr>
          <w:p w14:paraId="11020070" w14:textId="77777777" w:rsidR="00BA3990" w:rsidRDefault="00BA399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14D78DD9" w14:textId="77777777" w:rsidR="00BA3990" w:rsidRDefault="00BA399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14:paraId="67EFAA0B" w14:textId="77777777" w:rsidR="00BA3990" w:rsidRDefault="00BA3990" w:rsidP="00BA3990">
      <w:pPr>
        <w:spacing w:after="0" w:line="240" w:lineRule="auto"/>
        <w:jc w:val="center"/>
        <w:rPr>
          <w:rFonts w:ascii="Times New Roman" w:eastAsia="Calibri" w:hAnsi="Times New Roman" w:cs="Times New Roman"/>
          <w:bCs/>
          <w:sz w:val="24"/>
          <w:szCs w:val="24"/>
        </w:rPr>
      </w:pPr>
    </w:p>
    <w:p w14:paraId="705B6845" w14:textId="77777777" w:rsidR="00BA3990" w:rsidRDefault="00BA3990" w:rsidP="00BA3990">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sz w:val="24"/>
          <w:szCs w:val="24"/>
        </w:rPr>
        <w:t xml:space="preserve">Критерии оценки умений и/или практического опыта  </w:t>
      </w:r>
      <w:r>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w:t>
      </w:r>
    </w:p>
    <w:p w14:paraId="7DBC1E11" w14:textId="77777777" w:rsidR="00BA3990" w:rsidRDefault="00BA3990" w:rsidP="00BA3990">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
          <w:bCs/>
          <w:sz w:val="24"/>
          <w:szCs w:val="24"/>
        </w:rPr>
        <w:t>(повышенный уровень сформированности компетенции)</w:t>
      </w:r>
    </w:p>
    <w:p w14:paraId="34DA6DE2" w14:textId="77777777" w:rsidR="00BA3990" w:rsidRDefault="00BA3990" w:rsidP="00BA3990">
      <w:pPr>
        <w:spacing w:after="0" w:line="240" w:lineRule="auto"/>
        <w:jc w:val="center"/>
        <w:rPr>
          <w:rFonts w:ascii="Times New Roman" w:eastAsia="Calibri" w:hAnsi="Times New Roman" w:cs="Times New Roman"/>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8"/>
        <w:gridCol w:w="7421"/>
      </w:tblGrid>
      <w:tr w:rsidR="00BA3990" w14:paraId="0223DD39" w14:textId="77777777" w:rsidTr="00BA3990">
        <w:tc>
          <w:tcPr>
            <w:tcW w:w="1390" w:type="pct"/>
            <w:tcBorders>
              <w:top w:val="single" w:sz="4" w:space="0" w:color="auto"/>
              <w:left w:val="single" w:sz="4" w:space="0" w:color="auto"/>
              <w:bottom w:val="single" w:sz="4" w:space="0" w:color="auto"/>
              <w:right w:val="single" w:sz="4" w:space="0" w:color="auto"/>
            </w:tcBorders>
            <w:vAlign w:val="center"/>
            <w:hideMark/>
          </w:tcPr>
          <w:p w14:paraId="3AB64CBF" w14:textId="77777777" w:rsidR="00BA3990" w:rsidRDefault="00BA399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7EAB0676" w14:textId="77777777" w:rsidR="00BA3990" w:rsidRDefault="00BA399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BA3990" w14:paraId="684BBE40" w14:textId="77777777" w:rsidTr="00BA3990">
        <w:tc>
          <w:tcPr>
            <w:tcW w:w="1390" w:type="pct"/>
            <w:tcBorders>
              <w:top w:val="single" w:sz="4" w:space="0" w:color="auto"/>
              <w:left w:val="single" w:sz="4" w:space="0" w:color="auto"/>
              <w:bottom w:val="single" w:sz="4" w:space="0" w:color="auto"/>
              <w:right w:val="single" w:sz="4" w:space="0" w:color="auto"/>
            </w:tcBorders>
            <w:hideMark/>
          </w:tcPr>
          <w:p w14:paraId="34EA8D07" w14:textId="77777777" w:rsidR="00BA3990" w:rsidRDefault="00BA399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25311DAA" w14:textId="77777777" w:rsidR="00BA3990" w:rsidRDefault="00BA399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3990" w14:paraId="6A603077" w14:textId="77777777" w:rsidTr="00BA3990">
        <w:tc>
          <w:tcPr>
            <w:tcW w:w="1390" w:type="pct"/>
            <w:tcBorders>
              <w:top w:val="single" w:sz="4" w:space="0" w:color="auto"/>
              <w:left w:val="single" w:sz="4" w:space="0" w:color="auto"/>
              <w:bottom w:val="single" w:sz="4" w:space="0" w:color="auto"/>
              <w:right w:val="single" w:sz="4" w:space="0" w:color="auto"/>
            </w:tcBorders>
            <w:hideMark/>
          </w:tcPr>
          <w:p w14:paraId="3CCE7FA2" w14:textId="77777777" w:rsidR="00BA3990" w:rsidRDefault="00BA399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14:paraId="59033048" w14:textId="77777777" w:rsidR="00BA3990" w:rsidRDefault="00BA399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A3990" w14:paraId="4E20E4A2" w14:textId="77777777" w:rsidTr="00BA3990">
        <w:tc>
          <w:tcPr>
            <w:tcW w:w="1390" w:type="pct"/>
            <w:tcBorders>
              <w:top w:val="single" w:sz="4" w:space="0" w:color="auto"/>
              <w:left w:val="single" w:sz="4" w:space="0" w:color="auto"/>
              <w:bottom w:val="single" w:sz="4" w:space="0" w:color="auto"/>
              <w:right w:val="single" w:sz="4" w:space="0" w:color="auto"/>
            </w:tcBorders>
            <w:hideMark/>
          </w:tcPr>
          <w:p w14:paraId="07303E2B" w14:textId="77777777" w:rsidR="00BA3990" w:rsidRDefault="00BA399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60CDB18A" w14:textId="77777777" w:rsidR="00BA3990" w:rsidRDefault="00BA399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3990" w14:paraId="69BC66D7" w14:textId="77777777" w:rsidTr="00BA3990">
        <w:tc>
          <w:tcPr>
            <w:tcW w:w="1390" w:type="pct"/>
            <w:tcBorders>
              <w:top w:val="single" w:sz="4" w:space="0" w:color="auto"/>
              <w:left w:val="single" w:sz="4" w:space="0" w:color="auto"/>
              <w:bottom w:val="single" w:sz="4" w:space="0" w:color="auto"/>
              <w:right w:val="single" w:sz="4" w:space="0" w:color="auto"/>
            </w:tcBorders>
            <w:hideMark/>
          </w:tcPr>
          <w:p w14:paraId="5EEFEB19" w14:textId="77777777" w:rsidR="00BA3990" w:rsidRDefault="00BA3990">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351B0C87" w14:textId="77777777" w:rsidR="00BA3990" w:rsidRDefault="00BA3990">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14:paraId="7BC2311A" w14:textId="77777777" w:rsidR="00BA3990" w:rsidRDefault="00BA3990" w:rsidP="00BA3990">
      <w:pPr>
        <w:spacing w:after="0" w:line="240" w:lineRule="auto"/>
        <w:ind w:left="360"/>
        <w:jc w:val="both"/>
        <w:rPr>
          <w:rFonts w:ascii="Times New Roman" w:eastAsia="Times New Roman" w:hAnsi="Times New Roman" w:cs="Times New Roman"/>
          <w:b/>
          <w:sz w:val="24"/>
          <w:szCs w:val="24"/>
          <w:lang w:eastAsia="ru-RU"/>
        </w:rPr>
      </w:pPr>
    </w:p>
    <w:p w14:paraId="63E29AF8" w14:textId="77777777" w:rsidR="00BA3990" w:rsidRDefault="00BA3990" w:rsidP="00BA3990">
      <w:pPr>
        <w:pStyle w:val="a4"/>
        <w:spacing w:after="0" w:line="240" w:lineRule="auto"/>
        <w:ind w:left="0" w:firstLine="697"/>
        <w:jc w:val="both"/>
        <w:rPr>
          <w:rFonts w:ascii="Times New Roman" w:eastAsia="Calibri" w:hAnsi="Times New Roman" w:cs="Times New Roman"/>
          <w:color w:val="000000"/>
          <w:sz w:val="28"/>
          <w:szCs w:val="28"/>
          <w:u w:val="single"/>
        </w:rPr>
      </w:pPr>
      <w:r>
        <w:rPr>
          <w:rFonts w:ascii="Times New Roman" w:hAnsi="Times New Roman"/>
          <w:color w:val="000000"/>
          <w:sz w:val="28"/>
          <w:szCs w:val="28"/>
          <w:u w:val="single"/>
        </w:rPr>
        <w:t>Вопросы и/или тесты для проверки теоретических знаний студентов (пороговый уровень формирования компетенции):</w:t>
      </w:r>
    </w:p>
    <w:p w14:paraId="076004EC" w14:textId="77777777" w:rsidR="00BA3990" w:rsidRDefault="00BA3990" w:rsidP="00BA3990">
      <w:pPr>
        <w:shd w:val="clear" w:color="auto" w:fill="FFFFFF"/>
        <w:autoSpaceDE w:val="0"/>
        <w:autoSpaceDN w:val="0"/>
        <w:adjustRightInd w:val="0"/>
        <w:spacing w:after="0" w:line="240" w:lineRule="auto"/>
        <w:jc w:val="center"/>
        <w:rPr>
          <w:rFonts w:ascii="Times New Roman" w:hAnsi="Times New Roman" w:cs="Times New Roman"/>
          <w:b/>
          <w:iCs/>
          <w:color w:val="000000"/>
          <w:sz w:val="28"/>
          <w:szCs w:val="28"/>
        </w:rPr>
      </w:pPr>
    </w:p>
    <w:p w14:paraId="09A989A2" w14:textId="77777777" w:rsidR="00BA3990" w:rsidRDefault="00BA3990" w:rsidP="00BA3990">
      <w:pPr>
        <w:shd w:val="clear" w:color="auto" w:fill="FFFFFF"/>
        <w:autoSpaceDE w:val="0"/>
        <w:autoSpaceDN w:val="0"/>
        <w:adjustRightInd w:val="0"/>
        <w:spacing w:after="0" w:line="240" w:lineRule="auto"/>
        <w:jc w:val="center"/>
        <w:rPr>
          <w:rFonts w:ascii="Times New Roman" w:hAnsi="Times New Roman" w:cs="Times New Roman"/>
          <w:b/>
          <w:i/>
          <w:sz w:val="24"/>
          <w:szCs w:val="28"/>
        </w:rPr>
      </w:pPr>
      <w:r>
        <w:rPr>
          <w:rFonts w:ascii="Times New Roman" w:hAnsi="Times New Roman" w:cs="Times New Roman"/>
          <w:b/>
          <w:iCs/>
          <w:color w:val="000000"/>
          <w:sz w:val="24"/>
          <w:szCs w:val="28"/>
        </w:rPr>
        <w:t>Вопросы к дифференцированному зачету:</w:t>
      </w:r>
    </w:p>
    <w:p w14:paraId="4811D2A9"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1.</w:t>
      </w:r>
      <w:r>
        <w:rPr>
          <w:rFonts w:ascii="Times New Roman" w:eastAsia="Calibri" w:hAnsi="Times New Roman" w:cs="Times New Roman"/>
          <w:color w:val="000000"/>
          <w:sz w:val="24"/>
          <w:szCs w:val="28"/>
        </w:rPr>
        <w:tab/>
        <w:t>Понятие «истории». Историческая наука и ее функции в обществе. Исторические источники и их виды.</w:t>
      </w:r>
    </w:p>
    <w:p w14:paraId="6ECB69D2"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2.</w:t>
      </w:r>
      <w:r>
        <w:rPr>
          <w:rFonts w:ascii="Times New Roman" w:eastAsia="Calibri" w:hAnsi="Times New Roman" w:cs="Times New Roman"/>
          <w:color w:val="000000"/>
          <w:sz w:val="24"/>
          <w:szCs w:val="28"/>
        </w:rPr>
        <w:tab/>
        <w:t>Основные этапы отечественной историографии истории России: X-XIX вв.</w:t>
      </w:r>
    </w:p>
    <w:p w14:paraId="0CA7819F"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3.</w:t>
      </w:r>
      <w:r>
        <w:rPr>
          <w:rFonts w:ascii="Times New Roman" w:eastAsia="Calibri" w:hAnsi="Times New Roman" w:cs="Times New Roman"/>
          <w:color w:val="000000"/>
          <w:sz w:val="24"/>
          <w:szCs w:val="28"/>
        </w:rPr>
        <w:tab/>
        <w:t>Отечественная историография XX в. об истории России: советская и эмигрантская историография</w:t>
      </w:r>
      <w:proofErr w:type="gramStart"/>
      <w:r>
        <w:rPr>
          <w:rFonts w:ascii="Times New Roman" w:eastAsia="Calibri" w:hAnsi="Times New Roman" w:cs="Times New Roman"/>
          <w:color w:val="000000"/>
          <w:sz w:val="24"/>
          <w:szCs w:val="28"/>
        </w:rPr>
        <w:t xml:space="preserve"> .</w:t>
      </w:r>
      <w:proofErr w:type="gramEnd"/>
      <w:r>
        <w:rPr>
          <w:rFonts w:ascii="Times New Roman" w:eastAsia="Calibri" w:hAnsi="Times New Roman" w:cs="Times New Roman"/>
          <w:color w:val="000000"/>
          <w:sz w:val="24"/>
          <w:szCs w:val="28"/>
        </w:rPr>
        <w:t xml:space="preserve"> Евразийство. Современные концепции (формационный и цивилизационный подходы). </w:t>
      </w:r>
    </w:p>
    <w:p w14:paraId="11246CA2"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4.</w:t>
      </w:r>
      <w:r>
        <w:rPr>
          <w:rFonts w:ascii="Times New Roman" w:eastAsia="Calibri" w:hAnsi="Times New Roman" w:cs="Times New Roman"/>
          <w:color w:val="000000"/>
          <w:sz w:val="24"/>
          <w:szCs w:val="28"/>
        </w:rPr>
        <w:tab/>
        <w:t>Формирование государств в период раннего средневековья в Западной Европе. Этапы истории Древнерусского государства. Норманнская теория о происхождении Древнерусского государства и ее критики. Первые киевские князья, их деятельность (генеалогическая схема) (вторая половина IX –начало XI в.)</w:t>
      </w:r>
      <w:proofErr w:type="gramStart"/>
      <w:r>
        <w:rPr>
          <w:rFonts w:ascii="Times New Roman" w:eastAsia="Calibri" w:hAnsi="Times New Roman" w:cs="Times New Roman"/>
          <w:color w:val="000000"/>
          <w:sz w:val="24"/>
          <w:szCs w:val="28"/>
        </w:rPr>
        <w:t>.П</w:t>
      </w:r>
      <w:proofErr w:type="gramEnd"/>
      <w:r>
        <w:rPr>
          <w:rFonts w:ascii="Times New Roman" w:eastAsia="Calibri" w:hAnsi="Times New Roman" w:cs="Times New Roman"/>
          <w:color w:val="000000"/>
          <w:sz w:val="24"/>
          <w:szCs w:val="28"/>
        </w:rPr>
        <w:t>ринятие Русью христианства.</w:t>
      </w:r>
    </w:p>
    <w:p w14:paraId="3D683B59"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5.</w:t>
      </w:r>
      <w:r>
        <w:rPr>
          <w:rFonts w:ascii="Times New Roman" w:eastAsia="Calibri" w:hAnsi="Times New Roman" w:cs="Times New Roman"/>
          <w:color w:val="000000"/>
          <w:sz w:val="24"/>
          <w:szCs w:val="28"/>
        </w:rPr>
        <w:tab/>
        <w:t>Расцвет Древней Руси. Правление Ярослава Мудрого и Владимира Мономаха. «Русская Правда»- памятник древнерусского права. Причины и последствия политической раздробленности. Генеалогическая схема правления киевских князей в XI – первой половине XII вв.</w:t>
      </w:r>
    </w:p>
    <w:p w14:paraId="62B99D85"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6.</w:t>
      </w:r>
      <w:r>
        <w:rPr>
          <w:rFonts w:ascii="Times New Roman" w:eastAsia="Calibri" w:hAnsi="Times New Roman" w:cs="Times New Roman"/>
          <w:color w:val="000000"/>
          <w:sz w:val="24"/>
          <w:szCs w:val="28"/>
        </w:rPr>
        <w:tab/>
        <w:t>Борьба с крестоносцами и татаро-монгольское нашествие на Русь. Причины покорения Русских земель. Историки о влияние татаро-монгольского ига на российскую историю</w:t>
      </w:r>
      <w:proofErr w:type="gramStart"/>
      <w:r>
        <w:rPr>
          <w:rFonts w:ascii="Times New Roman" w:eastAsia="Calibri" w:hAnsi="Times New Roman" w:cs="Times New Roman"/>
          <w:color w:val="000000"/>
          <w:sz w:val="24"/>
          <w:szCs w:val="28"/>
        </w:rPr>
        <w:t xml:space="preserve"> .</w:t>
      </w:r>
      <w:proofErr w:type="gramEnd"/>
      <w:r>
        <w:rPr>
          <w:rFonts w:ascii="Times New Roman" w:eastAsia="Calibri" w:hAnsi="Times New Roman" w:cs="Times New Roman"/>
          <w:color w:val="000000"/>
          <w:sz w:val="24"/>
          <w:szCs w:val="28"/>
        </w:rPr>
        <w:t xml:space="preserve"> </w:t>
      </w:r>
    </w:p>
    <w:p w14:paraId="05DCEF81"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7.</w:t>
      </w:r>
      <w:r>
        <w:rPr>
          <w:rFonts w:ascii="Times New Roman" w:eastAsia="Calibri" w:hAnsi="Times New Roman" w:cs="Times New Roman"/>
          <w:color w:val="000000"/>
          <w:sz w:val="24"/>
          <w:szCs w:val="28"/>
        </w:rPr>
        <w:tab/>
        <w:t>Северо-Восточная Русь XIII-XIV вв. Возвышение Москвы. Политика первых московских князей (генеалогическая схема). Борьба с татаро-монгольским игом.</w:t>
      </w:r>
    </w:p>
    <w:p w14:paraId="07DCE8D4"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8.</w:t>
      </w:r>
      <w:r>
        <w:rPr>
          <w:rFonts w:ascii="Times New Roman" w:eastAsia="Calibri" w:hAnsi="Times New Roman" w:cs="Times New Roman"/>
          <w:color w:val="000000"/>
          <w:sz w:val="24"/>
          <w:szCs w:val="28"/>
        </w:rPr>
        <w:tab/>
        <w:t>Особенности политического и социально-экономического развития Великого Новгорода (X-XV вв.).</w:t>
      </w:r>
    </w:p>
    <w:p w14:paraId="40DCD300"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9.</w:t>
      </w:r>
      <w:r>
        <w:rPr>
          <w:rFonts w:ascii="Times New Roman" w:eastAsia="Calibri" w:hAnsi="Times New Roman" w:cs="Times New Roman"/>
          <w:color w:val="000000"/>
          <w:sz w:val="24"/>
          <w:szCs w:val="28"/>
        </w:rPr>
        <w:tab/>
        <w:t>Русские и Литовские земли в XIII-XV вв. Особенности формирования и внутриполитического устройства Литовско-Русского государства.</w:t>
      </w:r>
    </w:p>
    <w:p w14:paraId="72977380"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10.</w:t>
      </w:r>
      <w:r>
        <w:rPr>
          <w:rFonts w:ascii="Times New Roman" w:eastAsia="Calibri" w:hAnsi="Times New Roman" w:cs="Times New Roman"/>
          <w:color w:val="000000"/>
          <w:sz w:val="24"/>
          <w:szCs w:val="28"/>
        </w:rPr>
        <w:tab/>
        <w:t>Процессы централизации западноевропейских государств. Объединение русских земель вокруг Москвы (XV-начало XVI вв.). Особенности «московской модели» централизации. Роль Ивана III в создании единого централизованного государства.</w:t>
      </w:r>
    </w:p>
    <w:p w14:paraId="3736E0CC"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11.</w:t>
      </w:r>
      <w:r>
        <w:rPr>
          <w:rFonts w:ascii="Times New Roman" w:eastAsia="Calibri" w:hAnsi="Times New Roman" w:cs="Times New Roman"/>
          <w:color w:val="000000"/>
          <w:sz w:val="24"/>
          <w:szCs w:val="28"/>
        </w:rPr>
        <w:tab/>
        <w:t>XVI в. в мировой истории. Иван IV (Грозный): путь от Избранной Рады к опричнине.</w:t>
      </w:r>
    </w:p>
    <w:p w14:paraId="4F5AD025"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12.</w:t>
      </w:r>
      <w:r>
        <w:rPr>
          <w:rFonts w:ascii="Times New Roman" w:eastAsia="Calibri" w:hAnsi="Times New Roman" w:cs="Times New Roman"/>
          <w:color w:val="000000"/>
          <w:sz w:val="24"/>
          <w:szCs w:val="28"/>
        </w:rPr>
        <w:tab/>
        <w:t>XVII в. с мировой истории. Хронология Смутного времени</w:t>
      </w:r>
      <w:proofErr w:type="gramStart"/>
      <w:r>
        <w:rPr>
          <w:rFonts w:ascii="Times New Roman" w:eastAsia="Calibri" w:hAnsi="Times New Roman" w:cs="Times New Roman"/>
          <w:color w:val="000000"/>
          <w:sz w:val="24"/>
          <w:szCs w:val="28"/>
        </w:rPr>
        <w:t xml:space="preserve"> :</w:t>
      </w:r>
      <w:proofErr w:type="gramEnd"/>
      <w:r>
        <w:rPr>
          <w:rFonts w:ascii="Times New Roman" w:eastAsia="Calibri" w:hAnsi="Times New Roman" w:cs="Times New Roman"/>
          <w:color w:val="000000"/>
          <w:sz w:val="24"/>
          <w:szCs w:val="28"/>
        </w:rPr>
        <w:t xml:space="preserve"> причины, основные периоды, последствия. Воцарение династии Романовых.</w:t>
      </w:r>
    </w:p>
    <w:p w14:paraId="69EFF3B4"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13.</w:t>
      </w:r>
      <w:r>
        <w:rPr>
          <w:rFonts w:ascii="Times New Roman" w:eastAsia="Calibri" w:hAnsi="Times New Roman" w:cs="Times New Roman"/>
          <w:color w:val="000000"/>
          <w:sz w:val="24"/>
          <w:szCs w:val="28"/>
        </w:rPr>
        <w:tab/>
        <w:t>Внутренняя и внешняя политика первых Романовых (Михаил Федорович, Алексей Михайлович, Федор Алексеевич). Реформы патриарха Никона и церковный раскол.</w:t>
      </w:r>
    </w:p>
    <w:p w14:paraId="35653F8B"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14.</w:t>
      </w:r>
      <w:r>
        <w:rPr>
          <w:rFonts w:ascii="Times New Roman" w:eastAsia="Calibri" w:hAnsi="Times New Roman" w:cs="Times New Roman"/>
          <w:color w:val="000000"/>
          <w:sz w:val="24"/>
          <w:szCs w:val="28"/>
        </w:rPr>
        <w:tab/>
        <w:t>XVIII в. в мировой истории. Реформы Петра I и их значение для развития Российского общества.</w:t>
      </w:r>
    </w:p>
    <w:p w14:paraId="08439AB4"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15.</w:t>
      </w:r>
      <w:r>
        <w:rPr>
          <w:rFonts w:ascii="Times New Roman" w:eastAsia="Calibri" w:hAnsi="Times New Roman" w:cs="Times New Roman"/>
          <w:color w:val="000000"/>
          <w:sz w:val="24"/>
          <w:szCs w:val="28"/>
        </w:rPr>
        <w:tab/>
        <w:t>Внутренняя и внешняя политика Российской империи в эпоху дворцовых переворотов 1725-1762 гг.</w:t>
      </w:r>
    </w:p>
    <w:p w14:paraId="2492B1C0"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16.</w:t>
      </w:r>
      <w:r>
        <w:rPr>
          <w:rFonts w:ascii="Times New Roman" w:eastAsia="Calibri" w:hAnsi="Times New Roman" w:cs="Times New Roman"/>
          <w:color w:val="000000"/>
          <w:sz w:val="24"/>
          <w:szCs w:val="28"/>
        </w:rPr>
        <w:tab/>
        <w:t>Основные направления внутренней и внешней политики Екатерины II. Особенности российского просвещенного абсолютизма.</w:t>
      </w:r>
    </w:p>
    <w:p w14:paraId="2AB9DBBB"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17.</w:t>
      </w:r>
      <w:r>
        <w:rPr>
          <w:rFonts w:ascii="Times New Roman" w:eastAsia="Calibri" w:hAnsi="Times New Roman" w:cs="Times New Roman"/>
          <w:color w:val="000000"/>
          <w:sz w:val="24"/>
          <w:szCs w:val="28"/>
        </w:rPr>
        <w:tab/>
        <w:t xml:space="preserve">Особенности развития российского общества XVIII века. Правление Павла I. </w:t>
      </w:r>
    </w:p>
    <w:p w14:paraId="372F6BA0"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18.</w:t>
      </w:r>
      <w:r>
        <w:rPr>
          <w:rFonts w:ascii="Times New Roman" w:eastAsia="Calibri" w:hAnsi="Times New Roman" w:cs="Times New Roman"/>
          <w:color w:val="000000"/>
          <w:sz w:val="24"/>
          <w:szCs w:val="28"/>
        </w:rPr>
        <w:tab/>
      </w:r>
      <w:proofErr w:type="spellStart"/>
      <w:r>
        <w:rPr>
          <w:rFonts w:ascii="Times New Roman" w:eastAsia="Calibri" w:hAnsi="Times New Roman" w:cs="Times New Roman"/>
          <w:color w:val="000000"/>
          <w:sz w:val="24"/>
          <w:szCs w:val="28"/>
        </w:rPr>
        <w:t>XIXв</w:t>
      </w:r>
      <w:proofErr w:type="spellEnd"/>
      <w:r>
        <w:rPr>
          <w:rFonts w:ascii="Times New Roman" w:eastAsia="Calibri" w:hAnsi="Times New Roman" w:cs="Times New Roman"/>
          <w:color w:val="000000"/>
          <w:sz w:val="24"/>
          <w:szCs w:val="28"/>
        </w:rPr>
        <w:t xml:space="preserve">. в мировой истории. Александр I: от «правительственного либерализма» к «правительственной реакции». Государственная деятельность М.М. Сперанского и </w:t>
      </w:r>
      <w:proofErr w:type="spellStart"/>
      <w:r>
        <w:rPr>
          <w:rFonts w:ascii="Times New Roman" w:eastAsia="Calibri" w:hAnsi="Times New Roman" w:cs="Times New Roman"/>
          <w:color w:val="000000"/>
          <w:sz w:val="24"/>
          <w:szCs w:val="28"/>
        </w:rPr>
        <w:t>А.А.Аракчеева</w:t>
      </w:r>
      <w:proofErr w:type="spellEnd"/>
      <w:r>
        <w:rPr>
          <w:rFonts w:ascii="Times New Roman" w:eastAsia="Calibri" w:hAnsi="Times New Roman" w:cs="Times New Roman"/>
          <w:color w:val="000000"/>
          <w:sz w:val="24"/>
          <w:szCs w:val="28"/>
        </w:rPr>
        <w:t>.</w:t>
      </w:r>
    </w:p>
    <w:p w14:paraId="3140B909"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19.</w:t>
      </w:r>
      <w:r>
        <w:rPr>
          <w:rFonts w:ascii="Times New Roman" w:eastAsia="Calibri" w:hAnsi="Times New Roman" w:cs="Times New Roman"/>
          <w:color w:val="000000"/>
          <w:sz w:val="24"/>
          <w:szCs w:val="28"/>
        </w:rPr>
        <w:tab/>
        <w:t>Движение декабристов: тайные общества, программы, восстание 14 декабря 1725 г.</w:t>
      </w:r>
    </w:p>
    <w:p w14:paraId="1B0754EE"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20.</w:t>
      </w:r>
      <w:r>
        <w:rPr>
          <w:rFonts w:ascii="Times New Roman" w:eastAsia="Calibri" w:hAnsi="Times New Roman" w:cs="Times New Roman"/>
          <w:color w:val="000000"/>
          <w:sz w:val="24"/>
          <w:szCs w:val="28"/>
        </w:rPr>
        <w:tab/>
        <w:t>Военно-полицейский режим Николая I . Теория официальной народности.</w:t>
      </w:r>
    </w:p>
    <w:p w14:paraId="0351ECF5"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21.</w:t>
      </w:r>
      <w:r>
        <w:rPr>
          <w:rFonts w:ascii="Times New Roman" w:eastAsia="Calibri" w:hAnsi="Times New Roman" w:cs="Times New Roman"/>
          <w:color w:val="000000"/>
          <w:sz w:val="24"/>
          <w:szCs w:val="28"/>
        </w:rPr>
        <w:tab/>
        <w:t>Александр II и буржуазно-либеральные реформы 60-70-х гг. XIX века.</w:t>
      </w:r>
    </w:p>
    <w:p w14:paraId="78FC12D8"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22.</w:t>
      </w:r>
      <w:r>
        <w:rPr>
          <w:rFonts w:ascii="Times New Roman" w:eastAsia="Calibri" w:hAnsi="Times New Roman" w:cs="Times New Roman"/>
          <w:color w:val="000000"/>
          <w:sz w:val="24"/>
          <w:szCs w:val="28"/>
        </w:rPr>
        <w:tab/>
        <w:t>Особенности российского буржуазного либерализма XIX в. Западники и славянофилы.</w:t>
      </w:r>
    </w:p>
    <w:p w14:paraId="796BF03D"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23.</w:t>
      </w:r>
      <w:r>
        <w:rPr>
          <w:rFonts w:ascii="Times New Roman" w:eastAsia="Calibri" w:hAnsi="Times New Roman" w:cs="Times New Roman"/>
          <w:color w:val="000000"/>
          <w:sz w:val="24"/>
          <w:szCs w:val="28"/>
        </w:rPr>
        <w:tab/>
        <w:t xml:space="preserve">Русский социализм </w:t>
      </w:r>
      <w:proofErr w:type="spellStart"/>
      <w:r>
        <w:rPr>
          <w:rFonts w:ascii="Times New Roman" w:eastAsia="Calibri" w:hAnsi="Times New Roman" w:cs="Times New Roman"/>
          <w:color w:val="000000"/>
          <w:sz w:val="24"/>
          <w:szCs w:val="28"/>
        </w:rPr>
        <w:t>А.И.Герцена</w:t>
      </w:r>
      <w:proofErr w:type="spellEnd"/>
      <w:r>
        <w:rPr>
          <w:rFonts w:ascii="Times New Roman" w:eastAsia="Calibri" w:hAnsi="Times New Roman" w:cs="Times New Roman"/>
          <w:color w:val="000000"/>
          <w:sz w:val="24"/>
          <w:szCs w:val="28"/>
        </w:rPr>
        <w:t xml:space="preserve"> и </w:t>
      </w:r>
      <w:proofErr w:type="spellStart"/>
      <w:r>
        <w:rPr>
          <w:rFonts w:ascii="Times New Roman" w:eastAsia="Calibri" w:hAnsi="Times New Roman" w:cs="Times New Roman"/>
          <w:color w:val="000000"/>
          <w:sz w:val="24"/>
          <w:szCs w:val="28"/>
        </w:rPr>
        <w:t>Н.Г.Чернышевского</w:t>
      </w:r>
      <w:proofErr w:type="spellEnd"/>
      <w:r>
        <w:rPr>
          <w:rFonts w:ascii="Times New Roman" w:eastAsia="Calibri" w:hAnsi="Times New Roman" w:cs="Times New Roman"/>
          <w:color w:val="000000"/>
          <w:sz w:val="24"/>
          <w:szCs w:val="28"/>
        </w:rPr>
        <w:t>. Народническое движение 60-80-х гг. XIX в.: основные направления идеологии (</w:t>
      </w:r>
      <w:proofErr w:type="spellStart"/>
      <w:r>
        <w:rPr>
          <w:rFonts w:ascii="Times New Roman" w:eastAsia="Calibri" w:hAnsi="Times New Roman" w:cs="Times New Roman"/>
          <w:color w:val="000000"/>
          <w:sz w:val="24"/>
          <w:szCs w:val="28"/>
        </w:rPr>
        <w:t>П.Лавров</w:t>
      </w:r>
      <w:proofErr w:type="spellEnd"/>
      <w:r>
        <w:rPr>
          <w:rFonts w:ascii="Times New Roman" w:eastAsia="Calibri" w:hAnsi="Times New Roman" w:cs="Times New Roman"/>
          <w:color w:val="000000"/>
          <w:sz w:val="24"/>
          <w:szCs w:val="28"/>
        </w:rPr>
        <w:t xml:space="preserve">, </w:t>
      </w:r>
      <w:proofErr w:type="spellStart"/>
      <w:r>
        <w:rPr>
          <w:rFonts w:ascii="Times New Roman" w:eastAsia="Calibri" w:hAnsi="Times New Roman" w:cs="Times New Roman"/>
          <w:color w:val="000000"/>
          <w:sz w:val="24"/>
          <w:szCs w:val="28"/>
        </w:rPr>
        <w:t>М.Бакунин</w:t>
      </w:r>
      <w:proofErr w:type="spellEnd"/>
      <w:r>
        <w:rPr>
          <w:rFonts w:ascii="Times New Roman" w:eastAsia="Calibri" w:hAnsi="Times New Roman" w:cs="Times New Roman"/>
          <w:color w:val="000000"/>
          <w:sz w:val="24"/>
          <w:szCs w:val="28"/>
        </w:rPr>
        <w:t xml:space="preserve">, </w:t>
      </w:r>
      <w:proofErr w:type="spellStart"/>
      <w:r>
        <w:rPr>
          <w:rFonts w:ascii="Times New Roman" w:eastAsia="Calibri" w:hAnsi="Times New Roman" w:cs="Times New Roman"/>
          <w:color w:val="000000"/>
          <w:sz w:val="24"/>
          <w:szCs w:val="28"/>
        </w:rPr>
        <w:t>П.Ткачев</w:t>
      </w:r>
      <w:proofErr w:type="spellEnd"/>
      <w:r>
        <w:rPr>
          <w:rFonts w:ascii="Times New Roman" w:eastAsia="Calibri" w:hAnsi="Times New Roman" w:cs="Times New Roman"/>
          <w:color w:val="000000"/>
          <w:sz w:val="24"/>
          <w:szCs w:val="28"/>
        </w:rPr>
        <w:t>). Деятельность народнических организаций «Земля и Воля», «Народная Воля», «Черный передел».</w:t>
      </w:r>
    </w:p>
    <w:p w14:paraId="3CEC4A2C"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24.</w:t>
      </w:r>
      <w:r>
        <w:rPr>
          <w:rFonts w:ascii="Times New Roman" w:eastAsia="Calibri" w:hAnsi="Times New Roman" w:cs="Times New Roman"/>
          <w:color w:val="000000"/>
          <w:sz w:val="24"/>
          <w:szCs w:val="28"/>
        </w:rPr>
        <w:tab/>
        <w:t>Внешняя политика Российской империи в XIX в.</w:t>
      </w:r>
    </w:p>
    <w:p w14:paraId="4FE6571F"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25.</w:t>
      </w:r>
      <w:r>
        <w:rPr>
          <w:rFonts w:ascii="Times New Roman" w:eastAsia="Calibri" w:hAnsi="Times New Roman" w:cs="Times New Roman"/>
          <w:color w:val="000000"/>
          <w:sz w:val="24"/>
          <w:szCs w:val="28"/>
        </w:rPr>
        <w:tab/>
        <w:t xml:space="preserve">Россия на рубеже XIX-XX вв. Реформаторская деятельность </w:t>
      </w:r>
      <w:proofErr w:type="spellStart"/>
      <w:r>
        <w:rPr>
          <w:rFonts w:ascii="Times New Roman" w:eastAsia="Calibri" w:hAnsi="Times New Roman" w:cs="Times New Roman"/>
          <w:color w:val="000000"/>
          <w:sz w:val="24"/>
          <w:szCs w:val="28"/>
        </w:rPr>
        <w:t>С.Ю.Витте</w:t>
      </w:r>
      <w:proofErr w:type="spellEnd"/>
      <w:r>
        <w:rPr>
          <w:rFonts w:ascii="Times New Roman" w:eastAsia="Calibri" w:hAnsi="Times New Roman" w:cs="Times New Roman"/>
          <w:color w:val="000000"/>
          <w:sz w:val="24"/>
          <w:szCs w:val="28"/>
        </w:rPr>
        <w:t xml:space="preserve"> и </w:t>
      </w:r>
      <w:proofErr w:type="spellStart"/>
      <w:r>
        <w:rPr>
          <w:rFonts w:ascii="Times New Roman" w:eastAsia="Calibri" w:hAnsi="Times New Roman" w:cs="Times New Roman"/>
          <w:color w:val="000000"/>
          <w:sz w:val="24"/>
          <w:szCs w:val="28"/>
        </w:rPr>
        <w:t>П.А.Столыпина</w:t>
      </w:r>
      <w:proofErr w:type="spellEnd"/>
      <w:r>
        <w:rPr>
          <w:rFonts w:ascii="Times New Roman" w:eastAsia="Calibri" w:hAnsi="Times New Roman" w:cs="Times New Roman"/>
          <w:color w:val="000000"/>
          <w:sz w:val="24"/>
          <w:szCs w:val="28"/>
        </w:rPr>
        <w:t>.</w:t>
      </w:r>
    </w:p>
    <w:p w14:paraId="52A911A2"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26.</w:t>
      </w:r>
      <w:r>
        <w:rPr>
          <w:rFonts w:ascii="Times New Roman" w:eastAsia="Calibri" w:hAnsi="Times New Roman" w:cs="Times New Roman"/>
          <w:color w:val="000000"/>
          <w:sz w:val="24"/>
          <w:szCs w:val="28"/>
        </w:rPr>
        <w:tab/>
        <w:t xml:space="preserve">Первая революция в России (1905-1907гг). </w:t>
      </w:r>
    </w:p>
    <w:p w14:paraId="3B1657BB"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27.</w:t>
      </w:r>
      <w:r>
        <w:rPr>
          <w:rFonts w:ascii="Times New Roman" w:eastAsia="Calibri" w:hAnsi="Times New Roman" w:cs="Times New Roman"/>
          <w:color w:val="000000"/>
          <w:sz w:val="24"/>
          <w:szCs w:val="28"/>
        </w:rPr>
        <w:tab/>
        <w:t>Третьеиюньская монархия. I, II,III, IV Государственные Думы (1906-1917) и их место в политической структуре общества.</w:t>
      </w:r>
    </w:p>
    <w:p w14:paraId="63307FA4"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28.</w:t>
      </w:r>
      <w:r>
        <w:rPr>
          <w:rFonts w:ascii="Times New Roman" w:eastAsia="Calibri" w:hAnsi="Times New Roman" w:cs="Times New Roman"/>
          <w:color w:val="000000"/>
          <w:sz w:val="24"/>
          <w:szCs w:val="28"/>
        </w:rPr>
        <w:tab/>
        <w:t>Складывание российской многопартийности в начале XX века. Ведущие политические партии России: Союз русского народа, Союз 17-го октября, Конституционно-демократическая партия, Партия социалистов-революционеров, Российская социал-демократическая рабочая партия.</w:t>
      </w:r>
    </w:p>
    <w:p w14:paraId="569DA732"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29.</w:t>
      </w:r>
      <w:r>
        <w:rPr>
          <w:rFonts w:ascii="Times New Roman" w:eastAsia="Calibri" w:hAnsi="Times New Roman" w:cs="Times New Roman"/>
          <w:color w:val="000000"/>
          <w:sz w:val="24"/>
          <w:szCs w:val="28"/>
        </w:rPr>
        <w:tab/>
        <w:t>Участие России в Первой мировой войне. Кризис Российской империи в условиях мировой войны. Февральская революция 1917 г. и падение царизма.</w:t>
      </w:r>
    </w:p>
    <w:p w14:paraId="7924033A"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30.</w:t>
      </w:r>
      <w:r>
        <w:rPr>
          <w:rFonts w:ascii="Times New Roman" w:eastAsia="Calibri" w:hAnsi="Times New Roman" w:cs="Times New Roman"/>
          <w:color w:val="000000"/>
          <w:sz w:val="24"/>
          <w:szCs w:val="28"/>
        </w:rPr>
        <w:tab/>
        <w:t xml:space="preserve">Россия 1917 г. от февраля к октябрю: выбор исторического пути. Октябрьские события 1917 г. Победа большевиков. </w:t>
      </w:r>
    </w:p>
    <w:p w14:paraId="759CAEA5"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31.</w:t>
      </w:r>
      <w:r>
        <w:rPr>
          <w:rFonts w:ascii="Times New Roman" w:eastAsia="Calibri" w:hAnsi="Times New Roman" w:cs="Times New Roman"/>
          <w:color w:val="000000"/>
          <w:sz w:val="24"/>
          <w:szCs w:val="28"/>
        </w:rPr>
        <w:tab/>
        <w:t>Первые революционные преобразования в России. Брестский мир. Роспуск Учредительного собрания.</w:t>
      </w:r>
    </w:p>
    <w:p w14:paraId="16E4E369"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32.</w:t>
      </w:r>
      <w:r>
        <w:rPr>
          <w:rFonts w:ascii="Times New Roman" w:eastAsia="Calibri" w:hAnsi="Times New Roman" w:cs="Times New Roman"/>
          <w:color w:val="000000"/>
          <w:sz w:val="24"/>
          <w:szCs w:val="28"/>
        </w:rPr>
        <w:tab/>
        <w:t>Гражданская война в России и иностранная интервенция. Политика военного коммунизма.(1918-1921 гг.)</w:t>
      </w:r>
    </w:p>
    <w:p w14:paraId="65F4E32C"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33.</w:t>
      </w:r>
      <w:r>
        <w:rPr>
          <w:rFonts w:ascii="Times New Roman" w:eastAsia="Calibri" w:hAnsi="Times New Roman" w:cs="Times New Roman"/>
          <w:color w:val="000000"/>
          <w:sz w:val="24"/>
          <w:szCs w:val="28"/>
        </w:rPr>
        <w:tab/>
        <w:t xml:space="preserve">Кризис диктатуры большевиков в конец 1920 - начало 1921 гг. Переход к новой экономической политике. Итоги и причины свертывания НЭПа </w:t>
      </w:r>
    </w:p>
    <w:p w14:paraId="7EBBF961"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34.</w:t>
      </w:r>
      <w:r>
        <w:rPr>
          <w:rFonts w:ascii="Times New Roman" w:eastAsia="Calibri" w:hAnsi="Times New Roman" w:cs="Times New Roman"/>
          <w:color w:val="000000"/>
          <w:sz w:val="24"/>
          <w:szCs w:val="28"/>
        </w:rPr>
        <w:tab/>
        <w:t>Политическое развитие советской России в 1920-1930-ые годы. Складывание тоталитарного режима и его губительные последствия.</w:t>
      </w:r>
    </w:p>
    <w:p w14:paraId="0C5AFBBF"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35.</w:t>
      </w:r>
      <w:r>
        <w:rPr>
          <w:rFonts w:ascii="Times New Roman" w:eastAsia="Calibri" w:hAnsi="Times New Roman" w:cs="Times New Roman"/>
          <w:color w:val="000000"/>
          <w:sz w:val="24"/>
          <w:szCs w:val="28"/>
        </w:rPr>
        <w:tab/>
        <w:t>Социально-экономическое развитие советской России в 20-30 гг. XX века. Строительство социализма в СССР (индустриализация</w:t>
      </w:r>
      <w:proofErr w:type="gramStart"/>
      <w:r>
        <w:rPr>
          <w:rFonts w:ascii="Times New Roman" w:eastAsia="Calibri" w:hAnsi="Times New Roman" w:cs="Times New Roman"/>
          <w:color w:val="000000"/>
          <w:sz w:val="24"/>
          <w:szCs w:val="28"/>
        </w:rPr>
        <w:t xml:space="preserve"> ,</w:t>
      </w:r>
      <w:proofErr w:type="gramEnd"/>
      <w:r>
        <w:rPr>
          <w:rFonts w:ascii="Times New Roman" w:eastAsia="Calibri" w:hAnsi="Times New Roman" w:cs="Times New Roman"/>
          <w:color w:val="000000"/>
          <w:sz w:val="24"/>
          <w:szCs w:val="28"/>
        </w:rPr>
        <w:t xml:space="preserve"> коллективизация, культурная революция). Итоги развития СССР в годы предвоенных пятилеток (1928-1937).</w:t>
      </w:r>
    </w:p>
    <w:p w14:paraId="19788B75"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36.</w:t>
      </w:r>
      <w:r>
        <w:rPr>
          <w:rFonts w:ascii="Times New Roman" w:eastAsia="Calibri" w:hAnsi="Times New Roman" w:cs="Times New Roman"/>
          <w:color w:val="000000"/>
          <w:sz w:val="24"/>
          <w:szCs w:val="28"/>
        </w:rPr>
        <w:tab/>
        <w:t xml:space="preserve">Внешняя политика СССР в 20-30 гг. XX в. </w:t>
      </w:r>
    </w:p>
    <w:p w14:paraId="408ABC67"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37.</w:t>
      </w:r>
      <w:r>
        <w:rPr>
          <w:rFonts w:ascii="Times New Roman" w:eastAsia="Calibri" w:hAnsi="Times New Roman" w:cs="Times New Roman"/>
          <w:color w:val="000000"/>
          <w:sz w:val="24"/>
          <w:szCs w:val="28"/>
        </w:rPr>
        <w:tab/>
        <w:t>Внешняя и внутренняя политика СССР накануне Великой Отечественной войны (1939-1941).Советско-германские договоренности. Советско-финская война.</w:t>
      </w:r>
    </w:p>
    <w:p w14:paraId="256A9E66"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38.</w:t>
      </w:r>
      <w:r>
        <w:rPr>
          <w:rFonts w:ascii="Times New Roman" w:eastAsia="Calibri" w:hAnsi="Times New Roman" w:cs="Times New Roman"/>
          <w:color w:val="000000"/>
          <w:sz w:val="24"/>
          <w:szCs w:val="28"/>
        </w:rPr>
        <w:tab/>
        <w:t>СССР в годы Второй мировой и Великой Отечественной войне.</w:t>
      </w:r>
    </w:p>
    <w:p w14:paraId="064B86E0"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39.</w:t>
      </w:r>
      <w:r>
        <w:rPr>
          <w:rFonts w:ascii="Times New Roman" w:eastAsia="Calibri" w:hAnsi="Times New Roman" w:cs="Times New Roman"/>
          <w:color w:val="000000"/>
          <w:sz w:val="24"/>
          <w:szCs w:val="28"/>
        </w:rPr>
        <w:tab/>
        <w:t>Основные направления внутренней политики СССР во2-ой половине 1940-х- 1-ой половине 1980-х гг.</w:t>
      </w:r>
    </w:p>
    <w:p w14:paraId="1A81EE5C"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40.</w:t>
      </w:r>
      <w:r>
        <w:rPr>
          <w:rFonts w:ascii="Times New Roman" w:eastAsia="Calibri" w:hAnsi="Times New Roman" w:cs="Times New Roman"/>
          <w:color w:val="000000"/>
          <w:sz w:val="24"/>
          <w:szCs w:val="28"/>
        </w:rPr>
        <w:tab/>
        <w:t>Основные этапы внешней политики СССР во2-ой половине 1940-х- 1-ой половине 1980-х гг.</w:t>
      </w:r>
    </w:p>
    <w:p w14:paraId="05A1EEA1"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41.</w:t>
      </w:r>
      <w:r>
        <w:rPr>
          <w:rFonts w:ascii="Times New Roman" w:eastAsia="Calibri" w:hAnsi="Times New Roman" w:cs="Times New Roman"/>
          <w:color w:val="000000"/>
          <w:sz w:val="24"/>
          <w:szCs w:val="28"/>
        </w:rPr>
        <w:tab/>
        <w:t xml:space="preserve">Партийно-государственные лидеры СССР и их деятельность: </w:t>
      </w:r>
      <w:proofErr w:type="spellStart"/>
      <w:r>
        <w:rPr>
          <w:rFonts w:ascii="Times New Roman" w:eastAsia="Calibri" w:hAnsi="Times New Roman" w:cs="Times New Roman"/>
          <w:color w:val="000000"/>
          <w:sz w:val="24"/>
          <w:szCs w:val="28"/>
        </w:rPr>
        <w:t>В.И.Ленин</w:t>
      </w:r>
      <w:proofErr w:type="spellEnd"/>
      <w:r>
        <w:rPr>
          <w:rFonts w:ascii="Times New Roman" w:eastAsia="Calibri" w:hAnsi="Times New Roman" w:cs="Times New Roman"/>
          <w:color w:val="000000"/>
          <w:sz w:val="24"/>
          <w:szCs w:val="28"/>
        </w:rPr>
        <w:t xml:space="preserve">, </w:t>
      </w:r>
      <w:proofErr w:type="spellStart"/>
      <w:r>
        <w:rPr>
          <w:rFonts w:ascii="Times New Roman" w:eastAsia="Calibri" w:hAnsi="Times New Roman" w:cs="Times New Roman"/>
          <w:color w:val="000000"/>
          <w:sz w:val="24"/>
          <w:szCs w:val="28"/>
        </w:rPr>
        <w:t>И.В.Сталин</w:t>
      </w:r>
      <w:proofErr w:type="spellEnd"/>
      <w:r>
        <w:rPr>
          <w:rFonts w:ascii="Times New Roman" w:eastAsia="Calibri" w:hAnsi="Times New Roman" w:cs="Times New Roman"/>
          <w:color w:val="000000"/>
          <w:sz w:val="24"/>
          <w:szCs w:val="28"/>
        </w:rPr>
        <w:t xml:space="preserve">, </w:t>
      </w:r>
      <w:proofErr w:type="spellStart"/>
      <w:r>
        <w:rPr>
          <w:rFonts w:ascii="Times New Roman" w:eastAsia="Calibri" w:hAnsi="Times New Roman" w:cs="Times New Roman"/>
          <w:color w:val="000000"/>
          <w:sz w:val="24"/>
          <w:szCs w:val="28"/>
        </w:rPr>
        <w:t>Н.С.Хрущев</w:t>
      </w:r>
      <w:proofErr w:type="spellEnd"/>
      <w:r>
        <w:rPr>
          <w:rFonts w:ascii="Times New Roman" w:eastAsia="Calibri" w:hAnsi="Times New Roman" w:cs="Times New Roman"/>
          <w:color w:val="000000"/>
          <w:sz w:val="24"/>
          <w:szCs w:val="28"/>
        </w:rPr>
        <w:t xml:space="preserve">, </w:t>
      </w:r>
      <w:proofErr w:type="spellStart"/>
      <w:r>
        <w:rPr>
          <w:rFonts w:ascii="Times New Roman" w:eastAsia="Calibri" w:hAnsi="Times New Roman" w:cs="Times New Roman"/>
          <w:color w:val="000000"/>
          <w:sz w:val="24"/>
          <w:szCs w:val="28"/>
        </w:rPr>
        <w:t>Л.И.Брежнев</w:t>
      </w:r>
      <w:proofErr w:type="spellEnd"/>
      <w:r>
        <w:rPr>
          <w:rFonts w:ascii="Times New Roman" w:eastAsia="Calibri" w:hAnsi="Times New Roman" w:cs="Times New Roman"/>
          <w:color w:val="000000"/>
          <w:sz w:val="24"/>
          <w:szCs w:val="28"/>
        </w:rPr>
        <w:t xml:space="preserve">, </w:t>
      </w:r>
      <w:proofErr w:type="spellStart"/>
      <w:r>
        <w:rPr>
          <w:rFonts w:ascii="Times New Roman" w:eastAsia="Calibri" w:hAnsi="Times New Roman" w:cs="Times New Roman"/>
          <w:color w:val="000000"/>
          <w:sz w:val="24"/>
          <w:szCs w:val="28"/>
        </w:rPr>
        <w:t>Ю.В.Андропов</w:t>
      </w:r>
      <w:proofErr w:type="spellEnd"/>
      <w:r>
        <w:rPr>
          <w:rFonts w:ascii="Times New Roman" w:eastAsia="Calibri" w:hAnsi="Times New Roman" w:cs="Times New Roman"/>
          <w:color w:val="000000"/>
          <w:sz w:val="24"/>
          <w:szCs w:val="28"/>
        </w:rPr>
        <w:t xml:space="preserve">, </w:t>
      </w:r>
      <w:proofErr w:type="spellStart"/>
      <w:r>
        <w:rPr>
          <w:rFonts w:ascii="Times New Roman" w:eastAsia="Calibri" w:hAnsi="Times New Roman" w:cs="Times New Roman"/>
          <w:color w:val="000000"/>
          <w:sz w:val="24"/>
          <w:szCs w:val="28"/>
        </w:rPr>
        <w:t>К.У.Черненко</w:t>
      </w:r>
      <w:proofErr w:type="spellEnd"/>
      <w:r>
        <w:rPr>
          <w:rFonts w:ascii="Times New Roman" w:eastAsia="Calibri" w:hAnsi="Times New Roman" w:cs="Times New Roman"/>
          <w:color w:val="000000"/>
          <w:sz w:val="24"/>
          <w:szCs w:val="28"/>
        </w:rPr>
        <w:t xml:space="preserve">, </w:t>
      </w:r>
      <w:proofErr w:type="spellStart"/>
      <w:r>
        <w:rPr>
          <w:rFonts w:ascii="Times New Roman" w:eastAsia="Calibri" w:hAnsi="Times New Roman" w:cs="Times New Roman"/>
          <w:color w:val="000000"/>
          <w:sz w:val="24"/>
          <w:szCs w:val="28"/>
        </w:rPr>
        <w:t>М.С.Горбачев</w:t>
      </w:r>
      <w:proofErr w:type="spellEnd"/>
      <w:r>
        <w:rPr>
          <w:rFonts w:ascii="Times New Roman" w:eastAsia="Calibri" w:hAnsi="Times New Roman" w:cs="Times New Roman"/>
          <w:color w:val="000000"/>
          <w:sz w:val="24"/>
          <w:szCs w:val="28"/>
        </w:rPr>
        <w:t>: хронологическая схема.</w:t>
      </w:r>
    </w:p>
    <w:p w14:paraId="304C5A99"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42.</w:t>
      </w:r>
      <w:r>
        <w:rPr>
          <w:rFonts w:ascii="Times New Roman" w:eastAsia="Calibri" w:hAnsi="Times New Roman" w:cs="Times New Roman"/>
          <w:color w:val="000000"/>
          <w:sz w:val="24"/>
          <w:szCs w:val="28"/>
        </w:rPr>
        <w:tab/>
        <w:t xml:space="preserve">Советский Союз в эпоху «перестройки» и «нового политического мышления». Правление </w:t>
      </w:r>
      <w:proofErr w:type="spellStart"/>
      <w:r>
        <w:rPr>
          <w:rFonts w:ascii="Times New Roman" w:eastAsia="Calibri" w:hAnsi="Times New Roman" w:cs="Times New Roman"/>
          <w:color w:val="000000"/>
          <w:sz w:val="24"/>
          <w:szCs w:val="28"/>
        </w:rPr>
        <w:t>М.С.Горбачева</w:t>
      </w:r>
      <w:proofErr w:type="spellEnd"/>
      <w:r>
        <w:rPr>
          <w:rFonts w:ascii="Times New Roman" w:eastAsia="Calibri" w:hAnsi="Times New Roman" w:cs="Times New Roman"/>
          <w:color w:val="000000"/>
          <w:sz w:val="24"/>
          <w:szCs w:val="28"/>
        </w:rPr>
        <w:t xml:space="preserve"> (1985-1991 гг.</w:t>
      </w:r>
      <w:proofErr w:type="gramStart"/>
      <w:r>
        <w:rPr>
          <w:rFonts w:ascii="Times New Roman" w:eastAsia="Calibri" w:hAnsi="Times New Roman" w:cs="Times New Roman"/>
          <w:color w:val="000000"/>
          <w:sz w:val="24"/>
          <w:szCs w:val="28"/>
        </w:rPr>
        <w:t xml:space="preserve"> )</w:t>
      </w:r>
      <w:proofErr w:type="gramEnd"/>
      <w:r>
        <w:rPr>
          <w:rFonts w:ascii="Times New Roman" w:eastAsia="Calibri" w:hAnsi="Times New Roman" w:cs="Times New Roman"/>
          <w:color w:val="000000"/>
          <w:sz w:val="24"/>
          <w:szCs w:val="28"/>
        </w:rPr>
        <w:t>. Крах КПСС. Распад СССР и его последствия</w:t>
      </w:r>
      <w:proofErr w:type="gramStart"/>
      <w:r>
        <w:rPr>
          <w:rFonts w:ascii="Times New Roman" w:eastAsia="Calibri" w:hAnsi="Times New Roman" w:cs="Times New Roman"/>
          <w:color w:val="000000"/>
          <w:sz w:val="24"/>
          <w:szCs w:val="28"/>
        </w:rPr>
        <w:t xml:space="preserve"> .</w:t>
      </w:r>
      <w:proofErr w:type="gramEnd"/>
    </w:p>
    <w:p w14:paraId="7C3C7DB0"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43.</w:t>
      </w:r>
      <w:r>
        <w:rPr>
          <w:rFonts w:ascii="Times New Roman" w:eastAsia="Calibri" w:hAnsi="Times New Roman" w:cs="Times New Roman"/>
          <w:color w:val="000000"/>
          <w:sz w:val="24"/>
          <w:szCs w:val="28"/>
        </w:rPr>
        <w:tab/>
        <w:t xml:space="preserve">Российская Федерация в 1992-1999 гг. Президентство </w:t>
      </w:r>
      <w:proofErr w:type="spellStart"/>
      <w:r>
        <w:rPr>
          <w:rFonts w:ascii="Times New Roman" w:eastAsia="Calibri" w:hAnsi="Times New Roman" w:cs="Times New Roman"/>
          <w:color w:val="000000"/>
          <w:sz w:val="24"/>
          <w:szCs w:val="28"/>
        </w:rPr>
        <w:t>Б.Н.Ельцина</w:t>
      </w:r>
      <w:proofErr w:type="spellEnd"/>
      <w:r>
        <w:rPr>
          <w:rFonts w:ascii="Times New Roman" w:eastAsia="Calibri" w:hAnsi="Times New Roman" w:cs="Times New Roman"/>
          <w:color w:val="000000"/>
          <w:sz w:val="24"/>
          <w:szCs w:val="28"/>
        </w:rPr>
        <w:t>.</w:t>
      </w:r>
    </w:p>
    <w:p w14:paraId="37AECE89" w14:textId="77777777" w:rsidR="00BA3990" w:rsidRDefault="00BA3990" w:rsidP="00BA3990">
      <w:pPr>
        <w:spacing w:after="0" w:line="240" w:lineRule="auto"/>
        <w:ind w:firstLine="708"/>
        <w:jc w:val="both"/>
        <w:rPr>
          <w:rFonts w:ascii="Times New Roman" w:eastAsia="Calibri" w:hAnsi="Times New Roman" w:cs="Times New Roman"/>
          <w:color w:val="000000"/>
          <w:sz w:val="24"/>
          <w:szCs w:val="28"/>
        </w:rPr>
      </w:pPr>
      <w:r>
        <w:rPr>
          <w:rFonts w:ascii="Times New Roman" w:eastAsia="Calibri" w:hAnsi="Times New Roman" w:cs="Times New Roman"/>
          <w:color w:val="000000"/>
          <w:sz w:val="24"/>
          <w:szCs w:val="28"/>
        </w:rPr>
        <w:t>44.</w:t>
      </w:r>
      <w:r>
        <w:rPr>
          <w:rFonts w:ascii="Times New Roman" w:eastAsia="Calibri" w:hAnsi="Times New Roman" w:cs="Times New Roman"/>
          <w:color w:val="000000"/>
          <w:sz w:val="24"/>
          <w:szCs w:val="28"/>
        </w:rPr>
        <w:tab/>
        <w:t xml:space="preserve">Современная Россия и ее место в мировом сообществе в начале XXI века. Президентство </w:t>
      </w:r>
      <w:proofErr w:type="spellStart"/>
      <w:r>
        <w:rPr>
          <w:rFonts w:ascii="Times New Roman" w:eastAsia="Calibri" w:hAnsi="Times New Roman" w:cs="Times New Roman"/>
          <w:color w:val="000000"/>
          <w:sz w:val="24"/>
          <w:szCs w:val="28"/>
        </w:rPr>
        <w:t>В.В.Путина</w:t>
      </w:r>
      <w:proofErr w:type="spellEnd"/>
      <w:r>
        <w:rPr>
          <w:rFonts w:ascii="Times New Roman" w:eastAsia="Calibri" w:hAnsi="Times New Roman" w:cs="Times New Roman"/>
          <w:color w:val="000000"/>
          <w:sz w:val="24"/>
          <w:szCs w:val="28"/>
        </w:rPr>
        <w:t xml:space="preserve"> и </w:t>
      </w:r>
      <w:proofErr w:type="spellStart"/>
      <w:r>
        <w:rPr>
          <w:rFonts w:ascii="Times New Roman" w:eastAsia="Calibri" w:hAnsi="Times New Roman" w:cs="Times New Roman"/>
          <w:color w:val="000000"/>
          <w:sz w:val="24"/>
          <w:szCs w:val="28"/>
        </w:rPr>
        <w:t>Д.А.Медведева</w:t>
      </w:r>
      <w:proofErr w:type="spellEnd"/>
      <w:r>
        <w:rPr>
          <w:rFonts w:ascii="Times New Roman" w:eastAsia="Calibri" w:hAnsi="Times New Roman" w:cs="Times New Roman"/>
          <w:color w:val="000000"/>
          <w:sz w:val="24"/>
          <w:szCs w:val="28"/>
        </w:rPr>
        <w:t>.</w:t>
      </w:r>
    </w:p>
    <w:p w14:paraId="48363283" w14:textId="77777777" w:rsidR="00BA3990" w:rsidRDefault="00BA3990" w:rsidP="00BA3990">
      <w:pPr>
        <w:spacing w:after="0" w:line="240" w:lineRule="auto"/>
        <w:ind w:firstLine="708"/>
        <w:jc w:val="both"/>
        <w:rPr>
          <w:rFonts w:ascii="Times New Roman" w:eastAsiaTheme="minorEastAsia" w:hAnsi="Times New Roman" w:cs="Times New Roman"/>
          <w:sz w:val="24"/>
          <w:szCs w:val="24"/>
          <w:u w:val="single"/>
          <w:lang w:eastAsia="ru-RU"/>
        </w:rPr>
      </w:pPr>
    </w:p>
    <w:p w14:paraId="623CB623" w14:textId="77777777" w:rsidR="00BA3990" w:rsidRDefault="00BA3990" w:rsidP="00BA3990">
      <w:pPr>
        <w:spacing w:after="0" w:line="240" w:lineRule="auto"/>
        <w:ind w:firstLine="708"/>
        <w:jc w:val="both"/>
        <w:rPr>
          <w:rFonts w:ascii="Times New Roman" w:hAnsi="Times New Roman" w:cs="Times New Roman"/>
          <w:sz w:val="24"/>
          <w:szCs w:val="24"/>
          <w:u w:val="single"/>
        </w:rPr>
      </w:pPr>
      <w:r>
        <w:rPr>
          <w:rFonts w:ascii="Times New Roman" w:hAnsi="Times New Roman" w:cs="Times New Roman"/>
          <w:sz w:val="24"/>
          <w:szCs w:val="24"/>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4E2441CB" w14:textId="77777777" w:rsidR="00BA3990" w:rsidRDefault="00BA3990" w:rsidP="00BA3990">
      <w:pPr>
        <w:tabs>
          <w:tab w:val="left" w:pos="284"/>
        </w:tabs>
        <w:spacing w:after="0" w:line="240" w:lineRule="auto"/>
        <w:jc w:val="both"/>
        <w:rPr>
          <w:rFonts w:ascii="Times New Roman" w:hAnsi="Times New Roman" w:cs="Times New Roman"/>
          <w:sz w:val="24"/>
          <w:szCs w:val="24"/>
        </w:rPr>
      </w:pPr>
    </w:p>
    <w:p w14:paraId="5FFCE3DB" w14:textId="77777777" w:rsidR="00BA3990" w:rsidRDefault="00BA3990" w:rsidP="00BA3990">
      <w:pPr>
        <w:pStyle w:val="a4"/>
        <w:numPr>
          <w:ilvl w:val="0"/>
          <w:numId w:val="29"/>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sz w:val="24"/>
          <w:szCs w:val="24"/>
        </w:rPr>
        <w:t>Внимательно прочитайте документ.</w:t>
      </w:r>
    </w:p>
    <w:p w14:paraId="03BE43F8"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Кадет Маклаков В.А. в 1905г. писал:</w:t>
      </w:r>
    </w:p>
    <w:p w14:paraId="35423ACA"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«Когда 18 октября утром прочитали Манифест, толпы народа вывалили на улицу. Дома раскрасились национальными флагами. Но «ликование» продолжалось недолго. Революция не остановилась. Манифестанты рвали трёхцветные флаги, оставляя только красную полосу. Власть была бессильна и пряталась. На улицах была не только стихия; появились и её руководители… Двигался лес флагов с надписями: «Да здравствует революция», «Да здравствует демократическая республика».   Беспорядки в столице продолжались до позднего вечера».</w:t>
      </w:r>
    </w:p>
    <w:p w14:paraId="48D62BFA"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5B61F26E"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ОТВЕТЬТЕ НА  ВОПРОСЫ:</w:t>
      </w:r>
    </w:p>
    <w:p w14:paraId="579E5348"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  О каком событии идёт речь в документе? Назовите его дату, определите характер.</w:t>
      </w:r>
    </w:p>
    <w:p w14:paraId="6FEDCB84"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  Почему ликование по поводу издания Манифеста сменилось призывами к революции?</w:t>
      </w:r>
    </w:p>
    <w:p w14:paraId="10A58968"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  Какие слои населения приняли участие в описываемых событиях?</w:t>
      </w:r>
    </w:p>
    <w:p w14:paraId="39951766"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4.  Добились ли участники описываемых событий демократической республики?</w:t>
      </w:r>
    </w:p>
    <w:p w14:paraId="27AF7BDF" w14:textId="77777777" w:rsidR="00BA3990" w:rsidRDefault="00BA3990" w:rsidP="00BA3990">
      <w:pPr>
        <w:tabs>
          <w:tab w:val="left" w:pos="284"/>
        </w:tabs>
        <w:spacing w:after="0" w:line="240" w:lineRule="auto"/>
        <w:jc w:val="both"/>
        <w:rPr>
          <w:rFonts w:ascii="Times New Roman" w:hAnsi="Times New Roman" w:cs="Times New Roman"/>
          <w:sz w:val="24"/>
          <w:szCs w:val="24"/>
        </w:rPr>
      </w:pPr>
    </w:p>
    <w:p w14:paraId="122FEF5C" w14:textId="77777777" w:rsidR="00BA3990" w:rsidRDefault="00BA3990" w:rsidP="00BA3990">
      <w:pPr>
        <w:tabs>
          <w:tab w:val="left" w:pos="284"/>
        </w:tabs>
        <w:spacing w:after="0" w:line="240" w:lineRule="auto"/>
        <w:jc w:val="both"/>
        <w:rPr>
          <w:rFonts w:ascii="Times New Roman" w:hAnsi="Times New Roman" w:cs="Times New Roman"/>
          <w:sz w:val="24"/>
          <w:szCs w:val="24"/>
        </w:rPr>
      </w:pPr>
    </w:p>
    <w:p w14:paraId="53FE4BA0" w14:textId="77777777" w:rsidR="00BA3990" w:rsidRDefault="00BA3990" w:rsidP="00BA3990">
      <w:pPr>
        <w:pStyle w:val="a4"/>
        <w:numPr>
          <w:ilvl w:val="0"/>
          <w:numId w:val="29"/>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sz w:val="24"/>
          <w:szCs w:val="24"/>
        </w:rPr>
        <w:t>Внимательно прочитайте фрагмент письма Столыпина П.А. императору Николаю II (1898г.):</w:t>
      </w:r>
    </w:p>
    <w:p w14:paraId="5DA82399"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 экономическая неустроенность крестьянского населения является главнейшим препятствием культурного и хозяйственного прогресса в России… Крестьянство находится в рабстве произвола, беззакония и невежества. В таком положении оно теряет стимул закономерно добиваться улучшения своего благосостояния. У него парализуется жизненный нерв прогресса. Оно обескураживается, делается апатичным, бездеятельным, что порождает всяческие пороки. …нельзя помочь горю одиночными, хотя и крупными мерами материального характера. Нужно прежде всего поднять дух крестьянства, сделать из него действительно свободных верноподданных сынов Ваших. Государство при настоящем положении крестьянства не может идти вперёд, не может в будущем иметь то мировое значение, которое ему предсказано природою вещей, а может быть, и судьбой».</w:t>
      </w:r>
    </w:p>
    <w:p w14:paraId="166A82B2"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0F249F8A"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ОТВЕТЬТЕ НА  ВОПРОСЫ:</w:t>
      </w:r>
    </w:p>
    <w:p w14:paraId="0B091F71"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  О каком рабстве крестьян говорит Столыпин П.А.?</w:t>
      </w:r>
    </w:p>
    <w:p w14:paraId="7807EF44"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  Какими «крупными мерами материального характера» Столыпин помогал крестьянам? Каковы результаты этих мер?</w:t>
      </w:r>
    </w:p>
    <w:p w14:paraId="6372ECE7" w14:textId="77777777" w:rsidR="00BA3990" w:rsidRDefault="00BA3990" w:rsidP="00BA3990">
      <w:pPr>
        <w:tabs>
          <w:tab w:val="left" w:pos="284"/>
        </w:tabs>
        <w:spacing w:after="0" w:line="240" w:lineRule="auto"/>
        <w:jc w:val="both"/>
        <w:rPr>
          <w:rFonts w:ascii="Times New Roman" w:hAnsi="Times New Roman" w:cs="Times New Roman"/>
          <w:sz w:val="24"/>
          <w:szCs w:val="24"/>
        </w:rPr>
      </w:pPr>
    </w:p>
    <w:p w14:paraId="4AF734A8" w14:textId="77777777" w:rsidR="00BA3990" w:rsidRDefault="00BA3990" w:rsidP="00BA3990">
      <w:pPr>
        <w:pStyle w:val="a4"/>
        <w:numPr>
          <w:ilvl w:val="0"/>
          <w:numId w:val="29"/>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sz w:val="24"/>
          <w:szCs w:val="24"/>
        </w:rPr>
        <w:t>Внимательно прочитайте документ.</w:t>
      </w:r>
    </w:p>
    <w:p w14:paraId="08ABE99A"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 дни великой борьбы с внешним врагом, стремящемуся почти три года поработить нашу страну, Господу Богу угодно было ниспослать России  новое тяжкое испытание. Начавшиеся внутренние народные волнения грозят бедственно отразиться на дальнейшем ведении упорной войны. Судьба России, честь геройской нашей армии, благо народа, всё будущее дорогого  нашего Отечества требуют доведения войны во что бы то ни стало до победного конца</w:t>
      </w:r>
      <w:proofErr w:type="gramStart"/>
      <w:r>
        <w:rPr>
          <w:rFonts w:ascii="Times New Roman" w:hAnsi="Times New Roman" w:cs="Times New Roman"/>
          <w:sz w:val="24"/>
          <w:szCs w:val="24"/>
        </w:rPr>
        <w:t>… В</w:t>
      </w:r>
      <w:proofErr w:type="gramEnd"/>
      <w:r>
        <w:rPr>
          <w:rFonts w:ascii="Times New Roman" w:hAnsi="Times New Roman" w:cs="Times New Roman"/>
          <w:sz w:val="24"/>
          <w:szCs w:val="24"/>
        </w:rPr>
        <w:t xml:space="preserve"> эти решительные дни в жизни России почли Мы долгом совести облегчить народу нашему тесное единение и сплочение всех сил… и, в согласии с Государственной думой, признали мы за благо отречься от Престола Государства Российского и сложить с себя верховную власть …»</w:t>
      </w:r>
    </w:p>
    <w:p w14:paraId="462D60E2"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55EA90D2"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ОТВЕТЬТЕ НА  ВОПРОСЫ:</w:t>
      </w:r>
    </w:p>
    <w:p w14:paraId="22C2B683"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 О какой войне идёт речь в документе? Согласны ли вы с мнением автора данного высказывания о том, что для России война носит оборонительный характер?</w:t>
      </w:r>
    </w:p>
    <w:p w14:paraId="22E07A7C"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 Определите, кто является автором данного документа?</w:t>
      </w:r>
    </w:p>
    <w:p w14:paraId="18C7B80C"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 Считаете ли вы правильным отречение от власти в разгар внешней войны? Каковы причины принятия данного решения?</w:t>
      </w:r>
    </w:p>
    <w:p w14:paraId="40EC6566" w14:textId="77777777" w:rsidR="00BA3990" w:rsidRDefault="00BA3990" w:rsidP="00BA3990">
      <w:pPr>
        <w:tabs>
          <w:tab w:val="left" w:pos="284"/>
        </w:tabs>
        <w:spacing w:after="0" w:line="240" w:lineRule="auto"/>
        <w:jc w:val="both"/>
        <w:rPr>
          <w:rFonts w:ascii="Times New Roman" w:hAnsi="Times New Roman" w:cs="Times New Roman"/>
          <w:sz w:val="24"/>
          <w:szCs w:val="24"/>
        </w:rPr>
      </w:pPr>
    </w:p>
    <w:p w14:paraId="47FAC702" w14:textId="77777777" w:rsidR="00BA3990" w:rsidRDefault="00BA3990" w:rsidP="00BA3990">
      <w:pPr>
        <w:pStyle w:val="a4"/>
        <w:numPr>
          <w:ilvl w:val="0"/>
          <w:numId w:val="29"/>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sz w:val="24"/>
          <w:szCs w:val="24"/>
        </w:rPr>
        <w:t xml:space="preserve">Внимательно прочитайте документ </w:t>
      </w:r>
    </w:p>
    <w:p w14:paraId="7AB1601B"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«Россия, подчиняясь законам экспансии, должна стре</w:t>
      </w:r>
      <w:r>
        <w:rPr>
          <w:rFonts w:ascii="Times New Roman" w:hAnsi="Times New Roman" w:cs="Times New Roman"/>
          <w:sz w:val="24"/>
          <w:szCs w:val="24"/>
        </w:rPr>
        <w:softHyphen/>
        <w:t xml:space="preserve">миться выйти к морю и иметь незамерзающую гавань для своей торговли. В силу этого закона она вправе претендовать на полосу берега, где находятся такие гавани (Владивосток, Порт-Артур.) </w:t>
      </w:r>
      <w:proofErr w:type="spellStart"/>
      <w:r>
        <w:rPr>
          <w:rFonts w:ascii="Times New Roman" w:hAnsi="Times New Roman" w:cs="Times New Roman"/>
          <w:sz w:val="24"/>
          <w:szCs w:val="24"/>
        </w:rPr>
        <w:t>Hinterland</w:t>
      </w:r>
      <w:proofErr w:type="spellEnd"/>
      <w:r>
        <w:rPr>
          <w:rFonts w:ascii="Times New Roman" w:hAnsi="Times New Roman" w:cs="Times New Roman"/>
          <w:sz w:val="24"/>
          <w:szCs w:val="24"/>
        </w:rPr>
        <w:t xml:space="preserve"> (лежащие за ними земли) должен быть в твоих руках для того, чтобы можно было построить железные дороги, необходимые для подвоза товаров к пор</w:t>
      </w:r>
      <w:r>
        <w:rPr>
          <w:rFonts w:ascii="Times New Roman" w:hAnsi="Times New Roman" w:cs="Times New Roman"/>
          <w:sz w:val="24"/>
          <w:szCs w:val="24"/>
        </w:rPr>
        <w:softHyphen/>
        <w:t>там (Маньчжурия). Между двумя портами есть полоса зем</w:t>
      </w:r>
      <w:r>
        <w:rPr>
          <w:rFonts w:ascii="Times New Roman" w:hAnsi="Times New Roman" w:cs="Times New Roman"/>
          <w:sz w:val="24"/>
          <w:szCs w:val="24"/>
        </w:rPr>
        <w:softHyphen/>
        <w:t>ли, которая, попади она в руки противника, может сделать</w:t>
      </w:r>
      <w:r>
        <w:rPr>
          <w:rFonts w:ascii="Times New Roman" w:hAnsi="Times New Roman" w:cs="Times New Roman"/>
          <w:sz w:val="24"/>
          <w:szCs w:val="24"/>
        </w:rPr>
        <w:softHyphen/>
        <w:t>ся чем-то вроде новых Дарданелл. Этого ты не можешь до</w:t>
      </w:r>
      <w:r>
        <w:rPr>
          <w:rFonts w:ascii="Times New Roman" w:hAnsi="Times New Roman" w:cs="Times New Roman"/>
          <w:sz w:val="24"/>
          <w:szCs w:val="24"/>
        </w:rPr>
        <w:softHyphen/>
        <w:t>пустить. Эти «Дарданеллы» (Корея) не должны быть угрозой для твоих путей сообщения и угрозой твоей торговле. Так обстоит дело на Черном море, но на Дальнем Востоке ты не можешь примириться с подобным положением. Поэтому для всякого непредубежденного человека ясно, что Корея должна быть и будет русской. Когда и как — до этого никому нет дела и касается только тебя и твоей страны».</w:t>
      </w:r>
    </w:p>
    <w:p w14:paraId="01C0D77C" w14:textId="77777777" w:rsidR="00BA3990" w:rsidRDefault="00BA3990" w:rsidP="00BA3990">
      <w:pPr>
        <w:pStyle w:val="a4"/>
        <w:tabs>
          <w:tab w:val="left" w:pos="284"/>
        </w:tabs>
        <w:spacing w:after="0" w:line="240" w:lineRule="auto"/>
        <w:ind w:left="0"/>
        <w:jc w:val="both"/>
        <w:rPr>
          <w:rFonts w:ascii="Times New Roman" w:hAnsi="Times New Roman" w:cs="Times New Roman"/>
          <w:sz w:val="24"/>
          <w:szCs w:val="24"/>
        </w:rPr>
      </w:pPr>
    </w:p>
    <w:p w14:paraId="5E176445"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ОТВЕТЬТЕ НА  ВОПРОСЫ:</w:t>
      </w:r>
    </w:p>
    <w:p w14:paraId="426E9C10"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1. Каковы причины русско-японской войны и ее характер?</w:t>
      </w:r>
    </w:p>
    <w:p w14:paraId="2865D8FF"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2. Какие цели преследовала Россия в этой войне?</w:t>
      </w:r>
    </w:p>
    <w:p w14:paraId="6642778A"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3. Как вы думаете, с какой целью написал такое письмо германской император?</w:t>
      </w:r>
    </w:p>
    <w:p w14:paraId="1EF0DF39" w14:textId="77777777" w:rsidR="00BA3990" w:rsidRDefault="00BA3990" w:rsidP="00BA3990">
      <w:pPr>
        <w:tabs>
          <w:tab w:val="left" w:pos="284"/>
        </w:tabs>
        <w:spacing w:after="0" w:line="240" w:lineRule="auto"/>
        <w:jc w:val="both"/>
        <w:rPr>
          <w:rFonts w:ascii="Times New Roman" w:hAnsi="Times New Roman" w:cs="Times New Roman"/>
          <w:sz w:val="24"/>
          <w:szCs w:val="24"/>
        </w:rPr>
      </w:pPr>
    </w:p>
    <w:p w14:paraId="19B04B60" w14:textId="77777777" w:rsidR="00BA3990" w:rsidRDefault="00BA3990" w:rsidP="00BA3990">
      <w:pPr>
        <w:tabs>
          <w:tab w:val="left" w:pos="284"/>
        </w:tabs>
        <w:spacing w:after="0" w:line="240" w:lineRule="auto"/>
        <w:jc w:val="both"/>
        <w:rPr>
          <w:rFonts w:ascii="Times New Roman" w:hAnsi="Times New Roman" w:cs="Times New Roman"/>
          <w:sz w:val="24"/>
          <w:szCs w:val="24"/>
        </w:rPr>
      </w:pPr>
    </w:p>
    <w:p w14:paraId="1B486829" w14:textId="77777777" w:rsidR="00BA3990" w:rsidRDefault="00BA3990" w:rsidP="00BA3990">
      <w:pPr>
        <w:pStyle w:val="a4"/>
        <w:numPr>
          <w:ilvl w:val="0"/>
          <w:numId w:val="29"/>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sz w:val="24"/>
          <w:szCs w:val="24"/>
        </w:rPr>
        <w:t xml:space="preserve">Внимательно прочитайте документ. </w:t>
      </w:r>
      <w:r>
        <w:rPr>
          <w:rFonts w:ascii="Times New Roman" w:hAnsi="Times New Roman"/>
          <w:sz w:val="24"/>
          <w:szCs w:val="24"/>
          <w:shd w:val="clear" w:color="auto" w:fill="FFFFFF"/>
        </w:rPr>
        <w:t>Из декларации министерства земледелия правительства А.В. Колчака</w:t>
      </w:r>
    </w:p>
    <w:p w14:paraId="43D0AEE8" w14:textId="77777777" w:rsidR="00BA3990" w:rsidRDefault="00BA3990" w:rsidP="00BA3990">
      <w:pPr>
        <w:tabs>
          <w:tab w:val="left" w:pos="284"/>
        </w:tabs>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Земельные захваты должны быть прекращены. Для полного же удовлетворения всех слоёв населения в их земельных запросах в различных частях обширного государства, где местами существуют самые разнообразные формы землевладения и землепользования, требуется, считаясь со всеми местными земельно-бытовыми особенностями различных народностей, населяющих страну, выработать земельный закон, отвечающий интересам их трудовых элементов. Санкцию этому закону даст Всероссийское Учредительное или Национальное собрание.</w:t>
      </w:r>
    </w:p>
    <w:p w14:paraId="37D2D518" w14:textId="77777777" w:rsidR="00BA3990" w:rsidRDefault="00BA3990" w:rsidP="00BA3990">
      <w:pPr>
        <w:tabs>
          <w:tab w:val="left" w:pos="284"/>
        </w:tabs>
        <w:spacing w:after="0" w:line="240" w:lineRule="auto"/>
        <w:jc w:val="both"/>
        <w:rPr>
          <w:rFonts w:ascii="Times New Roman" w:hAnsi="Times New Roman" w:cs="Times New Roman"/>
          <w:sz w:val="24"/>
          <w:szCs w:val="24"/>
          <w:shd w:val="clear" w:color="auto" w:fill="FFFFFF"/>
        </w:rPr>
      </w:pPr>
    </w:p>
    <w:p w14:paraId="2E45D941"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ОТВЕТЬТЕ НА  ВОПРОСЫ:</w:t>
      </w:r>
    </w:p>
    <w:p w14:paraId="48AC5CCB" w14:textId="77777777" w:rsidR="00BA3990" w:rsidRDefault="00BA3990" w:rsidP="00BA3990">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shd w:val="clear" w:color="auto" w:fill="FFFFFF"/>
        </w:rPr>
        <w:t>1. Проанализируйте аграрную программу Колчака глазами русского крестьянина того времени. Как вы думаете, какие положения программы могли привлечь крестьян? Какие должны были их насторожить?</w:t>
      </w:r>
      <w:r>
        <w:rPr>
          <w:rFonts w:ascii="Times New Roman" w:hAnsi="Times New Roman" w:cs="Times New Roman"/>
          <w:sz w:val="24"/>
          <w:szCs w:val="24"/>
        </w:rPr>
        <w:br/>
      </w:r>
      <w:r>
        <w:rPr>
          <w:rFonts w:ascii="Times New Roman" w:hAnsi="Times New Roman" w:cs="Times New Roman"/>
          <w:sz w:val="24"/>
          <w:szCs w:val="24"/>
          <w:shd w:val="clear" w:color="auto" w:fill="FFFFFF"/>
        </w:rPr>
        <w:t>2. Сравните аграрную политику большевиков с обещаниями колчаковского правительства. Какие выводы можно сделать из этого сравнения?</w:t>
      </w:r>
    </w:p>
    <w:p w14:paraId="1770AAD8" w14:textId="77777777" w:rsidR="00BA3990" w:rsidRDefault="00BA3990" w:rsidP="00BA3990">
      <w:pPr>
        <w:tabs>
          <w:tab w:val="left" w:pos="284"/>
        </w:tabs>
        <w:spacing w:after="0" w:line="240" w:lineRule="auto"/>
        <w:jc w:val="both"/>
        <w:rPr>
          <w:rFonts w:ascii="Times New Roman" w:hAnsi="Times New Roman" w:cs="Times New Roman"/>
          <w:sz w:val="24"/>
          <w:szCs w:val="24"/>
        </w:rPr>
      </w:pPr>
    </w:p>
    <w:p w14:paraId="5856E4CD" w14:textId="77777777" w:rsidR="00BA3990" w:rsidRDefault="00BA3990" w:rsidP="00BA3990">
      <w:pPr>
        <w:pStyle w:val="af"/>
        <w:numPr>
          <w:ilvl w:val="0"/>
          <w:numId w:val="29"/>
        </w:numPr>
        <w:tabs>
          <w:tab w:val="left" w:pos="284"/>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 Прочтите фрагмент из дневника и напишите  название политики Советского государства. </w:t>
      </w:r>
    </w:p>
    <w:p w14:paraId="18947F7E" w14:textId="77777777" w:rsidR="00BA3990" w:rsidRDefault="00BA3990" w:rsidP="00BA3990">
      <w:pPr>
        <w:pStyle w:val="af"/>
        <w:tabs>
          <w:tab w:val="left" w:pos="284"/>
        </w:tabs>
        <w:jc w:val="both"/>
        <w:rPr>
          <w:rFonts w:ascii="Times New Roman" w:hAnsi="Times New Roman" w:cs="Times New Roman"/>
          <w:sz w:val="24"/>
          <w:szCs w:val="24"/>
        </w:rPr>
      </w:pPr>
      <w:r>
        <w:rPr>
          <w:rFonts w:ascii="Times New Roman" w:hAnsi="Times New Roman" w:cs="Times New Roman"/>
          <w:sz w:val="24"/>
          <w:szCs w:val="24"/>
        </w:rPr>
        <w:t xml:space="preserve">«Вместо единоличных хозяйств, обрадовавших было мужичков –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название политики). Принуждаемые … крестьяне режут скот и птицу и входят в обобществленное хозяйство…»</w:t>
      </w:r>
    </w:p>
    <w:p w14:paraId="13EBB149" w14:textId="77777777" w:rsidR="00BA3990" w:rsidRDefault="00BA3990" w:rsidP="00BA3990">
      <w:pPr>
        <w:pStyle w:val="af"/>
        <w:tabs>
          <w:tab w:val="left" w:pos="284"/>
        </w:tabs>
        <w:jc w:val="both"/>
        <w:rPr>
          <w:rFonts w:ascii="Times New Roman" w:hAnsi="Times New Roman" w:cs="Times New Roman"/>
          <w:sz w:val="24"/>
          <w:szCs w:val="24"/>
        </w:rPr>
      </w:pPr>
    </w:p>
    <w:p w14:paraId="53FCECF3" w14:textId="77777777" w:rsidR="00BA3990" w:rsidRDefault="00BA3990" w:rsidP="00BA3990">
      <w:pPr>
        <w:pStyle w:val="af"/>
        <w:numPr>
          <w:ilvl w:val="0"/>
          <w:numId w:val="29"/>
        </w:numPr>
        <w:tabs>
          <w:tab w:val="left" w:pos="284"/>
        </w:tabs>
        <w:ind w:left="0" w:firstLine="0"/>
        <w:jc w:val="both"/>
        <w:rPr>
          <w:rFonts w:ascii="Times New Roman" w:hAnsi="Times New Roman" w:cs="Times New Roman"/>
          <w:sz w:val="24"/>
          <w:szCs w:val="24"/>
        </w:rPr>
      </w:pPr>
      <w:r>
        <w:rPr>
          <w:rFonts w:ascii="Times New Roman" w:hAnsi="Times New Roman" w:cs="Times New Roman"/>
          <w:sz w:val="24"/>
          <w:szCs w:val="24"/>
        </w:rPr>
        <w:t>Прочтите фрагмент  документа и напишите название политики, об успехах которой в ней говорится.</w:t>
      </w:r>
    </w:p>
    <w:p w14:paraId="291AFF4B" w14:textId="77777777" w:rsidR="00BA3990" w:rsidRDefault="00BA3990" w:rsidP="00BA3990">
      <w:pPr>
        <w:pStyle w:val="af"/>
        <w:tabs>
          <w:tab w:val="left" w:pos="284"/>
        </w:tabs>
        <w:jc w:val="both"/>
        <w:rPr>
          <w:rFonts w:ascii="Times New Roman" w:hAnsi="Times New Roman" w:cs="Times New Roman"/>
          <w:sz w:val="24"/>
          <w:szCs w:val="24"/>
        </w:rPr>
      </w:pPr>
      <w:r>
        <w:rPr>
          <w:rFonts w:ascii="Times New Roman" w:hAnsi="Times New Roman" w:cs="Times New Roman"/>
          <w:sz w:val="24"/>
          <w:szCs w:val="24"/>
        </w:rPr>
        <w:t>« Выросли  гиганты машиностроения: тракторостроение, могущее снабжать сельское хозяйство ежегодно миллионами лошадиных сил – Сталинградский и Харьковский тракторные заводы … вступающий  скоро в строй Челябинский завод мощных гусеничных тракторов</w:t>
      </w:r>
      <w:proofErr w:type="gramStart"/>
      <w:r>
        <w:rPr>
          <w:rFonts w:ascii="Times New Roman" w:hAnsi="Times New Roman" w:cs="Times New Roman"/>
          <w:sz w:val="24"/>
          <w:szCs w:val="24"/>
        </w:rPr>
        <w:t>.»</w:t>
      </w:r>
      <w:proofErr w:type="gramEnd"/>
    </w:p>
    <w:p w14:paraId="0BC0B1FF" w14:textId="77777777" w:rsidR="00BA3990" w:rsidRDefault="00BA3990" w:rsidP="00BA3990">
      <w:pPr>
        <w:pStyle w:val="af"/>
        <w:tabs>
          <w:tab w:val="left" w:pos="284"/>
        </w:tabs>
        <w:jc w:val="both"/>
        <w:rPr>
          <w:rFonts w:ascii="Times New Roman" w:hAnsi="Times New Roman" w:cs="Times New Roman"/>
          <w:sz w:val="24"/>
          <w:szCs w:val="24"/>
        </w:rPr>
      </w:pPr>
    </w:p>
    <w:p w14:paraId="7A793DA1" w14:textId="77777777" w:rsidR="00BA3990" w:rsidRDefault="00BA3990" w:rsidP="00BA3990">
      <w:pPr>
        <w:pStyle w:val="af"/>
        <w:numPr>
          <w:ilvl w:val="0"/>
          <w:numId w:val="29"/>
        </w:numPr>
        <w:tabs>
          <w:tab w:val="left" w:pos="284"/>
        </w:tabs>
        <w:ind w:left="0" w:firstLine="0"/>
        <w:jc w:val="both"/>
        <w:rPr>
          <w:rFonts w:ascii="Times New Roman" w:hAnsi="Times New Roman" w:cs="Times New Roman"/>
          <w:sz w:val="24"/>
          <w:szCs w:val="24"/>
        </w:rPr>
      </w:pPr>
      <w:r>
        <w:rPr>
          <w:rFonts w:ascii="Times New Roman" w:hAnsi="Times New Roman" w:cs="Times New Roman"/>
          <w:sz w:val="24"/>
          <w:szCs w:val="24"/>
        </w:rPr>
        <w:t>.  Прочитайте отрывок из плана военного командования и укажите его название.</w:t>
      </w:r>
    </w:p>
    <w:p w14:paraId="183E39F5" w14:textId="77777777" w:rsidR="00BA3990" w:rsidRDefault="00BA3990" w:rsidP="00BA3990">
      <w:pPr>
        <w:pStyle w:val="af"/>
        <w:tabs>
          <w:tab w:val="left" w:pos="284"/>
        </w:tabs>
        <w:jc w:val="both"/>
        <w:rPr>
          <w:rFonts w:ascii="Times New Roman" w:hAnsi="Times New Roman" w:cs="Times New Roman"/>
          <w:sz w:val="24"/>
          <w:szCs w:val="24"/>
        </w:rPr>
      </w:pPr>
      <w:r>
        <w:rPr>
          <w:rFonts w:ascii="Times New Roman" w:hAnsi="Times New Roman" w:cs="Times New Roman"/>
          <w:sz w:val="24"/>
          <w:szCs w:val="24"/>
        </w:rPr>
        <w:t>«Конечной целью операции является создание защитительного барьера против азиатской России на линии река Волга – Архангельск. Таким образом, если необходимо, последний индустриальный район русских в Уральских горах может быть уничтожен воздушными силами»</w:t>
      </w:r>
    </w:p>
    <w:p w14:paraId="26423835" w14:textId="77777777" w:rsidR="00BA3990" w:rsidRDefault="00BA3990" w:rsidP="00BA3990">
      <w:pPr>
        <w:pStyle w:val="af"/>
        <w:tabs>
          <w:tab w:val="left" w:pos="284"/>
        </w:tabs>
        <w:jc w:val="both"/>
        <w:rPr>
          <w:rFonts w:ascii="Times New Roman" w:hAnsi="Times New Roman" w:cs="Times New Roman"/>
          <w:sz w:val="24"/>
          <w:szCs w:val="24"/>
        </w:rPr>
      </w:pPr>
    </w:p>
    <w:p w14:paraId="557318AD" w14:textId="77777777" w:rsidR="00BA3990" w:rsidRDefault="00BA3990" w:rsidP="00BA3990">
      <w:pPr>
        <w:pStyle w:val="a4"/>
        <w:numPr>
          <w:ilvl w:val="0"/>
          <w:numId w:val="29"/>
        </w:numPr>
        <w:tabs>
          <w:tab w:val="left" w:pos="284"/>
        </w:tabs>
        <w:spacing w:after="0" w:line="240" w:lineRule="auto"/>
        <w:ind w:left="0" w:firstLine="0"/>
        <w:jc w:val="both"/>
        <w:rPr>
          <w:rFonts w:ascii="Times New Roman" w:hAnsi="Times New Roman" w:cs="Times New Roman"/>
          <w:sz w:val="24"/>
          <w:szCs w:val="24"/>
        </w:rPr>
      </w:pPr>
      <w:r>
        <w:rPr>
          <w:rFonts w:ascii="Times New Roman" w:eastAsia="Arial Unicode MS" w:hAnsi="Times New Roman"/>
          <w:sz w:val="24"/>
          <w:szCs w:val="24"/>
        </w:rPr>
        <w:t xml:space="preserve">Перечислите основные направления социально-экономического и внешнеполитического курса </w:t>
      </w:r>
      <w:proofErr w:type="spellStart"/>
      <w:r>
        <w:rPr>
          <w:rFonts w:ascii="Times New Roman" w:eastAsia="Arial Unicode MS" w:hAnsi="Times New Roman"/>
          <w:sz w:val="24"/>
          <w:szCs w:val="24"/>
        </w:rPr>
        <w:t>Н.С.Хрущева</w:t>
      </w:r>
      <w:proofErr w:type="spellEnd"/>
      <w:r>
        <w:rPr>
          <w:rFonts w:ascii="Times New Roman" w:eastAsia="Arial Unicode MS" w:hAnsi="Times New Roman"/>
          <w:sz w:val="24"/>
          <w:szCs w:val="24"/>
        </w:rPr>
        <w:t>.  Дайте ему оценку</w:t>
      </w:r>
    </w:p>
    <w:p w14:paraId="3B86935E" w14:textId="77777777" w:rsidR="00BA3990" w:rsidRDefault="00BA3990" w:rsidP="00BA3990">
      <w:pPr>
        <w:tabs>
          <w:tab w:val="left" w:pos="284"/>
        </w:tabs>
        <w:spacing w:after="0" w:line="240" w:lineRule="auto"/>
        <w:jc w:val="both"/>
        <w:rPr>
          <w:rFonts w:ascii="Times New Roman" w:eastAsia="Arial Unicode MS" w:hAnsi="Times New Roman" w:cs="Times New Roman"/>
          <w:sz w:val="24"/>
          <w:szCs w:val="24"/>
        </w:rPr>
      </w:pPr>
    </w:p>
    <w:p w14:paraId="34D053EB" w14:textId="77777777" w:rsidR="00BA3990" w:rsidRDefault="00BA3990" w:rsidP="00BA3990">
      <w:pPr>
        <w:pStyle w:val="a4"/>
        <w:numPr>
          <w:ilvl w:val="0"/>
          <w:numId w:val="29"/>
        </w:numPr>
        <w:tabs>
          <w:tab w:val="left" w:pos="284"/>
        </w:tabs>
        <w:spacing w:after="0" w:line="240" w:lineRule="auto"/>
        <w:ind w:left="0" w:firstLine="0"/>
        <w:jc w:val="both"/>
        <w:rPr>
          <w:rFonts w:ascii="Times New Roman" w:eastAsia="Arial Unicode MS" w:hAnsi="Times New Roman" w:cs="Times New Roman"/>
          <w:sz w:val="24"/>
          <w:szCs w:val="24"/>
        </w:rPr>
      </w:pPr>
      <w:r>
        <w:rPr>
          <w:rFonts w:ascii="Times New Roman" w:eastAsia="Arial Unicode MS" w:hAnsi="Times New Roman"/>
          <w:sz w:val="24"/>
          <w:szCs w:val="24"/>
        </w:rPr>
        <w:t>Прочитайте отрывок из труда современного историка и напишите имя государственного деятеля, в годы пребывания у власти которого произошли описанные изменения в сельском хозяйстве</w:t>
      </w:r>
    </w:p>
    <w:p w14:paraId="37301EE3" w14:textId="77777777" w:rsidR="00BA3990" w:rsidRDefault="00BA3990" w:rsidP="00BA3990">
      <w:pPr>
        <w:tabs>
          <w:tab w:val="left" w:pos="284"/>
        </w:tabs>
        <w:spacing w:after="0" w:line="240" w:lineRule="auto"/>
        <w:jc w:val="both"/>
        <w:rPr>
          <w:rFonts w:ascii="Times New Roman" w:eastAsia="Calibri" w:hAnsi="Times New Roman" w:cs="Times New Roman"/>
          <w:sz w:val="24"/>
          <w:szCs w:val="24"/>
        </w:rPr>
      </w:pPr>
      <w:r>
        <w:rPr>
          <w:rFonts w:ascii="Times New Roman" w:eastAsia="Arial Unicode MS" w:hAnsi="Times New Roman" w:cs="Times New Roman"/>
          <w:sz w:val="24"/>
          <w:szCs w:val="24"/>
        </w:rPr>
        <w:t>« .. Питание колхозников улучшилось, стало более калорийным и разнообразным. Повысилась покупательская способность деревни… Наряду со строительством новых домов колхозники перестраивали старые. НА смену крышам из щепы и соломы появились крыши, покрытые шифером… в связи с укрупнением колхозов началось сселение мелких деревень на центральные усадьбы, остальные отдалённые деревни стали называться неперспективными… Из таких деревень и уходила колхозная молодёжь…»</w:t>
      </w:r>
    </w:p>
    <w:p w14:paraId="4C1DAD00" w14:textId="77777777" w:rsidR="00BA3990" w:rsidRDefault="00BA3990" w:rsidP="00BA3990">
      <w:pPr>
        <w:tabs>
          <w:tab w:val="left" w:pos="284"/>
        </w:tabs>
        <w:spacing w:after="0" w:line="240" w:lineRule="auto"/>
        <w:jc w:val="both"/>
        <w:rPr>
          <w:rFonts w:ascii="Times New Roman" w:eastAsiaTheme="minorEastAsia" w:hAnsi="Times New Roman" w:cs="Times New Roman"/>
          <w:sz w:val="24"/>
          <w:szCs w:val="24"/>
        </w:rPr>
      </w:pPr>
    </w:p>
    <w:p w14:paraId="2982BE3B" w14:textId="77777777" w:rsidR="00BA3990" w:rsidRDefault="00BA3990" w:rsidP="00BA3990">
      <w:pPr>
        <w:pStyle w:val="a4"/>
        <w:numPr>
          <w:ilvl w:val="0"/>
          <w:numId w:val="29"/>
        </w:numPr>
        <w:tabs>
          <w:tab w:val="left" w:pos="284"/>
        </w:tabs>
        <w:spacing w:after="0" w:line="240" w:lineRule="auto"/>
        <w:ind w:left="0" w:firstLine="0"/>
        <w:jc w:val="both"/>
        <w:rPr>
          <w:rFonts w:ascii="Times New Roman" w:hAnsi="Times New Roman" w:cs="Times New Roman"/>
          <w:sz w:val="24"/>
          <w:szCs w:val="24"/>
        </w:rPr>
      </w:pPr>
      <w:r>
        <w:rPr>
          <w:rFonts w:ascii="Times New Roman" w:eastAsia="Arial Unicode MS" w:hAnsi="Times New Roman"/>
          <w:sz w:val="24"/>
          <w:szCs w:val="24"/>
        </w:rPr>
        <w:t xml:space="preserve">Перечислите основные направления социально-экономического и внешнеполитического курса </w:t>
      </w:r>
      <w:proofErr w:type="spellStart"/>
      <w:r>
        <w:rPr>
          <w:rFonts w:ascii="Times New Roman" w:eastAsia="Arial Unicode MS" w:hAnsi="Times New Roman"/>
          <w:sz w:val="24"/>
          <w:szCs w:val="24"/>
        </w:rPr>
        <w:t>М.С.Горбачева</w:t>
      </w:r>
      <w:proofErr w:type="spellEnd"/>
      <w:r>
        <w:rPr>
          <w:rFonts w:ascii="Times New Roman" w:eastAsia="Arial Unicode MS" w:hAnsi="Times New Roman"/>
          <w:sz w:val="24"/>
          <w:szCs w:val="24"/>
        </w:rPr>
        <w:t>.  Дайте ему оценку.</w:t>
      </w:r>
    </w:p>
    <w:p w14:paraId="17C8A01F" w14:textId="77777777" w:rsidR="00BA3990" w:rsidRDefault="00BA3990" w:rsidP="00BA3990">
      <w:pPr>
        <w:spacing w:after="0" w:line="240" w:lineRule="auto"/>
        <w:jc w:val="both"/>
        <w:rPr>
          <w:rFonts w:ascii="Times New Roman" w:hAnsi="Times New Roman"/>
          <w:b/>
          <w:sz w:val="24"/>
          <w:szCs w:val="24"/>
        </w:rPr>
      </w:pPr>
    </w:p>
    <w:p w14:paraId="06B39211" w14:textId="77777777" w:rsidR="00BA3990" w:rsidRDefault="00BA3990" w:rsidP="00BA399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Процедура оценивания знаний (устный  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BA3990" w14:paraId="688B23D3" w14:textId="77777777" w:rsidTr="00BA3990">
        <w:tc>
          <w:tcPr>
            <w:tcW w:w="4672" w:type="dxa"/>
            <w:tcBorders>
              <w:top w:val="single" w:sz="4" w:space="0" w:color="auto"/>
              <w:left w:val="single" w:sz="4" w:space="0" w:color="auto"/>
              <w:bottom w:val="single" w:sz="4" w:space="0" w:color="auto"/>
              <w:right w:val="single" w:sz="4" w:space="0" w:color="auto"/>
            </w:tcBorders>
            <w:hideMark/>
          </w:tcPr>
          <w:p w14:paraId="31F7509F"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Предел длительности </w:t>
            </w:r>
          </w:p>
        </w:tc>
        <w:tc>
          <w:tcPr>
            <w:tcW w:w="4673" w:type="dxa"/>
            <w:tcBorders>
              <w:top w:val="single" w:sz="4" w:space="0" w:color="auto"/>
              <w:left w:val="single" w:sz="4" w:space="0" w:color="auto"/>
              <w:bottom w:val="single" w:sz="4" w:space="0" w:color="auto"/>
              <w:right w:val="single" w:sz="4" w:space="0" w:color="auto"/>
            </w:tcBorders>
            <w:hideMark/>
          </w:tcPr>
          <w:p w14:paraId="77DCB14F"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 минут</w:t>
            </w:r>
          </w:p>
        </w:tc>
      </w:tr>
      <w:tr w:rsidR="00BA3990" w14:paraId="5996EAB0" w14:textId="77777777" w:rsidTr="00BA3990">
        <w:tc>
          <w:tcPr>
            <w:tcW w:w="4672" w:type="dxa"/>
            <w:tcBorders>
              <w:top w:val="single" w:sz="4" w:space="0" w:color="auto"/>
              <w:left w:val="single" w:sz="4" w:space="0" w:color="auto"/>
              <w:bottom w:val="single" w:sz="4" w:space="0" w:color="auto"/>
              <w:right w:val="single" w:sz="4" w:space="0" w:color="auto"/>
            </w:tcBorders>
            <w:hideMark/>
          </w:tcPr>
          <w:p w14:paraId="3CEA46DF"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Предлагаемое количество заданий</w:t>
            </w:r>
          </w:p>
        </w:tc>
        <w:tc>
          <w:tcPr>
            <w:tcW w:w="4673" w:type="dxa"/>
            <w:tcBorders>
              <w:top w:val="single" w:sz="4" w:space="0" w:color="auto"/>
              <w:left w:val="single" w:sz="4" w:space="0" w:color="auto"/>
              <w:bottom w:val="single" w:sz="4" w:space="0" w:color="auto"/>
              <w:right w:val="single" w:sz="4" w:space="0" w:color="auto"/>
            </w:tcBorders>
            <w:hideMark/>
          </w:tcPr>
          <w:p w14:paraId="02AD9E1A"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вопроса</w:t>
            </w:r>
          </w:p>
        </w:tc>
      </w:tr>
      <w:tr w:rsidR="00BA3990" w14:paraId="42C277C2" w14:textId="77777777" w:rsidTr="00BA3990">
        <w:tc>
          <w:tcPr>
            <w:tcW w:w="4672" w:type="dxa"/>
            <w:tcBorders>
              <w:top w:val="single" w:sz="4" w:space="0" w:color="auto"/>
              <w:left w:val="single" w:sz="4" w:space="0" w:color="auto"/>
              <w:bottom w:val="single" w:sz="4" w:space="0" w:color="auto"/>
              <w:right w:val="single" w:sz="4" w:space="0" w:color="auto"/>
            </w:tcBorders>
            <w:hideMark/>
          </w:tcPr>
          <w:p w14:paraId="0DB65854"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Последовательность выборки вопросов из каждого раздела</w:t>
            </w:r>
          </w:p>
        </w:tc>
        <w:tc>
          <w:tcPr>
            <w:tcW w:w="4673" w:type="dxa"/>
            <w:tcBorders>
              <w:top w:val="single" w:sz="4" w:space="0" w:color="auto"/>
              <w:left w:val="single" w:sz="4" w:space="0" w:color="auto"/>
              <w:bottom w:val="single" w:sz="4" w:space="0" w:color="auto"/>
              <w:right w:val="single" w:sz="4" w:space="0" w:color="auto"/>
            </w:tcBorders>
            <w:hideMark/>
          </w:tcPr>
          <w:p w14:paraId="276758B2"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Случайная</w:t>
            </w:r>
          </w:p>
        </w:tc>
      </w:tr>
      <w:tr w:rsidR="00BA3990" w14:paraId="410454B1" w14:textId="77777777" w:rsidTr="00BA3990">
        <w:tc>
          <w:tcPr>
            <w:tcW w:w="4672" w:type="dxa"/>
            <w:tcBorders>
              <w:top w:val="single" w:sz="4" w:space="0" w:color="auto"/>
              <w:left w:val="single" w:sz="4" w:space="0" w:color="auto"/>
              <w:bottom w:val="single" w:sz="4" w:space="0" w:color="auto"/>
              <w:right w:val="single" w:sz="4" w:space="0" w:color="auto"/>
            </w:tcBorders>
            <w:hideMark/>
          </w:tcPr>
          <w:p w14:paraId="3979382D"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Критерии оценки:</w:t>
            </w:r>
          </w:p>
          <w:p w14:paraId="7A6CE2FF"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требуемый объем и структура</w:t>
            </w:r>
          </w:p>
          <w:p w14:paraId="3E4D49DF"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-изложение материала без фактических ошибок</w:t>
            </w:r>
          </w:p>
          <w:p w14:paraId="3617C5F5"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-логика изложения</w:t>
            </w:r>
          </w:p>
          <w:p w14:paraId="49120898"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использование соответствующей терминологии</w:t>
            </w:r>
          </w:p>
          <w:p w14:paraId="53E078B9"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стиль речи и культура речи</w:t>
            </w:r>
          </w:p>
          <w:p w14:paraId="65843250"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подбор примеров их научной литературы и практики </w:t>
            </w:r>
          </w:p>
        </w:tc>
        <w:tc>
          <w:tcPr>
            <w:tcW w:w="4673" w:type="dxa"/>
            <w:tcBorders>
              <w:top w:val="single" w:sz="4" w:space="0" w:color="auto"/>
              <w:left w:val="single" w:sz="4" w:space="0" w:color="auto"/>
              <w:bottom w:val="single" w:sz="4" w:space="0" w:color="auto"/>
              <w:right w:val="single" w:sz="4" w:space="0" w:color="auto"/>
            </w:tcBorders>
          </w:tcPr>
          <w:p w14:paraId="1B8B107D" w14:textId="77777777" w:rsidR="00BA3990" w:rsidRDefault="00BA3990">
            <w:pPr>
              <w:spacing w:after="0" w:line="240" w:lineRule="auto"/>
              <w:jc w:val="both"/>
              <w:rPr>
                <w:rFonts w:ascii="Times New Roman" w:hAnsi="Times New Roman" w:cs="Times New Roman"/>
                <w:sz w:val="24"/>
                <w:szCs w:val="24"/>
              </w:rPr>
            </w:pPr>
          </w:p>
        </w:tc>
      </w:tr>
      <w:tr w:rsidR="00BA3990" w14:paraId="253BF90A" w14:textId="77777777" w:rsidTr="00BA3990">
        <w:tc>
          <w:tcPr>
            <w:tcW w:w="4672" w:type="dxa"/>
            <w:tcBorders>
              <w:top w:val="single" w:sz="4" w:space="0" w:color="auto"/>
              <w:left w:val="single" w:sz="4" w:space="0" w:color="auto"/>
              <w:bottom w:val="single" w:sz="4" w:space="0" w:color="auto"/>
              <w:right w:val="single" w:sz="4" w:space="0" w:color="auto"/>
            </w:tcBorders>
            <w:hideMark/>
          </w:tcPr>
          <w:p w14:paraId="5E31D680"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если</w:t>
            </w:r>
          </w:p>
        </w:tc>
        <w:tc>
          <w:tcPr>
            <w:tcW w:w="4673" w:type="dxa"/>
            <w:tcBorders>
              <w:top w:val="single" w:sz="4" w:space="0" w:color="auto"/>
              <w:left w:val="single" w:sz="4" w:space="0" w:color="auto"/>
              <w:bottom w:val="single" w:sz="4" w:space="0" w:color="auto"/>
              <w:right w:val="single" w:sz="4" w:space="0" w:color="auto"/>
            </w:tcBorders>
            <w:hideMark/>
          </w:tcPr>
          <w:p w14:paraId="38FEE24A"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Требования к ответу выполнены в полном объеме</w:t>
            </w:r>
          </w:p>
        </w:tc>
      </w:tr>
      <w:tr w:rsidR="00BA3990" w14:paraId="70DB095C" w14:textId="77777777" w:rsidTr="00BA3990">
        <w:tc>
          <w:tcPr>
            <w:tcW w:w="4672" w:type="dxa"/>
            <w:tcBorders>
              <w:top w:val="single" w:sz="4" w:space="0" w:color="auto"/>
              <w:left w:val="single" w:sz="4" w:space="0" w:color="auto"/>
              <w:bottom w:val="single" w:sz="4" w:space="0" w:color="auto"/>
              <w:right w:val="single" w:sz="4" w:space="0" w:color="auto"/>
            </w:tcBorders>
            <w:hideMark/>
          </w:tcPr>
          <w:p w14:paraId="08CDCB67"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если</w:t>
            </w:r>
          </w:p>
        </w:tc>
        <w:tc>
          <w:tcPr>
            <w:tcW w:w="4673" w:type="dxa"/>
            <w:tcBorders>
              <w:top w:val="single" w:sz="4" w:space="0" w:color="auto"/>
              <w:left w:val="single" w:sz="4" w:space="0" w:color="auto"/>
              <w:bottom w:val="single" w:sz="4" w:space="0" w:color="auto"/>
              <w:right w:val="single" w:sz="4" w:space="0" w:color="auto"/>
            </w:tcBorders>
            <w:hideMark/>
          </w:tcPr>
          <w:p w14:paraId="5A00EEEE"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целом выполнены требования к ответу, однако есть небольшие неточности в изложении некоторых вопросов</w:t>
            </w:r>
          </w:p>
        </w:tc>
      </w:tr>
      <w:tr w:rsidR="00BA3990" w14:paraId="1E651FBC" w14:textId="77777777" w:rsidTr="00BA3990">
        <w:tc>
          <w:tcPr>
            <w:tcW w:w="4672" w:type="dxa"/>
            <w:tcBorders>
              <w:top w:val="single" w:sz="4" w:space="0" w:color="auto"/>
              <w:left w:val="single" w:sz="4" w:space="0" w:color="auto"/>
              <w:bottom w:val="single" w:sz="4" w:space="0" w:color="auto"/>
              <w:right w:val="single" w:sz="4" w:space="0" w:color="auto"/>
            </w:tcBorders>
            <w:hideMark/>
          </w:tcPr>
          <w:p w14:paraId="1E02F3A7"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если</w:t>
            </w:r>
          </w:p>
        </w:tc>
        <w:tc>
          <w:tcPr>
            <w:tcW w:w="4673" w:type="dxa"/>
            <w:tcBorders>
              <w:top w:val="single" w:sz="4" w:space="0" w:color="auto"/>
              <w:left w:val="single" w:sz="4" w:space="0" w:color="auto"/>
              <w:bottom w:val="single" w:sz="4" w:space="0" w:color="auto"/>
              <w:right w:val="single" w:sz="4" w:space="0" w:color="auto"/>
            </w:tcBorders>
            <w:hideMark/>
          </w:tcPr>
          <w:p w14:paraId="724A106D"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14:paraId="287F25C6" w14:textId="77777777" w:rsidR="00BA3990" w:rsidRDefault="00BA3990" w:rsidP="00BA3990">
      <w:pPr>
        <w:spacing w:after="0" w:line="240" w:lineRule="auto"/>
        <w:jc w:val="both"/>
        <w:rPr>
          <w:rFonts w:ascii="Times New Roman" w:hAnsi="Times New Roman" w:cs="Times New Roman"/>
          <w:b/>
          <w:sz w:val="24"/>
          <w:szCs w:val="24"/>
        </w:rPr>
      </w:pPr>
    </w:p>
    <w:p w14:paraId="30D8D26E" w14:textId="77777777" w:rsidR="00BA3990" w:rsidRDefault="00BA3990" w:rsidP="00BA399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BA3990" w14:paraId="2BFF031C" w14:textId="77777777" w:rsidTr="00BA3990">
        <w:tc>
          <w:tcPr>
            <w:tcW w:w="4643" w:type="dxa"/>
            <w:tcBorders>
              <w:top w:val="single" w:sz="4" w:space="0" w:color="auto"/>
              <w:left w:val="single" w:sz="4" w:space="0" w:color="auto"/>
              <w:bottom w:val="single" w:sz="4" w:space="0" w:color="auto"/>
              <w:right w:val="single" w:sz="4" w:space="0" w:color="auto"/>
            </w:tcBorders>
            <w:hideMark/>
          </w:tcPr>
          <w:p w14:paraId="090D93F7"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14:paraId="68F22193"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p>
        </w:tc>
      </w:tr>
      <w:tr w:rsidR="00BA3990" w14:paraId="3B8C26A6" w14:textId="77777777" w:rsidTr="00BA3990">
        <w:tc>
          <w:tcPr>
            <w:tcW w:w="4643" w:type="dxa"/>
            <w:tcBorders>
              <w:top w:val="single" w:sz="4" w:space="0" w:color="auto"/>
              <w:left w:val="single" w:sz="4" w:space="0" w:color="auto"/>
              <w:bottom w:val="single" w:sz="4" w:space="0" w:color="auto"/>
              <w:right w:val="single" w:sz="4" w:space="0" w:color="auto"/>
            </w:tcBorders>
            <w:hideMark/>
          </w:tcPr>
          <w:p w14:paraId="71270290"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14:paraId="009A53C4"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Случайная</w:t>
            </w:r>
          </w:p>
        </w:tc>
      </w:tr>
      <w:tr w:rsidR="00BA3990" w14:paraId="3AE42956" w14:textId="77777777" w:rsidTr="00BA3990">
        <w:tc>
          <w:tcPr>
            <w:tcW w:w="4643" w:type="dxa"/>
            <w:tcBorders>
              <w:top w:val="single" w:sz="4" w:space="0" w:color="auto"/>
              <w:left w:val="single" w:sz="4" w:space="0" w:color="auto"/>
              <w:bottom w:val="single" w:sz="4" w:space="0" w:color="auto"/>
              <w:right w:val="single" w:sz="4" w:space="0" w:color="auto"/>
            </w:tcBorders>
            <w:hideMark/>
          </w:tcPr>
          <w:p w14:paraId="0AB37ABC"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Критерии оценки:</w:t>
            </w:r>
          </w:p>
          <w:p w14:paraId="227847BB"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выделение и понимание проблемы</w:t>
            </w:r>
          </w:p>
          <w:p w14:paraId="7B6484B5"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обобщать, сопоставлять различные точки зрения</w:t>
            </w:r>
          </w:p>
          <w:p w14:paraId="5A44014C"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полнота использования источников</w:t>
            </w:r>
          </w:p>
          <w:p w14:paraId="7DF2B006"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наличие авторской позиции</w:t>
            </w:r>
          </w:p>
          <w:p w14:paraId="6257DA34"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соответствие ответа поставленному вопросу</w:t>
            </w:r>
          </w:p>
          <w:p w14:paraId="5F5AD8D3"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использование социального опыта, материалов СМИ, статистических данных</w:t>
            </w:r>
          </w:p>
          <w:p w14:paraId="3B3D11FC"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логичность изложения </w:t>
            </w:r>
          </w:p>
          <w:p w14:paraId="30E7C9A3"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-умение сделать квалифицированные выводы и обобщения с точки зрения решения профессиональных задач</w:t>
            </w:r>
          </w:p>
          <w:p w14:paraId="472F4AEE"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умение привести пример</w:t>
            </w:r>
          </w:p>
          <w:p w14:paraId="7C5A68B2"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опора на теоретические положения</w:t>
            </w:r>
          </w:p>
          <w:p w14:paraId="336F6582"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14:paraId="5395F4FB" w14:textId="77777777" w:rsidR="00BA3990" w:rsidRDefault="00BA3990">
            <w:pPr>
              <w:spacing w:after="0" w:line="240" w:lineRule="auto"/>
              <w:jc w:val="both"/>
              <w:rPr>
                <w:rFonts w:ascii="Times New Roman" w:hAnsi="Times New Roman" w:cs="Times New Roman"/>
                <w:sz w:val="24"/>
                <w:szCs w:val="24"/>
              </w:rPr>
            </w:pPr>
          </w:p>
        </w:tc>
      </w:tr>
      <w:tr w:rsidR="00BA3990" w14:paraId="35A04972" w14:textId="77777777" w:rsidTr="00BA3990">
        <w:tc>
          <w:tcPr>
            <w:tcW w:w="4643" w:type="dxa"/>
            <w:tcBorders>
              <w:top w:val="single" w:sz="4" w:space="0" w:color="auto"/>
              <w:left w:val="single" w:sz="4" w:space="0" w:color="auto"/>
              <w:bottom w:val="single" w:sz="4" w:space="0" w:color="auto"/>
              <w:right w:val="single" w:sz="4" w:space="0" w:color="auto"/>
            </w:tcBorders>
            <w:hideMark/>
          </w:tcPr>
          <w:p w14:paraId="5E128E26"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 если</w:t>
            </w:r>
          </w:p>
        </w:tc>
        <w:tc>
          <w:tcPr>
            <w:tcW w:w="4644" w:type="dxa"/>
            <w:tcBorders>
              <w:top w:val="single" w:sz="4" w:space="0" w:color="auto"/>
              <w:left w:val="single" w:sz="4" w:space="0" w:color="auto"/>
              <w:bottom w:val="single" w:sz="4" w:space="0" w:color="auto"/>
              <w:right w:val="single" w:sz="4" w:space="0" w:color="auto"/>
            </w:tcBorders>
            <w:hideMark/>
          </w:tcPr>
          <w:p w14:paraId="08E433B5"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Требования к ответу выполнены в полном объеме</w:t>
            </w:r>
          </w:p>
        </w:tc>
      </w:tr>
      <w:tr w:rsidR="00BA3990" w14:paraId="0CAF4337" w14:textId="77777777" w:rsidTr="00BA3990">
        <w:tc>
          <w:tcPr>
            <w:tcW w:w="4643" w:type="dxa"/>
            <w:tcBorders>
              <w:top w:val="single" w:sz="4" w:space="0" w:color="auto"/>
              <w:left w:val="single" w:sz="4" w:space="0" w:color="auto"/>
              <w:bottom w:val="single" w:sz="4" w:space="0" w:color="auto"/>
              <w:right w:val="single" w:sz="4" w:space="0" w:color="auto"/>
            </w:tcBorders>
            <w:hideMark/>
          </w:tcPr>
          <w:p w14:paraId="612E7813"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 если</w:t>
            </w:r>
          </w:p>
        </w:tc>
        <w:tc>
          <w:tcPr>
            <w:tcW w:w="4644" w:type="dxa"/>
            <w:tcBorders>
              <w:top w:val="single" w:sz="4" w:space="0" w:color="auto"/>
              <w:left w:val="single" w:sz="4" w:space="0" w:color="auto"/>
              <w:bottom w:val="single" w:sz="4" w:space="0" w:color="auto"/>
              <w:right w:val="single" w:sz="4" w:space="0" w:color="auto"/>
            </w:tcBorders>
          </w:tcPr>
          <w:p w14:paraId="4EC14CB0" w14:textId="77777777" w:rsidR="00BA3990" w:rsidRDefault="00BA3990">
            <w:pPr>
              <w:spacing w:after="0" w:line="240" w:lineRule="auto"/>
              <w:jc w:val="both"/>
              <w:rPr>
                <w:rFonts w:ascii="Times New Roman" w:eastAsia="Calibri" w:hAnsi="Times New Roman" w:cs="Times New Roman"/>
                <w:bCs/>
                <w:sz w:val="24"/>
                <w:szCs w:val="24"/>
              </w:rPr>
            </w:pPr>
            <w:r>
              <w:rPr>
                <w:rFonts w:ascii="Times New Roman" w:hAnsi="Times New Roman" w:cs="Times New Roman"/>
                <w:sz w:val="24"/>
                <w:szCs w:val="24"/>
              </w:rPr>
              <w:t>В целом выполнены требования к ответу, однако есть небольшие неточности в изложении некоторых вопросов. З</w:t>
            </w:r>
            <w:r>
              <w:rPr>
                <w:rFonts w:ascii="Times New Roman" w:eastAsia="Calibri" w:hAnsi="Times New Roman" w:cs="Times New Roman"/>
                <w:bCs/>
                <w:sz w:val="24"/>
                <w:szCs w:val="24"/>
              </w:rPr>
              <w:t>атрудняется в формулировании квалифицированных выводов и обобщений</w:t>
            </w:r>
          </w:p>
          <w:p w14:paraId="68A7E955" w14:textId="77777777" w:rsidR="00BA3990" w:rsidRDefault="00BA3990">
            <w:pPr>
              <w:spacing w:after="0" w:line="240" w:lineRule="auto"/>
              <w:jc w:val="both"/>
              <w:rPr>
                <w:rFonts w:ascii="Times New Roman" w:eastAsiaTheme="minorEastAsia" w:hAnsi="Times New Roman" w:cs="Times New Roman"/>
                <w:sz w:val="24"/>
                <w:szCs w:val="24"/>
                <w:lang w:eastAsia="ru-RU"/>
              </w:rPr>
            </w:pPr>
          </w:p>
        </w:tc>
      </w:tr>
      <w:tr w:rsidR="00BA3990" w14:paraId="1EB87A79" w14:textId="77777777" w:rsidTr="00BA3990">
        <w:tc>
          <w:tcPr>
            <w:tcW w:w="4643" w:type="dxa"/>
            <w:tcBorders>
              <w:top w:val="single" w:sz="4" w:space="0" w:color="auto"/>
              <w:left w:val="single" w:sz="4" w:space="0" w:color="auto"/>
              <w:bottom w:val="single" w:sz="4" w:space="0" w:color="auto"/>
              <w:right w:val="single" w:sz="4" w:space="0" w:color="auto"/>
            </w:tcBorders>
            <w:hideMark/>
          </w:tcPr>
          <w:p w14:paraId="3AB24695"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 если</w:t>
            </w:r>
          </w:p>
        </w:tc>
        <w:tc>
          <w:tcPr>
            <w:tcW w:w="4644" w:type="dxa"/>
            <w:tcBorders>
              <w:top w:val="single" w:sz="4" w:space="0" w:color="auto"/>
              <w:left w:val="single" w:sz="4" w:space="0" w:color="auto"/>
              <w:bottom w:val="single" w:sz="4" w:space="0" w:color="auto"/>
              <w:right w:val="single" w:sz="4" w:space="0" w:color="auto"/>
            </w:tcBorders>
            <w:hideMark/>
          </w:tcPr>
          <w:p w14:paraId="644AA568" w14:textId="77777777" w:rsidR="00BA3990" w:rsidRDefault="00BA399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Требования выполнены частично - пытается обосновать свою точку зрения, однако </w:t>
            </w:r>
            <w:r>
              <w:rPr>
                <w:rFonts w:ascii="Times New Roman" w:eastAsia="Calibri" w:hAnsi="Times New Roman" w:cs="Times New Roman"/>
                <w:bCs/>
                <w:sz w:val="24"/>
                <w:szCs w:val="24"/>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14:paraId="263F38D1" w14:textId="77777777" w:rsidR="00BA3990" w:rsidRDefault="00BA3990" w:rsidP="00BA3990">
      <w:pPr>
        <w:rPr>
          <w:rFonts w:ascii="Times New Roman" w:hAnsi="Times New Roman" w:cs="Times New Roman"/>
        </w:rPr>
      </w:pPr>
    </w:p>
    <w:p w14:paraId="627380FE" w14:textId="77777777" w:rsidR="00BA3990" w:rsidRPr="00BA3990" w:rsidRDefault="00BA3990" w:rsidP="00BA3990">
      <w:pPr>
        <w:jc w:val="right"/>
        <w:rPr>
          <w:rFonts w:ascii="Times New Roman" w:hAnsi="Times New Roman" w:cs="Times New Roman"/>
          <w:b/>
          <w:i/>
          <w:sz w:val="28"/>
          <w:szCs w:val="24"/>
        </w:rPr>
      </w:pPr>
    </w:p>
    <w:sectPr w:rsidR="00BA3990" w:rsidRPr="00BA3990" w:rsidSect="00E06CC0">
      <w:pgSz w:w="11906" w:h="16838"/>
      <w:pgMar w:top="1134" w:right="850" w:bottom="56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AORW+F1">
    <w:altName w:val="Times New Roman"/>
    <w:charset w:val="01"/>
    <w:family w:val="auto"/>
    <w:pitch w:val="variable"/>
    <w:sig w:usb0="00000000" w:usb1="C000785B" w:usb2="00000009" w:usb3="00000000" w:csb0="400001FF" w:csb1="FFFF0000"/>
  </w:font>
  <w:font w:name="ThorndaleAMT-Bold">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74B27"/>
    <w:multiLevelType w:val="multilevel"/>
    <w:tmpl w:val="CFA455DE"/>
    <w:lvl w:ilvl="0">
      <w:start w:val="1"/>
      <w:numFmt w:val="decimal"/>
      <w:lvlText w:val="%1."/>
      <w:lvlJc w:val="left"/>
      <w:pPr>
        <w:tabs>
          <w:tab w:val="num" w:pos="360"/>
        </w:tabs>
        <w:ind w:left="360" w:hanging="360"/>
      </w:pPr>
      <w:rPr>
        <w:rFonts w:cs="Times New Roman"/>
      </w:rPr>
    </w:lvl>
    <w:lvl w:ilvl="1">
      <w:start w:val="3"/>
      <w:numFmt w:val="decimal"/>
      <w:lvlText w:val="%1.%2."/>
      <w:lvlJc w:val="left"/>
      <w:pPr>
        <w:tabs>
          <w:tab w:val="num" w:pos="1275"/>
        </w:tabs>
        <w:ind w:left="1275" w:hanging="360"/>
      </w:pPr>
      <w:rPr>
        <w:rFonts w:cs="Times New Roman"/>
      </w:rPr>
    </w:lvl>
    <w:lvl w:ilvl="2">
      <w:start w:val="1"/>
      <w:numFmt w:val="decimal"/>
      <w:lvlText w:val="%1.%2.%3."/>
      <w:lvlJc w:val="left"/>
      <w:pPr>
        <w:tabs>
          <w:tab w:val="num" w:pos="2550"/>
        </w:tabs>
        <w:ind w:left="2550" w:hanging="720"/>
      </w:pPr>
      <w:rPr>
        <w:rFonts w:cs="Times New Roman"/>
      </w:rPr>
    </w:lvl>
    <w:lvl w:ilvl="3">
      <w:start w:val="1"/>
      <w:numFmt w:val="decimal"/>
      <w:lvlText w:val="%1.%2.%3.%4."/>
      <w:lvlJc w:val="left"/>
      <w:pPr>
        <w:tabs>
          <w:tab w:val="num" w:pos="3465"/>
        </w:tabs>
        <w:ind w:left="3465" w:hanging="720"/>
      </w:pPr>
      <w:rPr>
        <w:rFonts w:cs="Times New Roman"/>
      </w:rPr>
    </w:lvl>
    <w:lvl w:ilvl="4">
      <w:start w:val="1"/>
      <w:numFmt w:val="decimal"/>
      <w:lvlText w:val="%1.%2.%3.%4.%5."/>
      <w:lvlJc w:val="left"/>
      <w:pPr>
        <w:tabs>
          <w:tab w:val="num" w:pos="4740"/>
        </w:tabs>
        <w:ind w:left="4740" w:hanging="1080"/>
      </w:pPr>
      <w:rPr>
        <w:rFonts w:cs="Times New Roman"/>
      </w:rPr>
    </w:lvl>
    <w:lvl w:ilvl="5">
      <w:start w:val="1"/>
      <w:numFmt w:val="decimal"/>
      <w:lvlText w:val="%1.%2.%3.%4.%5.%6."/>
      <w:lvlJc w:val="left"/>
      <w:pPr>
        <w:tabs>
          <w:tab w:val="num" w:pos="5655"/>
        </w:tabs>
        <w:ind w:left="5655" w:hanging="1080"/>
      </w:pPr>
      <w:rPr>
        <w:rFonts w:cs="Times New Roman"/>
      </w:rPr>
    </w:lvl>
    <w:lvl w:ilvl="6">
      <w:start w:val="1"/>
      <w:numFmt w:val="decimal"/>
      <w:lvlText w:val="%1.%2.%3.%4.%5.%6.%7."/>
      <w:lvlJc w:val="left"/>
      <w:pPr>
        <w:tabs>
          <w:tab w:val="num" w:pos="6930"/>
        </w:tabs>
        <w:ind w:left="6930" w:hanging="1440"/>
      </w:pPr>
      <w:rPr>
        <w:rFonts w:cs="Times New Roman"/>
      </w:rPr>
    </w:lvl>
    <w:lvl w:ilvl="7">
      <w:start w:val="1"/>
      <w:numFmt w:val="decimal"/>
      <w:lvlText w:val="%1.%2.%3.%4.%5.%6.%7.%8."/>
      <w:lvlJc w:val="left"/>
      <w:pPr>
        <w:tabs>
          <w:tab w:val="num" w:pos="7845"/>
        </w:tabs>
        <w:ind w:left="7845" w:hanging="1440"/>
      </w:pPr>
      <w:rPr>
        <w:rFonts w:cs="Times New Roman"/>
      </w:rPr>
    </w:lvl>
    <w:lvl w:ilvl="8">
      <w:start w:val="1"/>
      <w:numFmt w:val="decimal"/>
      <w:lvlText w:val="%1.%2.%3.%4.%5.%6.%7.%8.%9."/>
      <w:lvlJc w:val="left"/>
      <w:pPr>
        <w:tabs>
          <w:tab w:val="num" w:pos="9120"/>
        </w:tabs>
        <w:ind w:left="9120" w:hanging="1800"/>
      </w:pPr>
      <w:rPr>
        <w:rFonts w:cs="Times New Roman"/>
      </w:rPr>
    </w:lvl>
  </w:abstractNum>
  <w:abstractNum w:abstractNumId="1">
    <w:nsid w:val="0968007C"/>
    <w:multiLevelType w:val="hybridMultilevel"/>
    <w:tmpl w:val="6A826200"/>
    <w:lvl w:ilvl="0" w:tplc="980CADC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0C067ABE"/>
    <w:multiLevelType w:val="hybridMultilevel"/>
    <w:tmpl w:val="3B68872C"/>
    <w:lvl w:ilvl="0" w:tplc="81204B46">
      <w:start w:val="13"/>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E171D92"/>
    <w:multiLevelType w:val="hybridMultilevel"/>
    <w:tmpl w:val="A672F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C54F62"/>
    <w:multiLevelType w:val="hybridMultilevel"/>
    <w:tmpl w:val="5F1C2B24"/>
    <w:lvl w:ilvl="0" w:tplc="716010F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348750AF"/>
    <w:multiLevelType w:val="hybridMultilevel"/>
    <w:tmpl w:val="EF203B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FF30B15"/>
    <w:multiLevelType w:val="multilevel"/>
    <w:tmpl w:val="94BC9F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454F1A81"/>
    <w:multiLevelType w:val="hybridMultilevel"/>
    <w:tmpl w:val="172EBF7A"/>
    <w:lvl w:ilvl="0" w:tplc="BDAC1EB8">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8">
    <w:nsid w:val="4FA93BD3"/>
    <w:multiLevelType w:val="multilevel"/>
    <w:tmpl w:val="B9E078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53C57275"/>
    <w:multiLevelType w:val="hybridMultilevel"/>
    <w:tmpl w:val="AB7E8388"/>
    <w:lvl w:ilvl="0" w:tplc="716010F2">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10">
    <w:nsid w:val="5A8C747A"/>
    <w:multiLevelType w:val="hybridMultilevel"/>
    <w:tmpl w:val="5678BBEC"/>
    <w:lvl w:ilvl="0" w:tplc="716010F2">
      <w:start w:val="1"/>
      <w:numFmt w:val="bullet"/>
      <w:lvlText w:val=""/>
      <w:lvlJc w:val="left"/>
      <w:pPr>
        <w:ind w:left="927" w:hanging="360"/>
      </w:pPr>
      <w:rPr>
        <w:rFonts w:ascii="Symbol" w:hAnsi="Symbol" w:hint="default"/>
      </w:rPr>
    </w:lvl>
    <w:lvl w:ilvl="1" w:tplc="04190003">
      <w:start w:val="1"/>
      <w:numFmt w:val="bullet"/>
      <w:lvlText w:val="o"/>
      <w:lvlJc w:val="left"/>
      <w:pPr>
        <w:ind w:left="1474" w:hanging="360"/>
      </w:pPr>
      <w:rPr>
        <w:rFonts w:ascii="Courier New" w:hAnsi="Courier New" w:cs="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cs="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cs="Courier New" w:hint="default"/>
      </w:rPr>
    </w:lvl>
    <w:lvl w:ilvl="8" w:tplc="04190005">
      <w:start w:val="1"/>
      <w:numFmt w:val="bullet"/>
      <w:lvlText w:val=""/>
      <w:lvlJc w:val="left"/>
      <w:pPr>
        <w:ind w:left="6514" w:hanging="360"/>
      </w:pPr>
      <w:rPr>
        <w:rFonts w:ascii="Wingdings" w:hAnsi="Wingdings" w:hint="default"/>
      </w:rPr>
    </w:lvl>
  </w:abstractNum>
  <w:abstractNum w:abstractNumId="11">
    <w:nsid w:val="60BA7F98"/>
    <w:multiLevelType w:val="hybridMultilevel"/>
    <w:tmpl w:val="63F66EA0"/>
    <w:lvl w:ilvl="0" w:tplc="716010F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63D9584D"/>
    <w:multiLevelType w:val="hybridMultilevel"/>
    <w:tmpl w:val="AAF861CA"/>
    <w:lvl w:ilvl="0" w:tplc="716010F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6E480CEF"/>
    <w:multiLevelType w:val="hybridMultilevel"/>
    <w:tmpl w:val="E08AB60E"/>
    <w:lvl w:ilvl="0" w:tplc="189A290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719D5BD6"/>
    <w:multiLevelType w:val="hybridMultilevel"/>
    <w:tmpl w:val="7A12834A"/>
    <w:lvl w:ilvl="0" w:tplc="A6C6857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nsid w:val="72C77B70"/>
    <w:multiLevelType w:val="hybridMultilevel"/>
    <w:tmpl w:val="C67AB4C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3"/>
  </w:num>
  <w:num w:numId="4">
    <w:abstractNumId w:val="7"/>
  </w:num>
  <w:num w:numId="5">
    <w:abstractNumId w:val="7"/>
  </w:num>
  <w:num w:numId="6">
    <w:abstractNumId w:val="9"/>
  </w:num>
  <w:num w:numId="7">
    <w:abstractNumId w:val="9"/>
  </w:num>
  <w:num w:numId="8">
    <w:abstractNumId w:val="12"/>
  </w:num>
  <w:num w:numId="9">
    <w:abstractNumId w:val="12"/>
  </w:num>
  <w:num w:numId="10">
    <w:abstractNumId w:val="4"/>
  </w:num>
  <w:num w:numId="11">
    <w:abstractNumId w:val="4"/>
  </w:num>
  <w:num w:numId="12">
    <w:abstractNumId w:val="11"/>
  </w:num>
  <w:num w:numId="13">
    <w:abstractNumId w:val="11"/>
  </w:num>
  <w:num w:numId="14">
    <w:abstractNumId w:val="10"/>
  </w:num>
  <w:num w:numId="15">
    <w:abstractNumId w:val="10"/>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E94"/>
    <w:rsid w:val="000756FA"/>
    <w:rsid w:val="00091B32"/>
    <w:rsid w:val="001B2DCE"/>
    <w:rsid w:val="00246DF9"/>
    <w:rsid w:val="0024746D"/>
    <w:rsid w:val="00270D93"/>
    <w:rsid w:val="00301C98"/>
    <w:rsid w:val="00312C0F"/>
    <w:rsid w:val="003506FF"/>
    <w:rsid w:val="0035070D"/>
    <w:rsid w:val="0035723E"/>
    <w:rsid w:val="003673BE"/>
    <w:rsid w:val="0038156D"/>
    <w:rsid w:val="003B57AE"/>
    <w:rsid w:val="003D71DA"/>
    <w:rsid w:val="003E4D89"/>
    <w:rsid w:val="003F15CB"/>
    <w:rsid w:val="00412479"/>
    <w:rsid w:val="00433B08"/>
    <w:rsid w:val="00442818"/>
    <w:rsid w:val="00451C64"/>
    <w:rsid w:val="00464CEC"/>
    <w:rsid w:val="004F48EA"/>
    <w:rsid w:val="004F6072"/>
    <w:rsid w:val="00584134"/>
    <w:rsid w:val="005959A2"/>
    <w:rsid w:val="005E699C"/>
    <w:rsid w:val="005F6E5D"/>
    <w:rsid w:val="00623E73"/>
    <w:rsid w:val="006D36D9"/>
    <w:rsid w:val="006E5557"/>
    <w:rsid w:val="00721DD1"/>
    <w:rsid w:val="007C2800"/>
    <w:rsid w:val="007D5979"/>
    <w:rsid w:val="00812FDD"/>
    <w:rsid w:val="00814E61"/>
    <w:rsid w:val="0083098F"/>
    <w:rsid w:val="0089148E"/>
    <w:rsid w:val="008A7EB0"/>
    <w:rsid w:val="008D6984"/>
    <w:rsid w:val="008F4B7F"/>
    <w:rsid w:val="00905D73"/>
    <w:rsid w:val="00905F8D"/>
    <w:rsid w:val="009279D9"/>
    <w:rsid w:val="009846C1"/>
    <w:rsid w:val="009A68B9"/>
    <w:rsid w:val="009C42A0"/>
    <w:rsid w:val="009C7B25"/>
    <w:rsid w:val="00A01E94"/>
    <w:rsid w:val="00A5373E"/>
    <w:rsid w:val="00A850AA"/>
    <w:rsid w:val="00A92E44"/>
    <w:rsid w:val="00AB0898"/>
    <w:rsid w:val="00AD7239"/>
    <w:rsid w:val="00B04822"/>
    <w:rsid w:val="00BA112F"/>
    <w:rsid w:val="00BA3990"/>
    <w:rsid w:val="00BD1746"/>
    <w:rsid w:val="00BF477D"/>
    <w:rsid w:val="00C4633E"/>
    <w:rsid w:val="00C92E93"/>
    <w:rsid w:val="00D60956"/>
    <w:rsid w:val="00DE4DB9"/>
    <w:rsid w:val="00E06CC0"/>
    <w:rsid w:val="00E1659F"/>
    <w:rsid w:val="00EB4E56"/>
    <w:rsid w:val="00EC2C47"/>
    <w:rsid w:val="00ED0952"/>
    <w:rsid w:val="00EE6F28"/>
    <w:rsid w:val="00F566D5"/>
    <w:rsid w:val="00F63417"/>
    <w:rsid w:val="00F86999"/>
    <w:rsid w:val="00F90124"/>
    <w:rsid w:val="00F97353"/>
    <w:rsid w:val="00FA35B1"/>
    <w:rsid w:val="00FB52C5"/>
    <w:rsid w:val="00FD0D64"/>
    <w:rsid w:val="00FD5B92"/>
    <w:rsid w:val="00FE257E"/>
    <w:rsid w:val="00FE58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E79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BA399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semiHidden/>
    <w:unhideWhenUsed/>
    <w:qFormat/>
    <w:rsid w:val="00BA3990"/>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1E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3"/>
    <w:rsid w:val="008D69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566D5"/>
    <w:pPr>
      <w:ind w:left="720"/>
      <w:contextualSpacing/>
    </w:pPr>
  </w:style>
  <w:style w:type="character" w:styleId="a5">
    <w:name w:val="Hyperlink"/>
    <w:basedOn w:val="a0"/>
    <w:uiPriority w:val="99"/>
    <w:unhideWhenUsed/>
    <w:rsid w:val="00F63417"/>
    <w:rPr>
      <w:color w:val="0000FF" w:themeColor="hyperlink"/>
      <w:u w:val="single"/>
    </w:rPr>
  </w:style>
  <w:style w:type="character" w:customStyle="1" w:styleId="10">
    <w:name w:val="Заголовок 1 Знак"/>
    <w:basedOn w:val="a0"/>
    <w:link w:val="1"/>
    <w:uiPriority w:val="99"/>
    <w:rsid w:val="00BA3990"/>
    <w:rPr>
      <w:rFonts w:ascii="Arial" w:eastAsia="Times New Roman" w:hAnsi="Arial" w:cs="Times New Roman"/>
      <w:b/>
      <w:bCs/>
      <w:kern w:val="32"/>
      <w:sz w:val="32"/>
      <w:szCs w:val="32"/>
      <w:lang w:eastAsia="ru-RU"/>
    </w:rPr>
  </w:style>
  <w:style w:type="character" w:customStyle="1" w:styleId="20">
    <w:name w:val="Заголовок 2 Знак"/>
    <w:basedOn w:val="a0"/>
    <w:link w:val="2"/>
    <w:semiHidden/>
    <w:rsid w:val="00BA3990"/>
    <w:rPr>
      <w:rFonts w:ascii="Cambria" w:eastAsia="Times New Roman" w:hAnsi="Cambria" w:cs="Times New Roman"/>
      <w:b/>
      <w:bCs/>
      <w:i/>
      <w:iCs/>
      <w:sz w:val="28"/>
      <w:szCs w:val="28"/>
      <w:lang w:eastAsia="ru-RU"/>
    </w:rPr>
  </w:style>
  <w:style w:type="character" w:styleId="a6">
    <w:name w:val="FollowedHyperlink"/>
    <w:basedOn w:val="a0"/>
    <w:uiPriority w:val="99"/>
    <w:semiHidden/>
    <w:unhideWhenUsed/>
    <w:rsid w:val="00BA3990"/>
    <w:rPr>
      <w:color w:val="800080" w:themeColor="followedHyperlink"/>
      <w:u w:val="single"/>
    </w:rPr>
  </w:style>
  <w:style w:type="character" w:customStyle="1" w:styleId="a7">
    <w:name w:val="Обычный (веб) Знак"/>
    <w:link w:val="a8"/>
    <w:semiHidden/>
    <w:locked/>
    <w:rsid w:val="00BA3990"/>
    <w:rPr>
      <w:rFonts w:ascii="Times New Roman" w:eastAsia="Times New Roman" w:hAnsi="Times New Roman" w:cs="Times New Roman"/>
      <w:sz w:val="24"/>
      <w:szCs w:val="24"/>
    </w:rPr>
  </w:style>
  <w:style w:type="paragraph" w:customStyle="1" w:styleId="msonormal0">
    <w:name w:val="msonormal"/>
    <w:basedOn w:val="a"/>
    <w:rsid w:val="00BA39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rmal (Web)"/>
    <w:basedOn w:val="a"/>
    <w:link w:val="a7"/>
    <w:semiHidden/>
    <w:unhideWhenUsed/>
    <w:rsid w:val="00BA3990"/>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semiHidden/>
    <w:unhideWhenUsed/>
    <w:rsid w:val="00BA399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semiHidden/>
    <w:rsid w:val="00BA3990"/>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BA399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semiHidden/>
    <w:rsid w:val="00BA3990"/>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BA3990"/>
    <w:pPr>
      <w:spacing w:after="0" w:line="240" w:lineRule="auto"/>
    </w:pPr>
    <w:rPr>
      <w:rFonts w:ascii="Tahoma" w:eastAsiaTheme="minorEastAsia" w:hAnsi="Tahoma" w:cs="Tahoma"/>
      <w:sz w:val="16"/>
      <w:szCs w:val="16"/>
      <w:lang w:eastAsia="ru-RU"/>
    </w:rPr>
  </w:style>
  <w:style w:type="character" w:customStyle="1" w:styleId="ae">
    <w:name w:val="Текст выноски Знак"/>
    <w:basedOn w:val="a0"/>
    <w:link w:val="ad"/>
    <w:uiPriority w:val="99"/>
    <w:semiHidden/>
    <w:rsid w:val="00BA3990"/>
    <w:rPr>
      <w:rFonts w:ascii="Tahoma" w:eastAsiaTheme="minorEastAsia" w:hAnsi="Tahoma" w:cs="Tahoma"/>
      <w:sz w:val="16"/>
      <w:szCs w:val="16"/>
      <w:lang w:eastAsia="ru-RU"/>
    </w:rPr>
  </w:style>
  <w:style w:type="paragraph" w:styleId="af">
    <w:name w:val="No Spacing"/>
    <w:uiPriority w:val="1"/>
    <w:qFormat/>
    <w:rsid w:val="00BA3990"/>
    <w:pPr>
      <w:spacing w:after="0" w:line="240" w:lineRule="auto"/>
    </w:pPr>
  </w:style>
  <w:style w:type="paragraph" w:customStyle="1" w:styleId="12">
    <w:name w:val="Абзац списка1"/>
    <w:basedOn w:val="a"/>
    <w:rsid w:val="00BA3990"/>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c16">
    <w:name w:val="c16"/>
    <w:basedOn w:val="a"/>
    <w:rsid w:val="00BA39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basedOn w:val="a"/>
    <w:rsid w:val="00BA39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BA3990"/>
  </w:style>
  <w:style w:type="character" w:customStyle="1" w:styleId="c1">
    <w:name w:val="c1"/>
    <w:basedOn w:val="a0"/>
    <w:rsid w:val="00BA3990"/>
  </w:style>
  <w:style w:type="character" w:customStyle="1" w:styleId="UnresolvedMention">
    <w:name w:val="Unresolved Mention"/>
    <w:basedOn w:val="a0"/>
    <w:uiPriority w:val="99"/>
    <w:semiHidden/>
    <w:unhideWhenUsed/>
    <w:rsid w:val="00BA112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BA399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semiHidden/>
    <w:unhideWhenUsed/>
    <w:qFormat/>
    <w:rsid w:val="00BA3990"/>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01E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3"/>
    <w:rsid w:val="008D69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566D5"/>
    <w:pPr>
      <w:ind w:left="720"/>
      <w:contextualSpacing/>
    </w:pPr>
  </w:style>
  <w:style w:type="character" w:styleId="a5">
    <w:name w:val="Hyperlink"/>
    <w:basedOn w:val="a0"/>
    <w:uiPriority w:val="99"/>
    <w:unhideWhenUsed/>
    <w:rsid w:val="00F63417"/>
    <w:rPr>
      <w:color w:val="0000FF" w:themeColor="hyperlink"/>
      <w:u w:val="single"/>
    </w:rPr>
  </w:style>
  <w:style w:type="character" w:customStyle="1" w:styleId="10">
    <w:name w:val="Заголовок 1 Знак"/>
    <w:basedOn w:val="a0"/>
    <w:link w:val="1"/>
    <w:uiPriority w:val="99"/>
    <w:rsid w:val="00BA3990"/>
    <w:rPr>
      <w:rFonts w:ascii="Arial" w:eastAsia="Times New Roman" w:hAnsi="Arial" w:cs="Times New Roman"/>
      <w:b/>
      <w:bCs/>
      <w:kern w:val="32"/>
      <w:sz w:val="32"/>
      <w:szCs w:val="32"/>
      <w:lang w:eastAsia="ru-RU"/>
    </w:rPr>
  </w:style>
  <w:style w:type="character" w:customStyle="1" w:styleId="20">
    <w:name w:val="Заголовок 2 Знак"/>
    <w:basedOn w:val="a0"/>
    <w:link w:val="2"/>
    <w:semiHidden/>
    <w:rsid w:val="00BA3990"/>
    <w:rPr>
      <w:rFonts w:ascii="Cambria" w:eastAsia="Times New Roman" w:hAnsi="Cambria" w:cs="Times New Roman"/>
      <w:b/>
      <w:bCs/>
      <w:i/>
      <w:iCs/>
      <w:sz w:val="28"/>
      <w:szCs w:val="28"/>
      <w:lang w:eastAsia="ru-RU"/>
    </w:rPr>
  </w:style>
  <w:style w:type="character" w:styleId="a6">
    <w:name w:val="FollowedHyperlink"/>
    <w:basedOn w:val="a0"/>
    <w:uiPriority w:val="99"/>
    <w:semiHidden/>
    <w:unhideWhenUsed/>
    <w:rsid w:val="00BA3990"/>
    <w:rPr>
      <w:color w:val="800080" w:themeColor="followedHyperlink"/>
      <w:u w:val="single"/>
    </w:rPr>
  </w:style>
  <w:style w:type="character" w:customStyle="1" w:styleId="a7">
    <w:name w:val="Обычный (веб) Знак"/>
    <w:link w:val="a8"/>
    <w:semiHidden/>
    <w:locked/>
    <w:rsid w:val="00BA3990"/>
    <w:rPr>
      <w:rFonts w:ascii="Times New Roman" w:eastAsia="Times New Roman" w:hAnsi="Times New Roman" w:cs="Times New Roman"/>
      <w:sz w:val="24"/>
      <w:szCs w:val="24"/>
    </w:rPr>
  </w:style>
  <w:style w:type="paragraph" w:customStyle="1" w:styleId="msonormal0">
    <w:name w:val="msonormal"/>
    <w:basedOn w:val="a"/>
    <w:rsid w:val="00BA39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rmal (Web)"/>
    <w:basedOn w:val="a"/>
    <w:link w:val="a7"/>
    <w:semiHidden/>
    <w:unhideWhenUsed/>
    <w:rsid w:val="00BA3990"/>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
    <w:link w:val="aa"/>
    <w:semiHidden/>
    <w:unhideWhenUsed/>
    <w:rsid w:val="00BA399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semiHidden/>
    <w:rsid w:val="00BA3990"/>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BA399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semiHidden/>
    <w:rsid w:val="00BA3990"/>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BA3990"/>
    <w:pPr>
      <w:spacing w:after="0" w:line="240" w:lineRule="auto"/>
    </w:pPr>
    <w:rPr>
      <w:rFonts w:ascii="Tahoma" w:eastAsiaTheme="minorEastAsia" w:hAnsi="Tahoma" w:cs="Tahoma"/>
      <w:sz w:val="16"/>
      <w:szCs w:val="16"/>
      <w:lang w:eastAsia="ru-RU"/>
    </w:rPr>
  </w:style>
  <w:style w:type="character" w:customStyle="1" w:styleId="ae">
    <w:name w:val="Текст выноски Знак"/>
    <w:basedOn w:val="a0"/>
    <w:link w:val="ad"/>
    <w:uiPriority w:val="99"/>
    <w:semiHidden/>
    <w:rsid w:val="00BA3990"/>
    <w:rPr>
      <w:rFonts w:ascii="Tahoma" w:eastAsiaTheme="minorEastAsia" w:hAnsi="Tahoma" w:cs="Tahoma"/>
      <w:sz w:val="16"/>
      <w:szCs w:val="16"/>
      <w:lang w:eastAsia="ru-RU"/>
    </w:rPr>
  </w:style>
  <w:style w:type="paragraph" w:styleId="af">
    <w:name w:val="No Spacing"/>
    <w:uiPriority w:val="1"/>
    <w:qFormat/>
    <w:rsid w:val="00BA3990"/>
    <w:pPr>
      <w:spacing w:after="0" w:line="240" w:lineRule="auto"/>
    </w:pPr>
  </w:style>
  <w:style w:type="paragraph" w:customStyle="1" w:styleId="12">
    <w:name w:val="Абзац списка1"/>
    <w:basedOn w:val="a"/>
    <w:rsid w:val="00BA3990"/>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c16">
    <w:name w:val="c16"/>
    <w:basedOn w:val="a"/>
    <w:rsid w:val="00BA39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basedOn w:val="a"/>
    <w:rsid w:val="00BA39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BA3990"/>
  </w:style>
  <w:style w:type="character" w:customStyle="1" w:styleId="c1">
    <w:name w:val="c1"/>
    <w:basedOn w:val="a0"/>
    <w:rsid w:val="00BA3990"/>
  </w:style>
  <w:style w:type="character" w:customStyle="1" w:styleId="UnresolvedMention">
    <w:name w:val="Unresolved Mention"/>
    <w:basedOn w:val="a0"/>
    <w:uiPriority w:val="99"/>
    <w:semiHidden/>
    <w:unhideWhenUsed/>
    <w:rsid w:val="00BA11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998996">
      <w:bodyDiv w:val="1"/>
      <w:marLeft w:val="0"/>
      <w:marRight w:val="0"/>
      <w:marTop w:val="0"/>
      <w:marBottom w:val="0"/>
      <w:divBdr>
        <w:top w:val="none" w:sz="0" w:space="0" w:color="auto"/>
        <w:left w:val="none" w:sz="0" w:space="0" w:color="auto"/>
        <w:bottom w:val="none" w:sz="0" w:space="0" w:color="auto"/>
        <w:right w:val="none" w:sz="0" w:space="0" w:color="auto"/>
      </w:divBdr>
    </w:div>
    <w:div w:id="850147032">
      <w:bodyDiv w:val="1"/>
      <w:marLeft w:val="0"/>
      <w:marRight w:val="0"/>
      <w:marTop w:val="0"/>
      <w:marBottom w:val="0"/>
      <w:divBdr>
        <w:top w:val="none" w:sz="0" w:space="0" w:color="auto"/>
        <w:left w:val="none" w:sz="0" w:space="0" w:color="auto"/>
        <w:bottom w:val="none" w:sz="0" w:space="0" w:color="auto"/>
        <w:right w:val="none" w:sz="0" w:space="0" w:color="auto"/>
      </w:divBdr>
    </w:div>
    <w:div w:id="1018845479">
      <w:bodyDiv w:val="1"/>
      <w:marLeft w:val="0"/>
      <w:marRight w:val="0"/>
      <w:marTop w:val="0"/>
      <w:marBottom w:val="0"/>
      <w:divBdr>
        <w:top w:val="none" w:sz="0" w:space="0" w:color="auto"/>
        <w:left w:val="none" w:sz="0" w:space="0" w:color="auto"/>
        <w:bottom w:val="none" w:sz="0" w:space="0" w:color="auto"/>
        <w:right w:val="none" w:sz="0" w:space="0" w:color="auto"/>
      </w:divBdr>
    </w:div>
    <w:div w:id="162518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r-smart.ru/138285"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ipr-smart.ru/122183"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23682/106618" TargetMode="External"/><Relationship Id="rId5" Type="http://schemas.openxmlformats.org/officeDocument/2006/relationships/settings" Target="settings.xml"/><Relationship Id="rId10" Type="http://schemas.openxmlformats.org/officeDocument/2006/relationships/hyperlink" Target="https://doi.org/10.23682/104903" TargetMode="External"/><Relationship Id="rId4" Type="http://schemas.microsoft.com/office/2007/relationships/stylesWithEffects" Target="stylesWithEffects.xml"/><Relationship Id="rId9" Type="http://schemas.openxmlformats.org/officeDocument/2006/relationships/hyperlink" Target="https://doi.org/10.23682/1068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E9E22-7169-4F7A-A9E9-1221EB439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79</Pages>
  <Words>22084</Words>
  <Characters>125882</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BOOK</dc:creator>
  <cp:keywords/>
  <dc:description/>
  <cp:lastModifiedBy>User</cp:lastModifiedBy>
  <cp:revision>9</cp:revision>
  <dcterms:created xsi:type="dcterms:W3CDTF">2023-09-19T13:39:00Z</dcterms:created>
  <dcterms:modified xsi:type="dcterms:W3CDTF">2025-08-21T10:06:00Z</dcterms:modified>
</cp:coreProperties>
</file>